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62082" w14:textId="6A29163F" w:rsidR="003510D0" w:rsidRPr="007148DA" w:rsidRDefault="00EC0B39" w:rsidP="00F90302">
      <w:pPr>
        <w:spacing w:after="240"/>
        <w:jc w:val="center"/>
        <w:rPr>
          <w:rFonts w:asciiTheme="majorHAnsi" w:hAnsiTheme="majorHAnsi"/>
          <w:b/>
          <w:caps/>
          <w:sz w:val="30"/>
          <w:szCs w:val="32"/>
          <w:u w:val="single"/>
          <w:lang w:val="ro-RO"/>
        </w:rPr>
      </w:pPr>
      <w:r>
        <w:rPr>
          <w:b/>
          <w:caps/>
          <w:sz w:val="30"/>
          <w:szCs w:val="32"/>
          <w:lang w:val="ro-RO"/>
        </w:rPr>
        <w:t xml:space="preserve"> </w:t>
      </w:r>
      <w:r w:rsidRPr="007148DA">
        <w:rPr>
          <w:rFonts w:asciiTheme="majorHAnsi" w:hAnsiTheme="majorHAnsi"/>
          <w:b/>
          <w:caps/>
          <w:sz w:val="30"/>
          <w:szCs w:val="32"/>
          <w:lang w:val="ro-RO"/>
        </w:rPr>
        <w:t xml:space="preserve">La FacultatÉ De </w:t>
      </w:r>
      <w:r w:rsidR="003510D0" w:rsidRPr="007148DA">
        <w:rPr>
          <w:rFonts w:asciiTheme="majorHAnsi" w:hAnsiTheme="majorHAnsi"/>
          <w:b/>
          <w:caps/>
          <w:sz w:val="30"/>
          <w:szCs w:val="32"/>
          <w:u w:val="single"/>
          <w:lang w:val="ro-RO"/>
        </w:rPr>
        <w:t>medicin</w:t>
      </w:r>
      <w:r w:rsidRPr="007148DA">
        <w:rPr>
          <w:rFonts w:asciiTheme="majorHAnsi" w:hAnsiTheme="majorHAnsi"/>
          <w:b/>
          <w:caps/>
          <w:sz w:val="30"/>
          <w:szCs w:val="32"/>
          <w:u w:val="single"/>
          <w:lang w:val="ro-RO"/>
        </w:rPr>
        <w:t>E</w:t>
      </w:r>
    </w:p>
    <w:p w14:paraId="45475038" w14:textId="2536FD8B" w:rsidR="007148DA" w:rsidRPr="007148DA" w:rsidRDefault="007148DA" w:rsidP="00F90302">
      <w:pPr>
        <w:spacing w:after="240"/>
        <w:jc w:val="center"/>
        <w:rPr>
          <w:rFonts w:asciiTheme="majorHAnsi" w:hAnsiTheme="majorHAnsi"/>
          <w:b/>
          <w:caps/>
          <w:sz w:val="30"/>
          <w:szCs w:val="32"/>
          <w:lang w:val="ro-RO"/>
        </w:rPr>
      </w:pPr>
      <w:r w:rsidRPr="007148DA">
        <w:rPr>
          <w:rFonts w:asciiTheme="majorHAnsi" w:hAnsiTheme="majorHAnsi"/>
          <w:b/>
          <w:caps/>
          <w:sz w:val="28"/>
          <w:szCs w:val="28"/>
          <w:lang w:val="ro-RO"/>
        </w:rPr>
        <w:t>ProgrammE d’ÉtudES</w:t>
      </w:r>
      <w:r>
        <w:rPr>
          <w:rFonts w:asciiTheme="majorHAnsi" w:hAnsiTheme="majorHAnsi"/>
          <w:b/>
          <w:caps/>
          <w:sz w:val="28"/>
          <w:szCs w:val="28"/>
          <w:lang w:val="ro-RO"/>
        </w:rPr>
        <w:t xml:space="preserve"> </w:t>
      </w:r>
      <w:r w:rsidR="005E4E68">
        <w:rPr>
          <w:rFonts w:asciiTheme="majorHAnsi" w:hAnsiTheme="majorHAnsi"/>
          <w:b/>
          <w:caps/>
          <w:sz w:val="28"/>
          <w:szCs w:val="28"/>
          <w:lang w:val="ro-RO"/>
        </w:rPr>
        <w:t>–</w:t>
      </w:r>
      <w:r>
        <w:rPr>
          <w:rFonts w:asciiTheme="majorHAnsi" w:hAnsiTheme="majorHAnsi"/>
          <w:b/>
          <w:caps/>
          <w:sz w:val="28"/>
          <w:szCs w:val="28"/>
          <w:lang w:val="ro-RO"/>
        </w:rPr>
        <w:t xml:space="preserve"> </w:t>
      </w:r>
      <w:r w:rsidR="005E4E68" w:rsidRPr="005E4E68">
        <w:rPr>
          <w:rFonts w:asciiTheme="majorHAnsi" w:hAnsiTheme="majorHAnsi"/>
          <w:b/>
          <w:caps/>
          <w:sz w:val="28"/>
          <w:szCs w:val="28"/>
          <w:u w:val="single"/>
          <w:lang w:val="ro-RO"/>
        </w:rPr>
        <w:t>0912.1 MEDICINE</w:t>
      </w:r>
    </w:p>
    <w:p w14:paraId="4A6A08B2" w14:textId="77777777" w:rsidR="00FE2F96" w:rsidRPr="007148DA" w:rsidRDefault="00EC0B39" w:rsidP="00FE2F96">
      <w:pPr>
        <w:jc w:val="center"/>
        <w:rPr>
          <w:rFonts w:asciiTheme="majorHAnsi" w:hAnsiTheme="majorHAnsi"/>
          <w:b/>
          <w:caps/>
          <w:sz w:val="28"/>
          <w:szCs w:val="32"/>
          <w:lang w:val="ro-RO"/>
        </w:rPr>
      </w:pPr>
      <w:r w:rsidRPr="007148DA">
        <w:rPr>
          <w:rFonts w:asciiTheme="majorHAnsi" w:hAnsiTheme="majorHAnsi"/>
          <w:b/>
          <w:caps/>
          <w:sz w:val="28"/>
          <w:szCs w:val="32"/>
          <w:lang w:val="ro-RO"/>
        </w:rPr>
        <w:t xml:space="preserve">DÉPARTEMENT/CHAIRE  de </w:t>
      </w:r>
      <w:r w:rsidRPr="007148DA">
        <w:rPr>
          <w:rFonts w:asciiTheme="majorHAnsi" w:hAnsiTheme="majorHAnsi"/>
          <w:b/>
          <w:caps/>
          <w:sz w:val="28"/>
          <w:szCs w:val="32"/>
          <w:u w:val="single"/>
          <w:lang w:val="ro-RO"/>
        </w:rPr>
        <w:t>dermatovénéréologie</w:t>
      </w:r>
    </w:p>
    <w:p w14:paraId="60DC7D0A" w14:textId="77777777" w:rsidR="00206843" w:rsidRPr="00CE6E0C" w:rsidRDefault="00206843" w:rsidP="000F52E1">
      <w:pPr>
        <w:rPr>
          <w:lang w:val="ro-RO"/>
        </w:rPr>
      </w:pPr>
    </w:p>
    <w:tbl>
      <w:tblPr>
        <w:tblW w:w="99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118"/>
        <w:gridCol w:w="2727"/>
        <w:gridCol w:w="1947"/>
      </w:tblGrid>
      <w:tr w:rsidR="005B0691" w:rsidRPr="004E5C83" w14:paraId="06CF313E" w14:textId="77777777" w:rsidTr="00EF62E1">
        <w:tc>
          <w:tcPr>
            <w:tcW w:w="5245" w:type="dxa"/>
            <w:gridSpan w:val="2"/>
            <w:tcBorders>
              <w:top w:val="nil"/>
              <w:left w:val="nil"/>
              <w:bottom w:val="nil"/>
              <w:right w:val="nil"/>
            </w:tcBorders>
          </w:tcPr>
          <w:p w14:paraId="05B5C373" w14:textId="77777777" w:rsidR="009E5C9B" w:rsidRPr="002F3C29" w:rsidRDefault="009E5C9B" w:rsidP="009E5C9B">
            <w:pPr>
              <w:pStyle w:val="2"/>
              <w:spacing w:before="120" w:line="276" w:lineRule="auto"/>
              <w:rPr>
                <w:b w:val="0"/>
                <w:sz w:val="26"/>
              </w:rPr>
            </w:pPr>
            <w:r w:rsidRPr="002F3C29">
              <w:rPr>
                <w:b w:val="0"/>
                <w:sz w:val="26"/>
              </w:rPr>
              <w:t>AP</w:t>
            </w:r>
            <w:r>
              <w:rPr>
                <w:b w:val="0"/>
                <w:sz w:val="26"/>
              </w:rPr>
              <w:t>P</w:t>
            </w:r>
            <w:r w:rsidRPr="002F3C29">
              <w:rPr>
                <w:b w:val="0"/>
                <w:sz w:val="26"/>
              </w:rPr>
              <w:t>RO</w:t>
            </w:r>
            <w:r>
              <w:rPr>
                <w:b w:val="0"/>
                <w:sz w:val="26"/>
              </w:rPr>
              <w:t>UVÉ</w:t>
            </w:r>
          </w:p>
          <w:p w14:paraId="2917CBF3" w14:textId="77777777" w:rsidR="00A63E65" w:rsidRPr="00CE6E0C" w:rsidRDefault="009E5C9B" w:rsidP="009E5C9B">
            <w:pPr>
              <w:jc w:val="both"/>
              <w:rPr>
                <w:sz w:val="26"/>
                <w:lang w:val="ro-RO"/>
              </w:rPr>
            </w:pPr>
            <w:r>
              <w:rPr>
                <w:sz w:val="26"/>
                <w:lang w:val="ro-RO"/>
              </w:rPr>
              <w:t xml:space="preserve">à la réunion de la </w:t>
            </w:r>
            <w:r w:rsidRPr="002F3C29">
              <w:rPr>
                <w:sz w:val="26"/>
                <w:szCs w:val="26"/>
                <w:lang w:val="ro-RO"/>
              </w:rPr>
              <w:t>Comis</w:t>
            </w:r>
            <w:r>
              <w:rPr>
                <w:sz w:val="26"/>
                <w:szCs w:val="26"/>
                <w:lang w:val="ro-RO"/>
              </w:rPr>
              <w:t>s</w:t>
            </w:r>
            <w:r w:rsidRPr="002F3C29">
              <w:rPr>
                <w:sz w:val="26"/>
                <w:szCs w:val="26"/>
                <w:lang w:val="ro-RO"/>
              </w:rPr>
              <w:t>i</w:t>
            </w:r>
            <w:r>
              <w:rPr>
                <w:sz w:val="26"/>
                <w:szCs w:val="26"/>
                <w:lang w:val="ro-RO"/>
              </w:rPr>
              <w:t>on pour l’Assurance Qualitéet É</w:t>
            </w:r>
            <w:r w:rsidRPr="002F3C29">
              <w:rPr>
                <w:sz w:val="26"/>
                <w:szCs w:val="26"/>
                <w:lang w:val="ro-RO"/>
              </w:rPr>
              <w:t>valu</w:t>
            </w:r>
            <w:r>
              <w:rPr>
                <w:sz w:val="26"/>
                <w:szCs w:val="26"/>
                <w:lang w:val="ro-RO"/>
              </w:rPr>
              <w:t xml:space="preserve">ation </w:t>
            </w:r>
            <w:r w:rsidRPr="002F3C29">
              <w:rPr>
                <w:sz w:val="26"/>
                <w:szCs w:val="26"/>
                <w:lang w:val="ro-RO"/>
              </w:rPr>
              <w:t>Curricula</w:t>
            </w:r>
            <w:r>
              <w:rPr>
                <w:sz w:val="26"/>
                <w:szCs w:val="26"/>
                <w:lang w:val="ro-RO"/>
              </w:rPr>
              <w:t>i</w:t>
            </w:r>
            <w:r w:rsidRPr="002F3C29">
              <w:rPr>
                <w:sz w:val="26"/>
                <w:szCs w:val="26"/>
                <w:lang w:val="ro-RO"/>
              </w:rPr>
              <w:t>re</w:t>
            </w:r>
            <w:r>
              <w:rPr>
                <w:sz w:val="26"/>
                <w:szCs w:val="26"/>
                <w:lang w:val="ro-RO"/>
              </w:rPr>
              <w:t xml:space="preserve">en </w:t>
            </w:r>
            <w:r w:rsidRPr="009E5C9B">
              <w:rPr>
                <w:sz w:val="26"/>
                <w:szCs w:val="26"/>
                <w:lang w:val="ro-RO"/>
              </w:rPr>
              <w:t>Médecine</w:t>
            </w:r>
          </w:p>
          <w:p w14:paraId="10F7F376" w14:textId="77777777" w:rsidR="009E5C9B" w:rsidRPr="002F3C29" w:rsidRDefault="009E5C9B" w:rsidP="009E5C9B">
            <w:pPr>
              <w:spacing w:line="276" w:lineRule="auto"/>
              <w:rPr>
                <w:sz w:val="26"/>
                <w:lang w:val="ro-RO"/>
              </w:rPr>
            </w:pPr>
            <w:r>
              <w:rPr>
                <w:sz w:val="26"/>
                <w:lang w:val="ro-RO"/>
              </w:rPr>
              <w:t>Procè</w:t>
            </w:r>
            <w:r w:rsidRPr="002F3C29">
              <w:rPr>
                <w:sz w:val="26"/>
                <w:lang w:val="ro-RO"/>
              </w:rPr>
              <w:t xml:space="preserve">s </w:t>
            </w:r>
            <w:r>
              <w:rPr>
                <w:sz w:val="26"/>
                <w:lang w:val="ro-RO"/>
              </w:rPr>
              <w:t>-</w:t>
            </w:r>
            <w:r w:rsidRPr="002F3C29">
              <w:rPr>
                <w:sz w:val="26"/>
                <w:lang w:val="ro-RO"/>
              </w:rPr>
              <w:t xml:space="preserve">verbal nr.___ </w:t>
            </w:r>
            <w:r>
              <w:rPr>
                <w:sz w:val="26"/>
                <w:lang w:val="ro-RO"/>
              </w:rPr>
              <w:t>du</w:t>
            </w:r>
            <w:r w:rsidRPr="002F3C29">
              <w:rPr>
                <w:sz w:val="26"/>
                <w:lang w:val="ro-RO"/>
              </w:rPr>
              <w:t>____________</w:t>
            </w:r>
          </w:p>
          <w:p w14:paraId="1343A29A" w14:textId="77777777" w:rsidR="009E5C9B" w:rsidRDefault="009E5C9B" w:rsidP="009E5C9B">
            <w:pPr>
              <w:rPr>
                <w:sz w:val="26"/>
                <w:lang w:val="ro-RO"/>
              </w:rPr>
            </w:pPr>
            <w:r>
              <w:rPr>
                <w:sz w:val="26"/>
                <w:lang w:val="ro-RO"/>
              </w:rPr>
              <w:t>Président</w:t>
            </w:r>
            <w:r w:rsidR="004E5C83" w:rsidRPr="004E5C83">
              <w:rPr>
                <w:sz w:val="26"/>
                <w:u w:val="single"/>
                <w:lang w:val="ro-RO"/>
              </w:rPr>
              <w:t>_</w:t>
            </w:r>
            <w:r w:rsidR="000F661C" w:rsidRPr="004E5C83">
              <w:rPr>
                <w:sz w:val="26"/>
                <w:u w:val="single"/>
                <w:lang w:val="en-US"/>
              </w:rPr>
              <w:t xml:space="preserve"> dr</w:t>
            </w:r>
            <w:r w:rsidR="004E5C83" w:rsidRPr="004E5C83">
              <w:rPr>
                <w:sz w:val="26"/>
                <w:u w:val="single"/>
                <w:lang w:val="en-US"/>
              </w:rPr>
              <w:t>.</w:t>
            </w:r>
            <w:proofErr w:type="spellStart"/>
            <w:r w:rsidR="004E5C83">
              <w:rPr>
                <w:sz w:val="26"/>
                <w:u w:val="single"/>
                <w:lang w:val="en-US"/>
              </w:rPr>
              <w:t>hab</w:t>
            </w:r>
            <w:proofErr w:type="spellEnd"/>
            <w:r w:rsidR="004E5C83">
              <w:rPr>
                <w:sz w:val="26"/>
                <w:u w:val="single"/>
                <w:lang w:val="en-US"/>
              </w:rPr>
              <w:t xml:space="preserve">.,univ. </w:t>
            </w:r>
            <w:r w:rsidR="000F661C" w:rsidRPr="005C7459">
              <w:rPr>
                <w:sz w:val="26"/>
                <w:u w:val="single"/>
                <w:lang w:val="en-US"/>
              </w:rPr>
              <w:t>conf._</w:t>
            </w:r>
            <w:r w:rsidR="000F661C" w:rsidRPr="000C2543">
              <w:rPr>
                <w:sz w:val="26"/>
                <w:lang w:val="en-US"/>
              </w:rPr>
              <w:t>_</w:t>
            </w:r>
            <w:r w:rsidR="004E5C83">
              <w:rPr>
                <w:sz w:val="26"/>
                <w:lang w:val="ro-RO"/>
              </w:rPr>
              <w:t>______</w:t>
            </w:r>
          </w:p>
          <w:p w14:paraId="24C1B248" w14:textId="77777777" w:rsidR="009E5C9B" w:rsidRPr="002F3C29" w:rsidRDefault="009E5C9B" w:rsidP="009E5C9B">
            <w:pPr>
              <w:rPr>
                <w:sz w:val="22"/>
                <w:lang w:val="ro-RO"/>
              </w:rPr>
            </w:pPr>
            <w:r>
              <w:rPr>
                <w:sz w:val="26"/>
                <w:lang w:val="ro-RO"/>
              </w:rPr>
              <w:t xml:space="preserve">  </w:t>
            </w:r>
            <w:r w:rsidRPr="002F3C29">
              <w:rPr>
                <w:sz w:val="22"/>
                <w:lang w:val="ro-RO"/>
              </w:rPr>
              <w:t xml:space="preserve">  </w:t>
            </w:r>
            <w:r w:rsidR="004E5C83">
              <w:rPr>
                <w:sz w:val="22"/>
                <w:lang w:val="ro-RO"/>
              </w:rPr>
              <w:t xml:space="preserve">             </w:t>
            </w:r>
            <w:r w:rsidRPr="002F3C29">
              <w:rPr>
                <w:sz w:val="22"/>
                <w:lang w:val="ro-RO"/>
              </w:rPr>
              <w:t xml:space="preserve">(grad </w:t>
            </w:r>
            <w:r>
              <w:rPr>
                <w:sz w:val="22"/>
                <w:lang w:val="ro-RO"/>
              </w:rPr>
              <w:t>didactique, titre scientifique</w:t>
            </w:r>
            <w:r w:rsidRPr="002F3C29">
              <w:rPr>
                <w:sz w:val="22"/>
                <w:lang w:val="ro-RO"/>
              </w:rPr>
              <w:t>)</w:t>
            </w:r>
          </w:p>
          <w:p w14:paraId="35E140CF" w14:textId="77777777" w:rsidR="009E5C9B" w:rsidRDefault="009E5C9B" w:rsidP="009E5C9B">
            <w:pPr>
              <w:jc w:val="center"/>
              <w:rPr>
                <w:sz w:val="26"/>
                <w:lang w:val="ro-RO"/>
              </w:rPr>
            </w:pPr>
          </w:p>
          <w:p w14:paraId="1D801813" w14:textId="77777777" w:rsidR="009E5C9B" w:rsidRPr="002F3C29" w:rsidRDefault="000F661C" w:rsidP="000F661C">
            <w:pPr>
              <w:rPr>
                <w:sz w:val="26"/>
                <w:lang w:val="ro-RO"/>
              </w:rPr>
            </w:pPr>
            <w:r>
              <w:rPr>
                <w:sz w:val="26"/>
                <w:lang w:val="ro-RO"/>
              </w:rPr>
              <w:t>Suman Serghei_</w:t>
            </w:r>
            <w:r w:rsidR="009E5C9B" w:rsidRPr="002F3C29">
              <w:rPr>
                <w:sz w:val="26"/>
                <w:lang w:val="ro-RO"/>
              </w:rPr>
              <w:t>_</w:t>
            </w:r>
            <w:r w:rsidR="006C0BD5">
              <w:rPr>
                <w:sz w:val="26"/>
                <w:lang w:val="ro-RO"/>
              </w:rPr>
              <w:t>_____________________</w:t>
            </w:r>
            <w:r w:rsidR="009E5C9B" w:rsidRPr="002F3C29">
              <w:rPr>
                <w:sz w:val="26"/>
                <w:lang w:val="ro-RO"/>
              </w:rPr>
              <w:t>_</w:t>
            </w:r>
          </w:p>
          <w:p w14:paraId="56284055" w14:textId="77777777" w:rsidR="00A63E65" w:rsidRPr="00CD6AC0" w:rsidRDefault="009E5C9B" w:rsidP="009E5C9B">
            <w:pPr>
              <w:rPr>
                <w:sz w:val="22"/>
                <w:lang w:val="ro-RO"/>
              </w:rPr>
            </w:pPr>
            <w:r w:rsidRPr="002F3C29">
              <w:rPr>
                <w:sz w:val="22"/>
                <w:lang w:val="ro-RO"/>
              </w:rPr>
              <w:t xml:space="preserve">                                                    (</w:t>
            </w:r>
            <w:r>
              <w:rPr>
                <w:sz w:val="22"/>
                <w:lang w:val="ro-RO"/>
              </w:rPr>
              <w:t>signature</w:t>
            </w:r>
            <w:r w:rsidRPr="002F3C29">
              <w:rPr>
                <w:sz w:val="22"/>
                <w:lang w:val="ro-RO"/>
              </w:rPr>
              <w:t>)</w:t>
            </w:r>
          </w:p>
        </w:tc>
        <w:tc>
          <w:tcPr>
            <w:tcW w:w="4674" w:type="dxa"/>
            <w:gridSpan w:val="2"/>
            <w:tcBorders>
              <w:top w:val="nil"/>
              <w:left w:val="nil"/>
              <w:bottom w:val="nil"/>
              <w:right w:val="nil"/>
            </w:tcBorders>
          </w:tcPr>
          <w:p w14:paraId="6138D5E4" w14:textId="77777777" w:rsidR="009E5C9B" w:rsidRPr="002F3C29" w:rsidRDefault="009E5C9B" w:rsidP="009E5C9B">
            <w:pPr>
              <w:pStyle w:val="2"/>
              <w:spacing w:before="120" w:line="276" w:lineRule="auto"/>
              <w:rPr>
                <w:b w:val="0"/>
                <w:sz w:val="26"/>
              </w:rPr>
            </w:pPr>
            <w:r w:rsidRPr="002F3C29">
              <w:rPr>
                <w:b w:val="0"/>
                <w:sz w:val="26"/>
              </w:rPr>
              <w:t>AP</w:t>
            </w:r>
            <w:r>
              <w:rPr>
                <w:b w:val="0"/>
                <w:sz w:val="26"/>
              </w:rPr>
              <w:t>P</w:t>
            </w:r>
            <w:r w:rsidRPr="002F3C29">
              <w:rPr>
                <w:b w:val="0"/>
                <w:sz w:val="26"/>
              </w:rPr>
              <w:t>RO</w:t>
            </w:r>
            <w:r>
              <w:rPr>
                <w:b w:val="0"/>
                <w:sz w:val="26"/>
              </w:rPr>
              <w:t>UVÉ</w:t>
            </w:r>
          </w:p>
          <w:p w14:paraId="5C7283F0" w14:textId="77777777" w:rsidR="009E5C9B" w:rsidRPr="002F3C29" w:rsidRDefault="009E5C9B" w:rsidP="006C0BD5">
            <w:pPr>
              <w:jc w:val="center"/>
              <w:rPr>
                <w:sz w:val="26"/>
                <w:lang w:val="ro-RO"/>
              </w:rPr>
            </w:pPr>
            <w:r>
              <w:rPr>
                <w:sz w:val="26"/>
                <w:lang w:val="ro-RO"/>
              </w:rPr>
              <w:t xml:space="preserve">à la réunion du </w:t>
            </w:r>
            <w:r w:rsidRPr="002F3C29">
              <w:rPr>
                <w:sz w:val="26"/>
                <w:lang w:val="ro-RO"/>
              </w:rPr>
              <w:t>Cons</w:t>
            </w:r>
            <w:r>
              <w:rPr>
                <w:sz w:val="26"/>
                <w:lang w:val="ro-RO"/>
              </w:rPr>
              <w:t>e</w:t>
            </w:r>
            <w:r w:rsidRPr="002F3C29">
              <w:rPr>
                <w:sz w:val="26"/>
                <w:lang w:val="ro-RO"/>
              </w:rPr>
              <w:t xml:space="preserve">il </w:t>
            </w:r>
            <w:r>
              <w:rPr>
                <w:sz w:val="26"/>
                <w:lang w:val="ro-RO"/>
              </w:rPr>
              <w:t xml:space="preserve"> de la </w:t>
            </w:r>
            <w:r w:rsidRPr="002F3C29">
              <w:rPr>
                <w:sz w:val="26"/>
                <w:lang w:val="ro-RO"/>
              </w:rPr>
              <w:t>Facult</w:t>
            </w:r>
            <w:r>
              <w:rPr>
                <w:sz w:val="26"/>
                <w:lang w:val="ro-RO"/>
              </w:rPr>
              <w:t xml:space="preserve">é  de </w:t>
            </w:r>
            <w:r w:rsidRPr="002F3C29">
              <w:rPr>
                <w:sz w:val="26"/>
                <w:lang w:val="ro-RO"/>
              </w:rPr>
              <w:t>________________</w:t>
            </w:r>
          </w:p>
          <w:p w14:paraId="303C6E8C" w14:textId="77777777" w:rsidR="009E5C9B" w:rsidRPr="002F3C29" w:rsidRDefault="009E5C9B" w:rsidP="006C0BD5">
            <w:pPr>
              <w:spacing w:line="276" w:lineRule="auto"/>
              <w:jc w:val="center"/>
              <w:rPr>
                <w:sz w:val="26"/>
                <w:lang w:val="ro-RO"/>
              </w:rPr>
            </w:pPr>
            <w:r>
              <w:rPr>
                <w:sz w:val="26"/>
                <w:lang w:val="ro-RO"/>
              </w:rPr>
              <w:t>Procè</w:t>
            </w:r>
            <w:r w:rsidRPr="002F3C29">
              <w:rPr>
                <w:sz w:val="26"/>
                <w:lang w:val="ro-RO"/>
              </w:rPr>
              <w:t xml:space="preserve">s </w:t>
            </w:r>
            <w:r>
              <w:rPr>
                <w:sz w:val="26"/>
                <w:lang w:val="ro-RO"/>
              </w:rPr>
              <w:t>-</w:t>
            </w:r>
            <w:r w:rsidRPr="002F3C29">
              <w:rPr>
                <w:sz w:val="26"/>
                <w:lang w:val="ro-RO"/>
              </w:rPr>
              <w:t>verbal nr.___ d</w:t>
            </w:r>
            <w:r>
              <w:rPr>
                <w:sz w:val="26"/>
                <w:lang w:val="ro-RO"/>
              </w:rPr>
              <w:t>u</w:t>
            </w:r>
            <w:r w:rsidRPr="002F3C29">
              <w:rPr>
                <w:sz w:val="26"/>
                <w:lang w:val="ro-RO"/>
              </w:rPr>
              <w:t xml:space="preserve"> _____________</w:t>
            </w:r>
          </w:p>
          <w:p w14:paraId="1969BAF7" w14:textId="77777777" w:rsidR="009E5C9B" w:rsidRPr="002F3C29" w:rsidRDefault="009E5C9B" w:rsidP="009E5C9B">
            <w:pPr>
              <w:spacing w:line="276" w:lineRule="auto"/>
              <w:rPr>
                <w:sz w:val="26"/>
                <w:lang w:val="ro-RO"/>
              </w:rPr>
            </w:pPr>
            <w:r w:rsidRPr="002F3C29">
              <w:rPr>
                <w:sz w:val="26"/>
                <w:lang w:val="ro-RO"/>
              </w:rPr>
              <w:t>D</w:t>
            </w:r>
            <w:r>
              <w:rPr>
                <w:sz w:val="26"/>
                <w:lang w:val="ro-RO"/>
              </w:rPr>
              <w:t xml:space="preserve">oyen de la </w:t>
            </w:r>
            <w:r w:rsidRPr="002F3C29">
              <w:rPr>
                <w:sz w:val="26"/>
                <w:lang w:val="ro-RO"/>
              </w:rPr>
              <w:t>Facul</w:t>
            </w:r>
            <w:r w:rsidR="000F661C">
              <w:rPr>
                <w:sz w:val="26"/>
                <w:lang w:val="ro-RO"/>
              </w:rPr>
              <w:t xml:space="preserve">té </w:t>
            </w:r>
            <w:r w:rsidR="00236BD3">
              <w:rPr>
                <w:sz w:val="26"/>
                <w:lang w:val="ro-RO"/>
              </w:rPr>
              <w:t>__</w:t>
            </w:r>
            <w:r w:rsidR="00236BD3" w:rsidRPr="00236BD3">
              <w:rPr>
                <w:sz w:val="26"/>
                <w:u w:val="single"/>
                <w:lang w:val="ro-RO"/>
              </w:rPr>
              <w:t>dr.hab</w:t>
            </w:r>
            <w:r w:rsidR="004E5C83" w:rsidRPr="00236BD3">
              <w:rPr>
                <w:sz w:val="26"/>
                <w:u w:val="single"/>
                <w:lang w:val="ro-RO"/>
              </w:rPr>
              <w:t>.,</w:t>
            </w:r>
            <w:r w:rsidR="000F661C" w:rsidRPr="00236BD3">
              <w:rPr>
                <w:sz w:val="26"/>
                <w:u w:val="single"/>
                <w:lang w:val="ro-RO"/>
              </w:rPr>
              <w:t>univ.conf</w:t>
            </w:r>
            <w:r w:rsidR="00236BD3" w:rsidRPr="00236BD3">
              <w:rPr>
                <w:sz w:val="26"/>
                <w:lang w:val="ro-RO"/>
              </w:rPr>
              <w:t>__</w:t>
            </w:r>
          </w:p>
          <w:p w14:paraId="083661DD" w14:textId="77777777" w:rsidR="009E5C9B" w:rsidRPr="002F3C29" w:rsidRDefault="00EF62E1" w:rsidP="004E5C83">
            <w:pPr>
              <w:spacing w:line="276" w:lineRule="auto"/>
              <w:rPr>
                <w:sz w:val="22"/>
                <w:lang w:val="ro-RO"/>
              </w:rPr>
            </w:pPr>
            <w:r>
              <w:rPr>
                <w:sz w:val="22"/>
                <w:lang w:val="ro-RO"/>
              </w:rPr>
              <w:t xml:space="preserve">                         </w:t>
            </w:r>
            <w:r w:rsidR="009E5C9B" w:rsidRPr="002F3C29">
              <w:rPr>
                <w:sz w:val="22"/>
                <w:lang w:val="ro-RO"/>
              </w:rPr>
              <w:t>(grad didacti</w:t>
            </w:r>
            <w:r w:rsidR="009E5C9B">
              <w:rPr>
                <w:sz w:val="22"/>
                <w:lang w:val="ro-RO"/>
              </w:rPr>
              <w:t>que</w:t>
            </w:r>
            <w:r w:rsidR="009E5C9B" w:rsidRPr="002F3C29">
              <w:rPr>
                <w:sz w:val="22"/>
                <w:lang w:val="ro-RO"/>
              </w:rPr>
              <w:t>, tit</w:t>
            </w:r>
            <w:r w:rsidR="009E5C9B">
              <w:rPr>
                <w:sz w:val="22"/>
                <w:lang w:val="ro-RO"/>
              </w:rPr>
              <w:t>re scientifique</w:t>
            </w:r>
            <w:r w:rsidR="009E5C9B" w:rsidRPr="002F3C29">
              <w:rPr>
                <w:sz w:val="22"/>
                <w:lang w:val="ro-RO"/>
              </w:rPr>
              <w:t>)</w:t>
            </w:r>
          </w:p>
          <w:p w14:paraId="2954FD61" w14:textId="77777777" w:rsidR="006C0BD5" w:rsidRDefault="006C0BD5" w:rsidP="004E5C83">
            <w:pPr>
              <w:rPr>
                <w:sz w:val="26"/>
                <w:lang w:val="ro-RO"/>
              </w:rPr>
            </w:pPr>
          </w:p>
          <w:p w14:paraId="3C893E84" w14:textId="77777777" w:rsidR="004E5C83" w:rsidRPr="002F3C29" w:rsidRDefault="006C0BD5" w:rsidP="004E5C83">
            <w:pPr>
              <w:rPr>
                <w:sz w:val="26"/>
                <w:lang w:val="ro-RO"/>
              </w:rPr>
            </w:pPr>
            <w:r>
              <w:rPr>
                <w:sz w:val="26"/>
                <w:lang w:val="ro-RO"/>
              </w:rPr>
              <w:t xml:space="preserve">  </w:t>
            </w:r>
            <w:r w:rsidR="00236BD3">
              <w:rPr>
                <w:sz w:val="26"/>
                <w:lang w:val="ro-RO"/>
              </w:rPr>
              <w:t>Gheorghe Plăcintă ___________</w:t>
            </w:r>
            <w:r>
              <w:rPr>
                <w:sz w:val="26"/>
                <w:lang w:val="ro-RO"/>
              </w:rPr>
              <w:t>_</w:t>
            </w:r>
            <w:r w:rsidR="004E5C83" w:rsidRPr="002F3C29">
              <w:rPr>
                <w:sz w:val="26"/>
                <w:lang w:val="ro-RO"/>
              </w:rPr>
              <w:t>_____</w:t>
            </w:r>
          </w:p>
          <w:p w14:paraId="78302458" w14:textId="77777777" w:rsidR="009E5C9B" w:rsidRPr="002F3C29" w:rsidRDefault="004E5C83" w:rsidP="004E5C83">
            <w:pPr>
              <w:jc w:val="center"/>
              <w:rPr>
                <w:sz w:val="22"/>
                <w:lang w:val="ro-RO"/>
              </w:rPr>
            </w:pPr>
            <w:r w:rsidRPr="002F3C29">
              <w:rPr>
                <w:sz w:val="22"/>
                <w:lang w:val="ro-RO"/>
              </w:rPr>
              <w:t xml:space="preserve">                                    (</w:t>
            </w:r>
            <w:r>
              <w:rPr>
                <w:sz w:val="22"/>
                <w:lang w:val="ro-RO"/>
              </w:rPr>
              <w:t>signature)</w:t>
            </w:r>
          </w:p>
          <w:p w14:paraId="69EF2E5D" w14:textId="77777777" w:rsidR="004E5C83" w:rsidRPr="00CE6E0C" w:rsidRDefault="004E5C83" w:rsidP="004E5C83">
            <w:pPr>
              <w:rPr>
                <w:sz w:val="26"/>
                <w:lang w:val="ro-RO"/>
              </w:rPr>
            </w:pPr>
            <w:r>
              <w:rPr>
                <w:sz w:val="26"/>
                <w:lang w:val="ro-RO"/>
              </w:rPr>
              <w:t xml:space="preserve">  </w:t>
            </w:r>
          </w:p>
          <w:p w14:paraId="17D2A34B" w14:textId="77777777" w:rsidR="003510D0" w:rsidRPr="00CE6E0C" w:rsidRDefault="003510D0" w:rsidP="009E5C9B">
            <w:pPr>
              <w:jc w:val="both"/>
              <w:rPr>
                <w:sz w:val="26"/>
                <w:lang w:val="ro-RO"/>
              </w:rPr>
            </w:pPr>
          </w:p>
        </w:tc>
      </w:tr>
      <w:tr w:rsidR="005B0691" w:rsidRPr="00D305F3" w14:paraId="17D6165E" w14:textId="77777777" w:rsidTr="00EF62E1">
        <w:trPr>
          <w:gridBefore w:val="1"/>
          <w:gridAfter w:val="1"/>
          <w:wBefore w:w="2127" w:type="dxa"/>
          <w:wAfter w:w="1947" w:type="dxa"/>
        </w:trPr>
        <w:tc>
          <w:tcPr>
            <w:tcW w:w="5845" w:type="dxa"/>
            <w:gridSpan w:val="2"/>
            <w:tcBorders>
              <w:top w:val="nil"/>
              <w:left w:val="nil"/>
              <w:bottom w:val="nil"/>
              <w:right w:val="nil"/>
            </w:tcBorders>
            <w:vAlign w:val="center"/>
          </w:tcPr>
          <w:p w14:paraId="55A0C574" w14:textId="77777777" w:rsidR="00D305F3" w:rsidRDefault="00D305F3" w:rsidP="00BF71CC">
            <w:pPr>
              <w:pStyle w:val="2"/>
              <w:spacing w:line="240" w:lineRule="auto"/>
              <w:rPr>
                <w:b w:val="0"/>
                <w:sz w:val="26"/>
              </w:rPr>
            </w:pPr>
          </w:p>
          <w:p w14:paraId="13C3DA3F" w14:textId="77777777" w:rsidR="00580AEF" w:rsidRPr="009658EE" w:rsidRDefault="00580AEF" w:rsidP="00580AEF">
            <w:pPr>
              <w:pStyle w:val="2"/>
              <w:spacing w:before="120" w:line="276" w:lineRule="auto"/>
              <w:rPr>
                <w:b w:val="0"/>
                <w:sz w:val="26"/>
              </w:rPr>
            </w:pPr>
            <w:r w:rsidRPr="002F3C29">
              <w:rPr>
                <w:b w:val="0"/>
                <w:sz w:val="26"/>
              </w:rPr>
              <w:t>AP</w:t>
            </w:r>
            <w:r>
              <w:rPr>
                <w:b w:val="0"/>
                <w:sz w:val="26"/>
              </w:rPr>
              <w:t>P</w:t>
            </w:r>
            <w:r w:rsidRPr="002F3C29">
              <w:rPr>
                <w:b w:val="0"/>
                <w:sz w:val="26"/>
              </w:rPr>
              <w:t>RO</w:t>
            </w:r>
            <w:r>
              <w:rPr>
                <w:b w:val="0"/>
                <w:sz w:val="26"/>
              </w:rPr>
              <w:t>UVÉ</w:t>
            </w:r>
          </w:p>
          <w:p w14:paraId="7DDA0398" w14:textId="0857EF92" w:rsidR="00EF62E1" w:rsidRDefault="00580AEF" w:rsidP="00EF62E1">
            <w:pPr>
              <w:spacing w:line="276" w:lineRule="auto"/>
              <w:jc w:val="center"/>
              <w:rPr>
                <w:sz w:val="26"/>
                <w:lang w:val="ro-RO"/>
              </w:rPr>
            </w:pPr>
            <w:r>
              <w:rPr>
                <w:sz w:val="26"/>
                <w:lang w:val="ro-RO"/>
              </w:rPr>
              <w:t>à</w:t>
            </w:r>
            <w:r w:rsidRPr="009658EE">
              <w:rPr>
                <w:sz w:val="26"/>
                <w:lang w:val="ro-RO"/>
              </w:rPr>
              <w:t xml:space="preserve">la </w:t>
            </w:r>
            <w:r>
              <w:rPr>
                <w:sz w:val="26"/>
                <w:lang w:val="ro-RO"/>
              </w:rPr>
              <w:t>réunion de la  Ch</w:t>
            </w:r>
            <w:r w:rsidRPr="009658EE">
              <w:rPr>
                <w:sz w:val="26"/>
                <w:lang w:val="ro-RO"/>
              </w:rPr>
              <w:t>a</w:t>
            </w:r>
            <w:r>
              <w:rPr>
                <w:sz w:val="26"/>
                <w:lang w:val="ro-RO"/>
              </w:rPr>
              <w:t xml:space="preserve">ire de </w:t>
            </w:r>
            <w:r w:rsidR="00F22A16">
              <w:rPr>
                <w:sz w:val="28"/>
                <w:szCs w:val="28"/>
                <w:lang w:val="ro-RO"/>
              </w:rPr>
              <w:t>D</w:t>
            </w:r>
            <w:r w:rsidR="00F22A16" w:rsidRPr="00171464">
              <w:rPr>
                <w:sz w:val="28"/>
                <w:szCs w:val="28"/>
                <w:lang w:val="ro-RO"/>
              </w:rPr>
              <w:t>ermatovénéréologie</w:t>
            </w:r>
            <w:r w:rsidR="00F22A16">
              <w:rPr>
                <w:sz w:val="26"/>
                <w:lang w:val="ro-RO"/>
              </w:rPr>
              <w:t xml:space="preserve"> </w:t>
            </w:r>
            <w:bookmarkStart w:id="0" w:name="_GoBack"/>
            <w:bookmarkEnd w:id="0"/>
            <w:r>
              <w:rPr>
                <w:sz w:val="26"/>
                <w:lang w:val="ro-RO"/>
              </w:rPr>
              <w:t>Procés -verbal n</w:t>
            </w:r>
            <w:r w:rsidRPr="009658EE">
              <w:rPr>
                <w:sz w:val="26"/>
                <w:lang w:val="ro-RO"/>
              </w:rPr>
              <w:t>r.</w:t>
            </w:r>
            <w:r w:rsidR="00F22A16">
              <w:rPr>
                <w:sz w:val="26"/>
                <w:lang w:val="ro-RO"/>
              </w:rPr>
              <w:t>35, 16.05.2024</w:t>
            </w:r>
          </w:p>
          <w:p w14:paraId="2FC8C865" w14:textId="77777777" w:rsidR="00580AEF" w:rsidRPr="00EF62E1" w:rsidRDefault="00580AEF" w:rsidP="00EF62E1">
            <w:pPr>
              <w:spacing w:line="276" w:lineRule="auto"/>
              <w:jc w:val="center"/>
              <w:rPr>
                <w:sz w:val="26"/>
                <w:lang w:val="ro-RO"/>
              </w:rPr>
            </w:pPr>
            <w:r>
              <w:rPr>
                <w:sz w:val="26"/>
                <w:lang w:val="ro-RO"/>
              </w:rPr>
              <w:t>Ch</w:t>
            </w:r>
            <w:r w:rsidRPr="009658EE">
              <w:rPr>
                <w:sz w:val="26"/>
                <w:lang w:val="ro-RO"/>
              </w:rPr>
              <w:t xml:space="preserve">ef </w:t>
            </w:r>
            <w:r>
              <w:rPr>
                <w:sz w:val="26"/>
                <w:lang w:val="ro-RO"/>
              </w:rPr>
              <w:t xml:space="preserve"> de la </w:t>
            </w:r>
            <w:r w:rsidRPr="009658EE">
              <w:rPr>
                <w:sz w:val="26"/>
                <w:lang w:val="ro-RO"/>
              </w:rPr>
              <w:t>c</w:t>
            </w:r>
            <w:r>
              <w:rPr>
                <w:sz w:val="26"/>
                <w:lang w:val="ro-RO"/>
              </w:rPr>
              <w:t>h</w:t>
            </w:r>
            <w:r w:rsidRPr="009658EE">
              <w:rPr>
                <w:sz w:val="26"/>
                <w:lang w:val="ro-RO"/>
              </w:rPr>
              <w:t>a</w:t>
            </w:r>
            <w:r w:rsidR="006C0BD5">
              <w:rPr>
                <w:sz w:val="26"/>
                <w:lang w:val="ro-RO"/>
              </w:rPr>
              <w:t xml:space="preserve">ire, </w:t>
            </w:r>
            <w:r w:rsidRPr="006C0BD5">
              <w:rPr>
                <w:sz w:val="26"/>
                <w:lang w:val="ro-RO"/>
              </w:rPr>
              <w:t>_</w:t>
            </w:r>
            <w:r w:rsidR="006C0BD5" w:rsidRPr="006C0BD5">
              <w:rPr>
                <w:sz w:val="26"/>
                <w:u w:val="single"/>
                <w:lang w:val="ro-RO"/>
              </w:rPr>
              <w:t>docteur en médecine</w:t>
            </w:r>
            <w:r w:rsidR="00EF62E1">
              <w:rPr>
                <w:sz w:val="26"/>
                <w:u w:val="single"/>
                <w:lang w:val="ro-RO"/>
              </w:rPr>
              <w:t>;</w:t>
            </w:r>
            <w:r w:rsidR="00EF62E1" w:rsidRPr="00EF62E1">
              <w:rPr>
                <w:sz w:val="22"/>
                <w:szCs w:val="22"/>
                <w:lang w:val="sq-AL"/>
              </w:rPr>
              <w:t xml:space="preserve"> </w:t>
            </w:r>
            <w:r w:rsidR="00EF62E1" w:rsidRPr="00EF62E1">
              <w:rPr>
                <w:sz w:val="26"/>
                <w:u w:val="single"/>
                <w:lang w:val="ro-RO"/>
              </w:rPr>
              <w:t>univ.conf</w:t>
            </w:r>
            <w:r w:rsidR="006C0BD5" w:rsidRPr="006C0BD5">
              <w:rPr>
                <w:sz w:val="26"/>
                <w:lang w:val="ro-RO"/>
              </w:rPr>
              <w:t xml:space="preserve"> </w:t>
            </w:r>
          </w:p>
          <w:p w14:paraId="44BC8D01" w14:textId="77777777" w:rsidR="00580AEF" w:rsidRDefault="00EF62E1" w:rsidP="00580AEF">
            <w:pPr>
              <w:spacing w:line="276" w:lineRule="auto"/>
              <w:ind w:left="1199"/>
              <w:jc w:val="center"/>
              <w:rPr>
                <w:sz w:val="22"/>
                <w:lang w:val="ro-RO"/>
              </w:rPr>
            </w:pPr>
            <w:r>
              <w:rPr>
                <w:sz w:val="22"/>
                <w:lang w:val="ro-RO"/>
              </w:rPr>
              <w:t xml:space="preserve">            </w:t>
            </w:r>
            <w:r w:rsidR="00580AEF">
              <w:rPr>
                <w:sz w:val="22"/>
                <w:lang w:val="ro-RO"/>
              </w:rPr>
              <w:t>(grad didactique</w:t>
            </w:r>
            <w:r w:rsidR="00580AEF" w:rsidRPr="009658EE">
              <w:rPr>
                <w:sz w:val="22"/>
                <w:lang w:val="ro-RO"/>
              </w:rPr>
              <w:t>, tit</w:t>
            </w:r>
            <w:r w:rsidR="00580AEF">
              <w:rPr>
                <w:sz w:val="22"/>
                <w:lang w:val="ro-RO"/>
              </w:rPr>
              <w:t>rescientifique</w:t>
            </w:r>
            <w:r w:rsidR="00580AEF" w:rsidRPr="009658EE">
              <w:rPr>
                <w:sz w:val="22"/>
                <w:lang w:val="ro-RO"/>
              </w:rPr>
              <w:t>)</w:t>
            </w:r>
          </w:p>
          <w:p w14:paraId="107A2FB1" w14:textId="77777777" w:rsidR="00580AEF" w:rsidRPr="009658EE" w:rsidRDefault="00580AEF" w:rsidP="00DA01ED">
            <w:pPr>
              <w:jc w:val="center"/>
              <w:rPr>
                <w:sz w:val="26"/>
                <w:lang w:val="ro-RO"/>
              </w:rPr>
            </w:pPr>
            <w:r w:rsidRPr="008D6AF4">
              <w:rPr>
                <w:sz w:val="26"/>
                <w:lang w:val="ro-RO"/>
              </w:rPr>
              <w:t>Nom, prénom</w:t>
            </w:r>
            <w:r w:rsidRPr="009658EE">
              <w:rPr>
                <w:sz w:val="26"/>
                <w:lang w:val="ro-RO"/>
              </w:rPr>
              <w:t>____</w:t>
            </w:r>
            <w:r w:rsidR="00DA01ED" w:rsidRPr="00EF62E1">
              <w:rPr>
                <w:sz w:val="26"/>
                <w:u w:val="single"/>
                <w:lang w:val="ro-RO"/>
              </w:rPr>
              <w:t>Betiu Mircea</w:t>
            </w:r>
            <w:r w:rsidRPr="009658EE">
              <w:rPr>
                <w:sz w:val="26"/>
                <w:lang w:val="ro-RO"/>
              </w:rPr>
              <w:t>____</w:t>
            </w:r>
            <w:r>
              <w:rPr>
                <w:sz w:val="26"/>
                <w:lang w:val="ro-RO"/>
              </w:rPr>
              <w:t>___</w:t>
            </w:r>
            <w:r w:rsidRPr="009658EE">
              <w:rPr>
                <w:sz w:val="26"/>
                <w:lang w:val="ro-RO"/>
              </w:rPr>
              <w:t>___</w:t>
            </w:r>
          </w:p>
          <w:p w14:paraId="3A8441FD" w14:textId="77777777" w:rsidR="00A43E67" w:rsidRPr="00DA01ED" w:rsidRDefault="00580AEF" w:rsidP="00DA01ED">
            <w:pPr>
              <w:spacing w:line="276" w:lineRule="auto"/>
              <w:ind w:left="1199"/>
              <w:jc w:val="center"/>
              <w:rPr>
                <w:sz w:val="22"/>
                <w:lang w:val="ro-RO"/>
              </w:rPr>
            </w:pPr>
            <w:r w:rsidRPr="009658EE">
              <w:rPr>
                <w:sz w:val="22"/>
                <w:lang w:val="ro-RO"/>
              </w:rPr>
              <w:t>(</w:t>
            </w:r>
            <w:r>
              <w:rPr>
                <w:sz w:val="22"/>
                <w:lang w:val="ro-RO"/>
              </w:rPr>
              <w:t>signature</w:t>
            </w:r>
            <w:r w:rsidRPr="009658EE">
              <w:rPr>
                <w:sz w:val="22"/>
                <w:lang w:val="ro-RO"/>
              </w:rPr>
              <w:t>)</w:t>
            </w:r>
          </w:p>
          <w:p w14:paraId="7EE45296" w14:textId="77777777" w:rsidR="00A43E67" w:rsidRPr="00CE6E0C" w:rsidRDefault="00A43E67" w:rsidP="00DA01ED">
            <w:pPr>
              <w:rPr>
                <w:sz w:val="26"/>
                <w:lang w:val="ro-RO"/>
              </w:rPr>
            </w:pPr>
          </w:p>
          <w:p w14:paraId="18412FDE" w14:textId="77777777" w:rsidR="00A63E65" w:rsidRPr="00CE6E0C" w:rsidRDefault="00A63E65" w:rsidP="00F90302">
            <w:pPr>
              <w:ind w:left="1199"/>
              <w:jc w:val="center"/>
              <w:rPr>
                <w:sz w:val="26"/>
                <w:lang w:val="ro-RO"/>
              </w:rPr>
            </w:pPr>
          </w:p>
        </w:tc>
      </w:tr>
    </w:tbl>
    <w:p w14:paraId="0B24C8E7" w14:textId="77777777" w:rsidR="009D0D7C" w:rsidRPr="00CE6E0C" w:rsidRDefault="0085747F" w:rsidP="0085747F">
      <w:pPr>
        <w:spacing w:line="360" w:lineRule="auto"/>
        <w:jc w:val="center"/>
        <w:rPr>
          <w:b/>
          <w:sz w:val="40"/>
          <w:szCs w:val="40"/>
          <w:lang w:val="ro-RO"/>
        </w:rPr>
      </w:pPr>
      <w:r w:rsidRPr="00CE6E0C">
        <w:rPr>
          <w:b/>
          <w:sz w:val="40"/>
          <w:szCs w:val="40"/>
          <w:lang w:val="ro-RO"/>
        </w:rPr>
        <w:t xml:space="preserve">CURRICULUM </w:t>
      </w:r>
    </w:p>
    <w:p w14:paraId="1D3BF49A" w14:textId="77777777" w:rsidR="00A63E65" w:rsidRPr="00CE6E0C" w:rsidRDefault="00171464" w:rsidP="00F90302">
      <w:pPr>
        <w:pStyle w:val="ae"/>
        <w:tabs>
          <w:tab w:val="left" w:pos="9781"/>
        </w:tabs>
        <w:ind w:left="2410" w:hanging="2410"/>
        <w:jc w:val="center"/>
        <w:rPr>
          <w:b/>
          <w:sz w:val="28"/>
          <w:szCs w:val="28"/>
          <w:u w:val="single"/>
          <w:lang w:val="ro-RO"/>
        </w:rPr>
      </w:pPr>
      <w:r>
        <w:rPr>
          <w:rFonts w:ascii="Times New Roman" w:hAnsi="Times New Roman"/>
          <w:sz w:val="28"/>
          <w:szCs w:val="28"/>
          <w:lang w:val="ro-RO"/>
        </w:rPr>
        <w:t>DISCIPLINE D</w:t>
      </w:r>
      <w:r w:rsidRPr="00171464">
        <w:rPr>
          <w:rFonts w:ascii="Times New Roman" w:hAnsi="Times New Roman"/>
          <w:sz w:val="28"/>
          <w:szCs w:val="28"/>
          <w:lang w:val="ro-RO"/>
        </w:rPr>
        <w:t>ermatovénéréologie</w:t>
      </w:r>
    </w:p>
    <w:p w14:paraId="202371A4" w14:textId="77777777" w:rsidR="00F90302" w:rsidRDefault="00F90302" w:rsidP="00D305F3">
      <w:pPr>
        <w:rPr>
          <w:b/>
          <w:sz w:val="28"/>
          <w:szCs w:val="28"/>
          <w:lang w:val="ro-RO"/>
        </w:rPr>
      </w:pPr>
    </w:p>
    <w:p w14:paraId="0ACB752D" w14:textId="77777777" w:rsidR="00171464" w:rsidRPr="00773F4B" w:rsidRDefault="00171464" w:rsidP="00171464">
      <w:pPr>
        <w:jc w:val="center"/>
        <w:rPr>
          <w:b/>
          <w:color w:val="000000"/>
          <w:sz w:val="28"/>
          <w:szCs w:val="28"/>
          <w:lang w:val="ro-RO"/>
        </w:rPr>
      </w:pPr>
      <w:r>
        <w:rPr>
          <w:b/>
          <w:color w:val="000000"/>
          <w:sz w:val="28"/>
          <w:szCs w:val="28"/>
          <w:lang w:val="ro-RO"/>
        </w:rPr>
        <w:t>Études intégrées/ Cy</w:t>
      </w:r>
      <w:r w:rsidRPr="00773F4B">
        <w:rPr>
          <w:b/>
          <w:color w:val="000000"/>
          <w:sz w:val="28"/>
          <w:szCs w:val="28"/>
          <w:lang w:val="ro-RO"/>
        </w:rPr>
        <w:t>cl</w:t>
      </w:r>
      <w:r>
        <w:rPr>
          <w:b/>
          <w:color w:val="000000"/>
          <w:sz w:val="28"/>
          <w:szCs w:val="28"/>
          <w:lang w:val="ro-RO"/>
        </w:rPr>
        <w:t>e</w:t>
      </w:r>
      <w:r w:rsidRPr="00773F4B">
        <w:rPr>
          <w:b/>
          <w:color w:val="000000"/>
          <w:sz w:val="28"/>
          <w:szCs w:val="28"/>
          <w:lang w:val="ro-RO"/>
        </w:rPr>
        <w:t xml:space="preserve"> I, Licen</w:t>
      </w:r>
      <w:r>
        <w:rPr>
          <w:b/>
          <w:color w:val="000000"/>
          <w:sz w:val="28"/>
          <w:szCs w:val="28"/>
          <w:lang w:val="ro-RO"/>
        </w:rPr>
        <w:t>ce</w:t>
      </w:r>
    </w:p>
    <w:p w14:paraId="3A5AF599" w14:textId="77777777" w:rsidR="00D305F3" w:rsidRPr="00CE6E0C" w:rsidRDefault="00D305F3" w:rsidP="00202EBD">
      <w:pPr>
        <w:spacing w:line="360" w:lineRule="auto"/>
        <w:rPr>
          <w:b/>
          <w:sz w:val="28"/>
          <w:szCs w:val="28"/>
          <w:lang w:val="ro-RO"/>
        </w:rPr>
      </w:pPr>
    </w:p>
    <w:p w14:paraId="4E8CB58A" w14:textId="77777777" w:rsidR="00B11E99" w:rsidRDefault="00B11E99" w:rsidP="00B11E99">
      <w:pPr>
        <w:pStyle w:val="ae"/>
        <w:tabs>
          <w:tab w:val="left" w:pos="9781"/>
        </w:tabs>
        <w:spacing w:after="120"/>
        <w:ind w:left="2410" w:hanging="2410"/>
        <w:rPr>
          <w:rFonts w:ascii="Times New Roman" w:hAnsi="Times New Roman"/>
          <w:b/>
          <w:sz w:val="26"/>
          <w:szCs w:val="26"/>
          <w:lang w:val="ro-RO"/>
        </w:rPr>
      </w:pPr>
      <w:bookmarkStart w:id="1" w:name="_Hlk77408570"/>
      <w:r w:rsidRPr="00773F4B">
        <w:rPr>
          <w:rFonts w:ascii="Times New Roman" w:hAnsi="Times New Roman"/>
          <w:caps/>
          <w:sz w:val="26"/>
          <w:szCs w:val="26"/>
          <w:lang w:val="ro-RO"/>
        </w:rPr>
        <w:t>T</w:t>
      </w:r>
      <w:r>
        <w:rPr>
          <w:rFonts w:ascii="Times New Roman" w:hAnsi="Times New Roman"/>
          <w:sz w:val="26"/>
          <w:szCs w:val="26"/>
          <w:lang w:val="ro-RO"/>
        </w:rPr>
        <w:t>ype de</w:t>
      </w:r>
      <w:r w:rsidRPr="00773F4B">
        <w:rPr>
          <w:rFonts w:ascii="Times New Roman" w:hAnsi="Times New Roman"/>
          <w:sz w:val="26"/>
          <w:szCs w:val="26"/>
          <w:lang w:val="ro-RO"/>
        </w:rPr>
        <w:t xml:space="preserve"> c</w:t>
      </w:r>
      <w:r>
        <w:rPr>
          <w:rFonts w:ascii="Times New Roman" w:hAnsi="Times New Roman"/>
          <w:sz w:val="26"/>
          <w:szCs w:val="26"/>
          <w:lang w:val="ro-RO"/>
        </w:rPr>
        <w:t>ours</w:t>
      </w:r>
      <w:r w:rsidRPr="00773F4B">
        <w:rPr>
          <w:rFonts w:ascii="Times New Roman" w:hAnsi="Times New Roman"/>
          <w:sz w:val="26"/>
          <w:szCs w:val="26"/>
          <w:lang w:val="ro-RO"/>
        </w:rPr>
        <w:t xml:space="preserve">: </w:t>
      </w:r>
      <w:r>
        <w:rPr>
          <w:rFonts w:ascii="Times New Roman" w:hAnsi="Times New Roman"/>
          <w:b/>
          <w:sz w:val="26"/>
          <w:szCs w:val="26"/>
          <w:lang w:val="ro-RO"/>
        </w:rPr>
        <w:t>Discipline</w:t>
      </w:r>
      <w:r w:rsidRPr="00773F4B">
        <w:rPr>
          <w:rFonts w:ascii="Times New Roman" w:hAnsi="Times New Roman"/>
          <w:b/>
          <w:sz w:val="26"/>
          <w:szCs w:val="26"/>
          <w:lang w:val="ro-RO"/>
        </w:rPr>
        <w:t xml:space="preserve"> obligato</w:t>
      </w:r>
      <w:r>
        <w:rPr>
          <w:rFonts w:ascii="Times New Roman" w:hAnsi="Times New Roman"/>
          <w:b/>
          <w:sz w:val="26"/>
          <w:szCs w:val="26"/>
          <w:lang w:val="ro-RO"/>
        </w:rPr>
        <w:t>ir</w:t>
      </w:r>
      <w:r w:rsidRPr="00773F4B">
        <w:rPr>
          <w:rFonts w:ascii="Times New Roman" w:hAnsi="Times New Roman"/>
          <w:b/>
          <w:sz w:val="26"/>
          <w:szCs w:val="26"/>
          <w:lang w:val="ro-RO"/>
        </w:rPr>
        <w:t>e</w:t>
      </w:r>
    </w:p>
    <w:p w14:paraId="071D4980" w14:textId="77777777" w:rsidR="00B11E99" w:rsidRPr="00BB6F97" w:rsidRDefault="00B11E99" w:rsidP="00B11E99">
      <w:pPr>
        <w:spacing w:line="360" w:lineRule="auto"/>
        <w:rPr>
          <w:bCs/>
          <w:sz w:val="26"/>
          <w:szCs w:val="26"/>
          <w:lang w:val="ro-RO"/>
        </w:rPr>
      </w:pPr>
      <w:r>
        <w:rPr>
          <w:bCs/>
          <w:sz w:val="26"/>
          <w:szCs w:val="26"/>
          <w:lang w:val="ro-RO"/>
        </w:rPr>
        <w:t>Curriculum é</w:t>
      </w:r>
      <w:r w:rsidRPr="002F3C29">
        <w:rPr>
          <w:bCs/>
          <w:sz w:val="26"/>
          <w:szCs w:val="26"/>
          <w:lang w:val="ro-RO"/>
        </w:rPr>
        <w:t>labor</w:t>
      </w:r>
      <w:r>
        <w:rPr>
          <w:bCs/>
          <w:sz w:val="26"/>
          <w:szCs w:val="26"/>
          <w:lang w:val="ro-RO"/>
        </w:rPr>
        <w:t xml:space="preserve">é par le </w:t>
      </w:r>
      <w:r w:rsidRPr="002F3C29">
        <w:rPr>
          <w:bCs/>
          <w:sz w:val="26"/>
          <w:szCs w:val="26"/>
          <w:lang w:val="ro-RO"/>
        </w:rPr>
        <w:t xml:space="preserve"> co</w:t>
      </w:r>
      <w:r>
        <w:rPr>
          <w:bCs/>
          <w:sz w:val="26"/>
          <w:szCs w:val="26"/>
          <w:lang w:val="ro-RO"/>
        </w:rPr>
        <w:t>l</w:t>
      </w:r>
      <w:r w:rsidRPr="002F3C29">
        <w:rPr>
          <w:bCs/>
          <w:sz w:val="26"/>
          <w:szCs w:val="26"/>
          <w:lang w:val="ro-RO"/>
        </w:rPr>
        <w:t>lecti</w:t>
      </w:r>
      <w:r>
        <w:rPr>
          <w:bCs/>
          <w:sz w:val="26"/>
          <w:szCs w:val="26"/>
          <w:lang w:val="ro-RO"/>
        </w:rPr>
        <w:t>f</w:t>
      </w:r>
      <w:r w:rsidRPr="002F3C29">
        <w:rPr>
          <w:bCs/>
          <w:sz w:val="26"/>
          <w:szCs w:val="26"/>
          <w:lang w:val="ro-RO"/>
        </w:rPr>
        <w:t xml:space="preserve"> de</w:t>
      </w:r>
      <w:r>
        <w:rPr>
          <w:bCs/>
          <w:sz w:val="26"/>
          <w:szCs w:val="26"/>
          <w:lang w:val="ro-RO"/>
        </w:rPr>
        <w:t>s</w:t>
      </w:r>
      <w:r w:rsidRPr="002F3C29">
        <w:rPr>
          <w:bCs/>
          <w:sz w:val="26"/>
          <w:szCs w:val="26"/>
          <w:lang w:val="ro-RO"/>
        </w:rPr>
        <w:t xml:space="preserve"> aut</w:t>
      </w:r>
      <w:r>
        <w:rPr>
          <w:bCs/>
          <w:sz w:val="26"/>
          <w:szCs w:val="26"/>
          <w:lang w:val="ro-RO"/>
        </w:rPr>
        <w:t>eurs</w:t>
      </w:r>
      <w:r w:rsidRPr="002F3C29">
        <w:rPr>
          <w:bCs/>
          <w:sz w:val="26"/>
          <w:szCs w:val="26"/>
          <w:lang w:val="ro-RO"/>
        </w:rPr>
        <w:t>:</w:t>
      </w:r>
    </w:p>
    <w:p w14:paraId="0999693A" w14:textId="77777777" w:rsidR="00542AE3" w:rsidRPr="00542AE3" w:rsidRDefault="00542AE3" w:rsidP="00542AE3">
      <w:pPr>
        <w:rPr>
          <w:bCs/>
          <w:sz w:val="26"/>
          <w:szCs w:val="26"/>
          <w:lang w:val="ro-RO"/>
        </w:rPr>
      </w:pPr>
      <w:r w:rsidRPr="00542AE3">
        <w:rPr>
          <w:bCs/>
          <w:sz w:val="26"/>
          <w:szCs w:val="26"/>
          <w:lang w:val="ro-RO"/>
        </w:rPr>
        <w:t>Be</w:t>
      </w:r>
      <w:r w:rsidR="00EF62E1">
        <w:rPr>
          <w:bCs/>
          <w:sz w:val="26"/>
          <w:szCs w:val="26"/>
          <w:lang w:val="ro-RO"/>
        </w:rPr>
        <w:t xml:space="preserve">țiu, Mircea, dr. șt. med. </w:t>
      </w:r>
      <w:r w:rsidRPr="00542AE3">
        <w:rPr>
          <w:bCs/>
          <w:sz w:val="26"/>
          <w:szCs w:val="26"/>
          <w:lang w:val="ro-RO"/>
        </w:rPr>
        <w:t>univ.</w:t>
      </w:r>
      <w:r w:rsidR="00EF62E1">
        <w:rPr>
          <w:bCs/>
          <w:sz w:val="26"/>
          <w:szCs w:val="26"/>
          <w:lang w:val="ro-RO"/>
        </w:rPr>
        <w:t>conf;</w:t>
      </w:r>
    </w:p>
    <w:p w14:paraId="5D66929C" w14:textId="77777777" w:rsidR="00542AE3" w:rsidRDefault="00542AE3" w:rsidP="00542AE3">
      <w:pPr>
        <w:rPr>
          <w:bCs/>
          <w:sz w:val="26"/>
          <w:szCs w:val="26"/>
          <w:lang w:val="ro-RO"/>
        </w:rPr>
      </w:pPr>
      <w:r w:rsidRPr="00542AE3">
        <w:rPr>
          <w:bCs/>
          <w:sz w:val="26"/>
          <w:szCs w:val="26"/>
          <w:lang w:val="ro-RO"/>
        </w:rPr>
        <w:t>Gogu</w:t>
      </w:r>
      <w:r w:rsidR="00EF62E1">
        <w:rPr>
          <w:bCs/>
          <w:sz w:val="26"/>
          <w:szCs w:val="26"/>
          <w:lang w:val="ro-RO"/>
        </w:rPr>
        <w:t xml:space="preserve">, Vladislav, dr. șt. med. </w:t>
      </w:r>
      <w:r w:rsidRPr="00542AE3">
        <w:rPr>
          <w:bCs/>
          <w:sz w:val="26"/>
          <w:szCs w:val="26"/>
          <w:lang w:val="ro-RO"/>
        </w:rPr>
        <w:t>univ.</w:t>
      </w:r>
      <w:r w:rsidR="00EF62E1">
        <w:rPr>
          <w:bCs/>
          <w:sz w:val="26"/>
          <w:szCs w:val="26"/>
          <w:lang w:val="ro-RO"/>
        </w:rPr>
        <w:t>conf;</w:t>
      </w:r>
    </w:p>
    <w:p w14:paraId="431361E2" w14:textId="77777777" w:rsidR="00EA3373" w:rsidRPr="00542AE3" w:rsidRDefault="00EA3373" w:rsidP="00542AE3">
      <w:pPr>
        <w:rPr>
          <w:bCs/>
          <w:sz w:val="26"/>
          <w:szCs w:val="26"/>
          <w:lang w:val="ro-RO"/>
        </w:rPr>
      </w:pPr>
      <w:r>
        <w:rPr>
          <w:bCs/>
          <w:sz w:val="26"/>
          <w:szCs w:val="26"/>
          <w:lang w:val="ro-RO"/>
        </w:rPr>
        <w:t>Batir Irina- a</w:t>
      </w:r>
      <w:r w:rsidRPr="00EA3373">
        <w:rPr>
          <w:bCs/>
          <w:sz w:val="26"/>
          <w:szCs w:val="26"/>
          <w:lang w:val="ro-RO"/>
        </w:rPr>
        <w:t>ssistante universitaire</w:t>
      </w:r>
      <w:r w:rsidR="00EF62E1">
        <w:rPr>
          <w:bCs/>
          <w:sz w:val="26"/>
          <w:szCs w:val="26"/>
          <w:lang w:val="ro-RO"/>
        </w:rPr>
        <w:t>.</w:t>
      </w:r>
    </w:p>
    <w:bookmarkEnd w:id="1"/>
    <w:p w14:paraId="599EF491" w14:textId="77777777" w:rsidR="00141842" w:rsidRDefault="00141842" w:rsidP="00B11E99">
      <w:pPr>
        <w:pStyle w:val="ae"/>
        <w:tabs>
          <w:tab w:val="left" w:pos="9781"/>
        </w:tabs>
        <w:spacing w:line="360" w:lineRule="auto"/>
        <w:rPr>
          <w:rFonts w:ascii="Times New Roman" w:hAnsi="Times New Roman"/>
          <w:sz w:val="26"/>
          <w:szCs w:val="28"/>
          <w:lang w:val="ro-RO"/>
        </w:rPr>
      </w:pPr>
      <w:r>
        <w:rPr>
          <w:rFonts w:ascii="Times New Roman" w:hAnsi="Times New Roman"/>
          <w:sz w:val="26"/>
          <w:szCs w:val="28"/>
          <w:lang w:val="ro-RO"/>
        </w:rPr>
        <w:t xml:space="preserve">                                                         </w:t>
      </w:r>
    </w:p>
    <w:p w14:paraId="421933DF" w14:textId="232D0482" w:rsidR="0085747F" w:rsidRPr="00CE6E0C" w:rsidRDefault="00141842" w:rsidP="00B11E99">
      <w:pPr>
        <w:pStyle w:val="ae"/>
        <w:tabs>
          <w:tab w:val="left" w:pos="9781"/>
        </w:tabs>
        <w:spacing w:line="360" w:lineRule="auto"/>
        <w:rPr>
          <w:rFonts w:ascii="Times New Roman" w:hAnsi="Times New Roman"/>
          <w:sz w:val="26"/>
          <w:lang w:val="ro-RO"/>
        </w:rPr>
      </w:pPr>
      <w:r>
        <w:rPr>
          <w:rFonts w:ascii="Times New Roman" w:hAnsi="Times New Roman"/>
          <w:sz w:val="26"/>
          <w:szCs w:val="28"/>
          <w:lang w:val="ro-RO"/>
        </w:rPr>
        <w:t xml:space="preserve">                                                              </w:t>
      </w:r>
      <w:r w:rsidR="00396ED0" w:rsidRPr="00CE6E0C">
        <w:rPr>
          <w:rFonts w:ascii="Times New Roman" w:hAnsi="Times New Roman"/>
          <w:sz w:val="26"/>
          <w:szCs w:val="28"/>
          <w:lang w:val="ro-RO"/>
        </w:rPr>
        <w:t>Chișinău</w:t>
      </w:r>
      <w:r w:rsidR="0085747F" w:rsidRPr="00CE6E0C">
        <w:rPr>
          <w:rFonts w:ascii="Times New Roman" w:hAnsi="Times New Roman"/>
          <w:sz w:val="26"/>
          <w:szCs w:val="28"/>
          <w:lang w:val="ro-RO"/>
        </w:rPr>
        <w:t>, 20</w:t>
      </w:r>
      <w:r w:rsidR="00D305F3" w:rsidRPr="00D305F3">
        <w:rPr>
          <w:rFonts w:ascii="Times New Roman" w:hAnsi="Times New Roman"/>
          <w:sz w:val="26"/>
          <w:szCs w:val="28"/>
          <w:u w:val="single"/>
          <w:lang w:val="ro-RO"/>
        </w:rPr>
        <w:t>2</w:t>
      </w:r>
      <w:r w:rsidR="00860A58">
        <w:rPr>
          <w:rFonts w:ascii="Times New Roman" w:hAnsi="Times New Roman"/>
          <w:sz w:val="26"/>
          <w:szCs w:val="28"/>
          <w:u w:val="single"/>
          <w:lang w:val="ro-RO"/>
        </w:rPr>
        <w:t>4</w:t>
      </w:r>
    </w:p>
    <w:p w14:paraId="5BE7B9A4" w14:textId="77777777" w:rsidR="00890A41" w:rsidRPr="00773F4B" w:rsidRDefault="00890A41" w:rsidP="00EF62E1">
      <w:pPr>
        <w:pStyle w:val="af4"/>
        <w:pageBreakBefore/>
        <w:widowControl w:val="0"/>
        <w:numPr>
          <w:ilvl w:val="0"/>
          <w:numId w:val="1"/>
        </w:numPr>
        <w:ind w:left="709" w:hanging="567"/>
        <w:jc w:val="both"/>
        <w:rPr>
          <w:b/>
          <w:sz w:val="28"/>
          <w:lang w:val="ro-RO"/>
        </w:rPr>
      </w:pPr>
      <w:r>
        <w:rPr>
          <w:b/>
          <w:sz w:val="28"/>
          <w:lang w:val="ro-RO"/>
        </w:rPr>
        <w:lastRenderedPageBreak/>
        <w:t>PRÉ</w:t>
      </w:r>
      <w:r w:rsidRPr="00773F4B">
        <w:rPr>
          <w:b/>
          <w:sz w:val="28"/>
          <w:lang w:val="ro-RO"/>
        </w:rPr>
        <w:t>LIMINA</w:t>
      </w:r>
      <w:r>
        <w:rPr>
          <w:b/>
          <w:sz w:val="28"/>
          <w:lang w:val="ro-RO"/>
        </w:rPr>
        <w:t>IRES</w:t>
      </w:r>
    </w:p>
    <w:p w14:paraId="63C9BB4B" w14:textId="77777777" w:rsidR="00890A41" w:rsidRPr="00773F4B" w:rsidRDefault="00890A41" w:rsidP="00EF62E1">
      <w:pPr>
        <w:widowControl w:val="0"/>
        <w:numPr>
          <w:ilvl w:val="0"/>
          <w:numId w:val="2"/>
        </w:numPr>
        <w:spacing w:line="276" w:lineRule="auto"/>
        <w:ind w:left="714" w:hanging="357"/>
        <w:jc w:val="both"/>
        <w:rPr>
          <w:color w:val="000000"/>
          <w:sz w:val="26"/>
          <w:szCs w:val="28"/>
          <w:lang w:val="ro-RO"/>
        </w:rPr>
      </w:pPr>
      <w:r>
        <w:rPr>
          <w:color w:val="000000"/>
          <w:sz w:val="26"/>
          <w:szCs w:val="28"/>
          <w:lang w:val="ro-RO"/>
        </w:rPr>
        <w:t>Prés</w:t>
      </w:r>
      <w:r w:rsidRPr="00773F4B">
        <w:rPr>
          <w:color w:val="000000"/>
          <w:sz w:val="26"/>
          <w:szCs w:val="28"/>
          <w:lang w:val="ro-RO"/>
        </w:rPr>
        <w:t>enta</w:t>
      </w:r>
      <w:r>
        <w:rPr>
          <w:color w:val="000000"/>
          <w:sz w:val="26"/>
          <w:szCs w:val="28"/>
          <w:lang w:val="ro-RO"/>
        </w:rPr>
        <w:t xml:space="preserve">tion  générale de la discipline, place et rôle de la discipline dans la </w:t>
      </w:r>
      <w:r w:rsidRPr="00773F4B">
        <w:rPr>
          <w:color w:val="000000"/>
          <w:sz w:val="26"/>
          <w:szCs w:val="28"/>
          <w:lang w:val="ro-RO"/>
        </w:rPr>
        <w:t xml:space="preserve"> forma</w:t>
      </w:r>
      <w:r>
        <w:rPr>
          <w:color w:val="000000"/>
          <w:sz w:val="26"/>
          <w:szCs w:val="28"/>
          <w:lang w:val="ro-RO"/>
        </w:rPr>
        <w:t>tion des compé</w:t>
      </w:r>
      <w:r w:rsidRPr="00773F4B">
        <w:rPr>
          <w:color w:val="000000"/>
          <w:sz w:val="26"/>
          <w:szCs w:val="28"/>
          <w:lang w:val="ro-RO"/>
        </w:rPr>
        <w:t>ten</w:t>
      </w:r>
      <w:r>
        <w:rPr>
          <w:color w:val="000000"/>
          <w:sz w:val="26"/>
          <w:szCs w:val="28"/>
          <w:lang w:val="ro-RO"/>
        </w:rPr>
        <w:t>ces spécifiqu</w:t>
      </w:r>
      <w:r w:rsidRPr="00773F4B">
        <w:rPr>
          <w:color w:val="000000"/>
          <w:sz w:val="26"/>
          <w:szCs w:val="28"/>
          <w:lang w:val="ro-RO"/>
        </w:rPr>
        <w:t>e</w:t>
      </w:r>
      <w:r>
        <w:rPr>
          <w:color w:val="000000"/>
          <w:sz w:val="26"/>
          <w:szCs w:val="28"/>
          <w:lang w:val="ro-RO"/>
        </w:rPr>
        <w:t xml:space="preserve">s du  </w:t>
      </w:r>
      <w:r w:rsidRPr="00773F4B">
        <w:rPr>
          <w:color w:val="000000"/>
          <w:sz w:val="26"/>
          <w:szCs w:val="28"/>
          <w:lang w:val="ro-RO"/>
        </w:rPr>
        <w:t xml:space="preserve"> program</w:t>
      </w:r>
      <w:r>
        <w:rPr>
          <w:color w:val="000000"/>
          <w:sz w:val="26"/>
          <w:szCs w:val="28"/>
          <w:lang w:val="ro-RO"/>
        </w:rPr>
        <w:t>me</w:t>
      </w:r>
      <w:r w:rsidRPr="00773F4B">
        <w:rPr>
          <w:color w:val="000000"/>
          <w:sz w:val="26"/>
          <w:szCs w:val="28"/>
          <w:lang w:val="ro-RO"/>
        </w:rPr>
        <w:t xml:space="preserve"> de forma</w:t>
      </w:r>
      <w:r>
        <w:rPr>
          <w:color w:val="000000"/>
          <w:sz w:val="26"/>
          <w:szCs w:val="28"/>
          <w:lang w:val="ro-RO"/>
        </w:rPr>
        <w:t xml:space="preserve">tion </w:t>
      </w:r>
      <w:r w:rsidRPr="00773F4B">
        <w:rPr>
          <w:color w:val="000000"/>
          <w:sz w:val="26"/>
          <w:szCs w:val="28"/>
          <w:lang w:val="ro-RO"/>
        </w:rPr>
        <w:t xml:space="preserve"> profes</w:t>
      </w:r>
      <w:r>
        <w:rPr>
          <w:color w:val="000000"/>
          <w:sz w:val="26"/>
          <w:szCs w:val="28"/>
          <w:lang w:val="ro-RO"/>
        </w:rPr>
        <w:t>s</w:t>
      </w:r>
      <w:r w:rsidRPr="00773F4B">
        <w:rPr>
          <w:color w:val="000000"/>
          <w:sz w:val="26"/>
          <w:szCs w:val="28"/>
          <w:lang w:val="ro-RO"/>
        </w:rPr>
        <w:t>ion</w:t>
      </w:r>
      <w:r>
        <w:rPr>
          <w:color w:val="000000"/>
          <w:sz w:val="26"/>
          <w:szCs w:val="28"/>
          <w:lang w:val="ro-RO"/>
        </w:rPr>
        <w:t>nelle</w:t>
      </w:r>
      <w:r w:rsidRPr="00773F4B">
        <w:rPr>
          <w:color w:val="000000"/>
          <w:sz w:val="26"/>
          <w:szCs w:val="28"/>
          <w:lang w:val="ro-RO"/>
        </w:rPr>
        <w:t xml:space="preserve"> / </w:t>
      </w:r>
      <w:r>
        <w:rPr>
          <w:color w:val="000000"/>
          <w:sz w:val="26"/>
          <w:szCs w:val="28"/>
          <w:lang w:val="ro-RO"/>
        </w:rPr>
        <w:t>de la  spé</w:t>
      </w:r>
      <w:r w:rsidRPr="00773F4B">
        <w:rPr>
          <w:color w:val="000000"/>
          <w:sz w:val="26"/>
          <w:szCs w:val="28"/>
          <w:lang w:val="ro-RO"/>
        </w:rPr>
        <w:t>cialit</w:t>
      </w:r>
      <w:r>
        <w:rPr>
          <w:color w:val="000000"/>
          <w:sz w:val="26"/>
          <w:szCs w:val="28"/>
          <w:lang w:val="ro-RO"/>
        </w:rPr>
        <w:t>é</w:t>
      </w:r>
    </w:p>
    <w:p w14:paraId="4D23099B" w14:textId="77777777" w:rsidR="00700DF7" w:rsidRPr="00CF25DF" w:rsidRDefault="00890A41" w:rsidP="00EF62E1">
      <w:pPr>
        <w:widowControl w:val="0"/>
        <w:tabs>
          <w:tab w:val="left" w:pos="6684"/>
        </w:tabs>
        <w:ind w:left="714"/>
        <w:jc w:val="both"/>
        <w:rPr>
          <w:color w:val="FF0000"/>
          <w:sz w:val="26"/>
          <w:szCs w:val="26"/>
          <w:lang w:val="ro-RO"/>
        </w:rPr>
      </w:pPr>
      <w:r w:rsidRPr="00890A41">
        <w:rPr>
          <w:sz w:val="26"/>
          <w:szCs w:val="26"/>
          <w:lang w:val="ro-RO"/>
        </w:rPr>
        <w:t>Dermatovénéréologie</w:t>
      </w:r>
      <w:r>
        <w:rPr>
          <w:sz w:val="26"/>
          <w:szCs w:val="26"/>
          <w:lang w:val="ro-RO"/>
        </w:rPr>
        <w:t xml:space="preserve"> </w:t>
      </w:r>
      <w:r w:rsidRPr="00890A41">
        <w:rPr>
          <w:sz w:val="26"/>
          <w:szCs w:val="26"/>
          <w:lang w:val="ro-RO"/>
        </w:rPr>
        <w:t xml:space="preserve">est une branche de la médecine interne </w:t>
      </w:r>
      <w:r>
        <w:rPr>
          <w:sz w:val="26"/>
          <w:szCs w:val="26"/>
          <w:lang w:val="ro-RO"/>
        </w:rPr>
        <w:t>qui s’occupe a</w:t>
      </w:r>
      <w:r w:rsidRPr="00890A41">
        <w:rPr>
          <w:sz w:val="26"/>
          <w:szCs w:val="26"/>
          <w:lang w:val="ro-RO"/>
        </w:rPr>
        <w:t xml:space="preserve"> étudie l'étiologie, l'épidémiologie, la pathogenèse, le diagnostic, le traitement et la prophylaxie des maladies de la peau et des maladies sexuellement transmissibles. Les maladies cutanées et vénériennes sont assez fréquentes et présentent des manifestations cliniques extrêmement variées. Ainsi, l'étude des bases dermatovénérologiques </w:t>
      </w:r>
      <w:r w:rsidR="000F5556">
        <w:rPr>
          <w:sz w:val="26"/>
          <w:szCs w:val="26"/>
          <w:lang w:val="ro-RO"/>
        </w:rPr>
        <w:t xml:space="preserve">sont </w:t>
      </w:r>
      <w:r w:rsidR="000F5556" w:rsidRPr="000F5556">
        <w:rPr>
          <w:sz w:val="26"/>
          <w:szCs w:val="26"/>
          <w:lang w:val="ro-RO"/>
        </w:rPr>
        <w:t>est d'une grande importance dans la formation des médecins de différentes spécialités</w:t>
      </w:r>
      <w:r w:rsidR="00A873B7">
        <w:rPr>
          <w:sz w:val="26"/>
          <w:szCs w:val="26"/>
          <w:lang w:val="ro-RO"/>
        </w:rPr>
        <w:t xml:space="preserve">. Car les </w:t>
      </w:r>
      <w:r w:rsidRPr="00890A41">
        <w:rPr>
          <w:sz w:val="26"/>
          <w:szCs w:val="26"/>
          <w:lang w:val="ro-RO"/>
        </w:rPr>
        <w:t xml:space="preserve"> modifications pathologiques cutanées servent de signes extérieurs, souvent précoces, à toute une série de pathologies des organes internes, du système nerveux central, du système endocrinien. , système immunitaire, etc. Le diagnostic correct des maladies de la peau peut éviter un pronostic défavorable dans de nombreuses dermatoses et autres maladies, et la détection précoce des maladies sexuellement transmissibles permet de prévenir la propagation de ces infections au sein de la population.</w:t>
      </w:r>
      <w:r w:rsidR="00CF25DF" w:rsidRPr="00CF25DF">
        <w:rPr>
          <w:color w:val="FF0000"/>
          <w:sz w:val="26"/>
          <w:szCs w:val="26"/>
          <w:lang w:val="ro-RO"/>
        </w:rPr>
        <w:tab/>
      </w:r>
    </w:p>
    <w:p w14:paraId="54346596" w14:textId="77777777" w:rsidR="00710C34" w:rsidRPr="00710C34" w:rsidRDefault="008D0624" w:rsidP="00EF62E1">
      <w:pPr>
        <w:widowControl w:val="0"/>
        <w:numPr>
          <w:ilvl w:val="0"/>
          <w:numId w:val="2"/>
        </w:numPr>
        <w:spacing w:before="240"/>
        <w:ind w:left="714" w:hanging="357"/>
        <w:jc w:val="both"/>
        <w:rPr>
          <w:b/>
          <w:sz w:val="26"/>
          <w:szCs w:val="26"/>
          <w:u w:val="single"/>
          <w:lang w:val="ro-RO"/>
        </w:rPr>
      </w:pPr>
      <w:r>
        <w:rPr>
          <w:sz w:val="26"/>
          <w:szCs w:val="26"/>
          <w:lang w:val="ro-RO"/>
        </w:rPr>
        <w:t xml:space="preserve">Mission du curriculum dans la </w:t>
      </w:r>
      <w:r w:rsidRPr="008D0624">
        <w:rPr>
          <w:sz w:val="26"/>
          <w:szCs w:val="26"/>
          <w:lang w:val="ro-RO"/>
        </w:rPr>
        <w:t xml:space="preserve"> formation professionnelle est d'étudier les dermatoses et les infections sexuellement transmissibles à forte morbidité et la formation des compétences essentielles pour la conduite de ces pathologies.</w:t>
      </w:r>
    </w:p>
    <w:p w14:paraId="792A0301" w14:textId="77777777" w:rsidR="00C26954" w:rsidRPr="00CF25DF" w:rsidRDefault="00710C34" w:rsidP="00EF62E1">
      <w:pPr>
        <w:widowControl w:val="0"/>
        <w:numPr>
          <w:ilvl w:val="0"/>
          <w:numId w:val="2"/>
        </w:numPr>
        <w:spacing w:before="240"/>
        <w:ind w:left="714" w:hanging="357"/>
        <w:jc w:val="both"/>
        <w:rPr>
          <w:b/>
          <w:sz w:val="26"/>
          <w:szCs w:val="26"/>
          <w:u w:val="single"/>
          <w:lang w:val="ro-RO"/>
        </w:rPr>
      </w:pPr>
      <w:r w:rsidRPr="00773F4B">
        <w:rPr>
          <w:color w:val="000000"/>
          <w:sz w:val="26"/>
          <w:szCs w:val="28"/>
          <w:lang w:val="ro-RO"/>
        </w:rPr>
        <w:t>L</w:t>
      </w:r>
      <w:r>
        <w:rPr>
          <w:color w:val="000000"/>
          <w:sz w:val="26"/>
          <w:szCs w:val="28"/>
          <w:lang w:val="ro-RO"/>
        </w:rPr>
        <w:t>angue</w:t>
      </w:r>
      <w:r w:rsidRPr="00773F4B">
        <w:rPr>
          <w:color w:val="000000"/>
          <w:sz w:val="26"/>
          <w:szCs w:val="28"/>
          <w:lang w:val="ro-RO"/>
        </w:rPr>
        <w:t>/</w:t>
      </w:r>
      <w:r>
        <w:rPr>
          <w:color w:val="000000"/>
          <w:sz w:val="26"/>
          <w:szCs w:val="28"/>
          <w:lang w:val="ro-RO"/>
        </w:rPr>
        <w:t>langues d’enseignement de la  discipline</w:t>
      </w:r>
      <w:r w:rsidR="007D5CC5" w:rsidRPr="00CF25DF">
        <w:rPr>
          <w:sz w:val="26"/>
          <w:szCs w:val="26"/>
          <w:lang w:val="ro-RO"/>
        </w:rPr>
        <w:t>:</w:t>
      </w:r>
      <w:r>
        <w:rPr>
          <w:sz w:val="26"/>
          <w:szCs w:val="26"/>
          <w:lang w:val="ro-RO"/>
        </w:rPr>
        <w:t xml:space="preserve"> Francais.</w:t>
      </w:r>
    </w:p>
    <w:p w14:paraId="5BC2438F" w14:textId="77777777" w:rsidR="00C26954" w:rsidRPr="00CF25DF" w:rsidRDefault="00710C34" w:rsidP="00EF62E1">
      <w:pPr>
        <w:widowControl w:val="0"/>
        <w:numPr>
          <w:ilvl w:val="0"/>
          <w:numId w:val="2"/>
        </w:numPr>
        <w:spacing w:before="240"/>
        <w:ind w:left="714" w:hanging="357"/>
        <w:jc w:val="both"/>
        <w:rPr>
          <w:sz w:val="26"/>
          <w:szCs w:val="26"/>
          <w:u w:val="single"/>
          <w:lang w:val="ro-RO"/>
        </w:rPr>
      </w:pPr>
      <w:r w:rsidRPr="00773F4B">
        <w:rPr>
          <w:color w:val="000000"/>
          <w:sz w:val="26"/>
          <w:szCs w:val="28"/>
          <w:lang w:val="ro-RO"/>
        </w:rPr>
        <w:t>B</w:t>
      </w:r>
      <w:r>
        <w:rPr>
          <w:color w:val="000000"/>
          <w:sz w:val="26"/>
          <w:szCs w:val="28"/>
          <w:lang w:val="ro-RO"/>
        </w:rPr>
        <w:t>éné</w:t>
      </w:r>
      <w:r w:rsidRPr="00773F4B">
        <w:rPr>
          <w:color w:val="000000"/>
          <w:sz w:val="26"/>
          <w:szCs w:val="28"/>
          <w:lang w:val="ro-RO"/>
        </w:rPr>
        <w:t>ficia</w:t>
      </w:r>
      <w:r>
        <w:rPr>
          <w:color w:val="000000"/>
          <w:sz w:val="26"/>
          <w:szCs w:val="28"/>
          <w:lang w:val="ro-RO"/>
        </w:rPr>
        <w:t>ies</w:t>
      </w:r>
      <w:r w:rsidRPr="00773F4B">
        <w:rPr>
          <w:color w:val="000000"/>
          <w:sz w:val="26"/>
          <w:szCs w:val="28"/>
          <w:lang w:val="ro-RO"/>
        </w:rPr>
        <w:t xml:space="preserve">: </w:t>
      </w:r>
      <w:r>
        <w:rPr>
          <w:color w:val="000000"/>
          <w:sz w:val="26"/>
          <w:szCs w:val="28"/>
          <w:lang w:val="ro-RO"/>
        </w:rPr>
        <w:t>étudiants en   VI- eme année</w:t>
      </w:r>
      <w:r w:rsidRPr="00773F4B">
        <w:rPr>
          <w:color w:val="000000"/>
          <w:sz w:val="26"/>
          <w:szCs w:val="28"/>
          <w:lang w:val="ro-RO"/>
        </w:rPr>
        <w:t xml:space="preserve">, </w:t>
      </w:r>
      <w:r>
        <w:rPr>
          <w:color w:val="000000"/>
          <w:sz w:val="26"/>
          <w:szCs w:val="28"/>
          <w:lang w:val="ro-RO"/>
        </w:rPr>
        <w:t>Facultaté Medicine N2</w:t>
      </w:r>
      <w:r w:rsidR="00773F4B" w:rsidRPr="00CF25DF">
        <w:rPr>
          <w:sz w:val="26"/>
          <w:szCs w:val="26"/>
          <w:u w:val="single"/>
          <w:lang w:val="ro-RO"/>
        </w:rPr>
        <w:t>.</w:t>
      </w:r>
    </w:p>
    <w:p w14:paraId="46A6AB14" w14:textId="77777777" w:rsidR="00773F4B" w:rsidRPr="002467CC" w:rsidRDefault="002467CC" w:rsidP="002467CC">
      <w:pPr>
        <w:pStyle w:val="af4"/>
        <w:widowControl w:val="0"/>
        <w:numPr>
          <w:ilvl w:val="0"/>
          <w:numId w:val="1"/>
        </w:numPr>
        <w:spacing w:before="360"/>
        <w:ind w:left="709" w:hanging="567"/>
        <w:contextualSpacing w:val="0"/>
        <w:rPr>
          <w:b/>
          <w:sz w:val="28"/>
          <w:lang w:val="ro-RO"/>
        </w:rPr>
      </w:pPr>
      <w:r>
        <w:rPr>
          <w:b/>
          <w:sz w:val="28"/>
          <w:lang w:val="ro-RO"/>
        </w:rPr>
        <w:t>ORGANISATION DE LA  DISCIPLINE</w:t>
      </w:r>
      <w:r w:rsidR="00773F4B" w:rsidRPr="002467CC">
        <w:rPr>
          <w:b/>
          <w:sz w:val="28"/>
          <w:szCs w:val="28"/>
          <w:lang w:val="ro-RO"/>
        </w:rPr>
        <w:t xml:space="preserve"> </w:t>
      </w:r>
    </w:p>
    <w:tbl>
      <w:tblPr>
        <w:tblStyle w:val="ab"/>
        <w:tblW w:w="9922" w:type="dxa"/>
        <w:tblInd w:w="392" w:type="dxa"/>
        <w:tblLook w:val="04A0" w:firstRow="1" w:lastRow="0" w:firstColumn="1" w:lastColumn="0" w:noHBand="0" w:noVBand="1"/>
      </w:tblPr>
      <w:tblGrid>
        <w:gridCol w:w="2266"/>
        <w:gridCol w:w="1561"/>
        <w:gridCol w:w="3824"/>
        <w:gridCol w:w="2271"/>
      </w:tblGrid>
      <w:tr w:rsidR="005B0691" w:rsidRPr="00CF25DF" w14:paraId="58DD86CD" w14:textId="77777777" w:rsidTr="0031370B">
        <w:tc>
          <w:tcPr>
            <w:tcW w:w="3827" w:type="dxa"/>
            <w:gridSpan w:val="2"/>
            <w:tcBorders>
              <w:top w:val="double" w:sz="4" w:space="0" w:color="auto"/>
              <w:left w:val="double" w:sz="4" w:space="0" w:color="auto"/>
            </w:tcBorders>
          </w:tcPr>
          <w:p w14:paraId="02FDE7D9" w14:textId="77777777" w:rsidR="00773F4B" w:rsidRPr="00CF25DF" w:rsidRDefault="00872902" w:rsidP="00C35F94">
            <w:pPr>
              <w:pStyle w:val="ae"/>
              <w:tabs>
                <w:tab w:val="left" w:pos="9781"/>
              </w:tabs>
              <w:spacing w:before="120" w:after="120"/>
              <w:rPr>
                <w:rFonts w:ascii="Times New Roman" w:hAnsi="Times New Roman"/>
                <w:sz w:val="26"/>
                <w:szCs w:val="26"/>
                <w:lang w:val="ro-RO"/>
              </w:rPr>
            </w:pPr>
            <w:r w:rsidRPr="00222499">
              <w:rPr>
                <w:rFonts w:ascii="Times New Roman" w:hAnsi="Times New Roman"/>
                <w:color w:val="000000"/>
                <w:sz w:val="24"/>
                <w:szCs w:val="24"/>
                <w:lang w:val="ro-RO"/>
              </w:rPr>
              <w:t>Code de la discipline</w:t>
            </w:r>
          </w:p>
        </w:tc>
        <w:tc>
          <w:tcPr>
            <w:tcW w:w="6095" w:type="dxa"/>
            <w:gridSpan w:val="2"/>
            <w:tcBorders>
              <w:top w:val="double" w:sz="4" w:space="0" w:color="auto"/>
              <w:right w:val="double" w:sz="4" w:space="0" w:color="auto"/>
            </w:tcBorders>
            <w:vAlign w:val="center"/>
          </w:tcPr>
          <w:p w14:paraId="61B4318B" w14:textId="77777777" w:rsidR="00773F4B" w:rsidRPr="00CF25DF" w:rsidRDefault="00A63F27" w:rsidP="00C35F94">
            <w:pPr>
              <w:pStyle w:val="ae"/>
              <w:tabs>
                <w:tab w:val="left" w:pos="9781"/>
              </w:tabs>
              <w:spacing w:before="120" w:after="120"/>
              <w:rPr>
                <w:rFonts w:ascii="Times New Roman" w:hAnsi="Times New Roman"/>
                <w:b/>
                <w:sz w:val="26"/>
                <w:szCs w:val="26"/>
                <w:highlight w:val="yellow"/>
                <w:lang w:val="ro-RO"/>
              </w:rPr>
            </w:pPr>
            <w:r>
              <w:rPr>
                <w:rFonts w:ascii="Times New Roman" w:hAnsi="Times New Roman"/>
                <w:b/>
                <w:sz w:val="26"/>
                <w:szCs w:val="26"/>
                <w:lang w:val="ro-RO"/>
              </w:rPr>
              <w:t>S.11.O.092</w:t>
            </w:r>
          </w:p>
        </w:tc>
      </w:tr>
      <w:tr w:rsidR="005B0691" w:rsidRPr="00CF25DF" w14:paraId="01CABFBE" w14:textId="77777777" w:rsidTr="0031370B">
        <w:tc>
          <w:tcPr>
            <w:tcW w:w="3827" w:type="dxa"/>
            <w:gridSpan w:val="2"/>
            <w:tcBorders>
              <w:left w:val="double" w:sz="4" w:space="0" w:color="auto"/>
            </w:tcBorders>
          </w:tcPr>
          <w:p w14:paraId="45894721" w14:textId="77777777" w:rsidR="00773F4B" w:rsidRPr="00CF25DF" w:rsidRDefault="00872902" w:rsidP="00C35F94">
            <w:pPr>
              <w:pStyle w:val="ae"/>
              <w:tabs>
                <w:tab w:val="left" w:pos="9781"/>
              </w:tabs>
              <w:spacing w:before="120" w:after="120"/>
              <w:rPr>
                <w:rFonts w:ascii="Times New Roman" w:hAnsi="Times New Roman"/>
                <w:sz w:val="26"/>
                <w:szCs w:val="26"/>
                <w:lang w:val="ro-RO"/>
              </w:rPr>
            </w:pPr>
            <w:r w:rsidRPr="00222499">
              <w:rPr>
                <w:rFonts w:ascii="Times New Roman" w:hAnsi="Times New Roman"/>
                <w:color w:val="000000"/>
                <w:sz w:val="24"/>
                <w:szCs w:val="24"/>
                <w:lang w:val="ro-RO"/>
              </w:rPr>
              <w:t>Dénomination de la discipline</w:t>
            </w:r>
          </w:p>
        </w:tc>
        <w:tc>
          <w:tcPr>
            <w:tcW w:w="6095" w:type="dxa"/>
            <w:gridSpan w:val="2"/>
            <w:tcBorders>
              <w:right w:val="double" w:sz="4" w:space="0" w:color="auto"/>
            </w:tcBorders>
            <w:vAlign w:val="center"/>
          </w:tcPr>
          <w:p w14:paraId="3E7AA2F7" w14:textId="77777777" w:rsidR="00773F4B" w:rsidRPr="00872902" w:rsidRDefault="00872902" w:rsidP="00C35F94">
            <w:pPr>
              <w:pStyle w:val="ae"/>
              <w:tabs>
                <w:tab w:val="left" w:pos="9781"/>
              </w:tabs>
              <w:spacing w:before="120" w:after="120"/>
              <w:rPr>
                <w:rFonts w:ascii="Times New Roman" w:hAnsi="Times New Roman"/>
                <w:b/>
                <w:sz w:val="26"/>
                <w:szCs w:val="26"/>
                <w:lang w:val="ro-RO"/>
              </w:rPr>
            </w:pPr>
            <w:r w:rsidRPr="00872902">
              <w:rPr>
                <w:rFonts w:ascii="Times New Roman" w:hAnsi="Times New Roman"/>
                <w:sz w:val="26"/>
                <w:szCs w:val="26"/>
                <w:lang w:val="ro-RO"/>
              </w:rPr>
              <w:t>Dermatovénéréologie</w:t>
            </w:r>
          </w:p>
        </w:tc>
      </w:tr>
      <w:tr w:rsidR="005B0691" w:rsidRPr="00F22A16" w14:paraId="67DE1669" w14:textId="77777777" w:rsidTr="0031370B">
        <w:tc>
          <w:tcPr>
            <w:tcW w:w="3827" w:type="dxa"/>
            <w:gridSpan w:val="2"/>
            <w:tcBorders>
              <w:left w:val="double" w:sz="4" w:space="0" w:color="auto"/>
              <w:bottom w:val="double" w:sz="4" w:space="0" w:color="auto"/>
            </w:tcBorders>
          </w:tcPr>
          <w:p w14:paraId="5A2A7F9D" w14:textId="77777777" w:rsidR="00773F4B" w:rsidRPr="00CF25DF" w:rsidRDefault="00872902" w:rsidP="00C35F94">
            <w:pPr>
              <w:pStyle w:val="ae"/>
              <w:tabs>
                <w:tab w:val="left" w:pos="9781"/>
              </w:tabs>
              <w:spacing w:before="120" w:after="120"/>
              <w:rPr>
                <w:rFonts w:ascii="Times New Roman" w:hAnsi="Times New Roman"/>
                <w:sz w:val="26"/>
                <w:szCs w:val="26"/>
                <w:lang w:val="ro-RO"/>
              </w:rPr>
            </w:pPr>
            <w:r>
              <w:rPr>
                <w:rFonts w:ascii="Times New Roman" w:hAnsi="Times New Roman"/>
                <w:sz w:val="26"/>
                <w:szCs w:val="26"/>
                <w:lang w:val="ro-RO"/>
              </w:rPr>
              <w:t>Responsable de discipline</w:t>
            </w:r>
          </w:p>
        </w:tc>
        <w:tc>
          <w:tcPr>
            <w:tcW w:w="6095" w:type="dxa"/>
            <w:gridSpan w:val="2"/>
            <w:tcBorders>
              <w:bottom w:val="double" w:sz="4" w:space="0" w:color="auto"/>
              <w:right w:val="double" w:sz="4" w:space="0" w:color="auto"/>
            </w:tcBorders>
            <w:vAlign w:val="center"/>
          </w:tcPr>
          <w:p w14:paraId="2B6E8E98" w14:textId="77777777" w:rsidR="00872902" w:rsidRPr="008A1864" w:rsidRDefault="00872902" w:rsidP="00872902">
            <w:pPr>
              <w:pStyle w:val="20"/>
              <w:ind w:right="335"/>
              <w:rPr>
                <w:sz w:val="22"/>
                <w:szCs w:val="22"/>
                <w:lang w:val="sq-AL"/>
              </w:rPr>
            </w:pPr>
            <w:r w:rsidRPr="008A1864">
              <w:rPr>
                <w:sz w:val="22"/>
                <w:szCs w:val="22"/>
                <w:lang w:val="sq-AL"/>
              </w:rPr>
              <w:t xml:space="preserve">Chef de </w:t>
            </w:r>
            <w:smartTag w:uri="urn:schemas-microsoft-com:office:smarttags" w:element="PersonName">
              <w:smartTagPr>
                <w:attr w:name="ProductID" w:val="la Chaire"/>
              </w:smartTagPr>
              <w:r w:rsidRPr="008A1864">
                <w:rPr>
                  <w:sz w:val="22"/>
                  <w:szCs w:val="22"/>
                  <w:lang w:val="sq-AL"/>
                </w:rPr>
                <w:t>la Chaire</w:t>
              </w:r>
            </w:smartTag>
          </w:p>
          <w:p w14:paraId="4B611E8E" w14:textId="77777777" w:rsidR="00773F4B" w:rsidRPr="00872902" w:rsidRDefault="00872902" w:rsidP="00872902">
            <w:pPr>
              <w:pStyle w:val="20"/>
              <w:tabs>
                <w:tab w:val="left" w:pos="4609"/>
              </w:tabs>
              <w:ind w:right="37"/>
              <w:rPr>
                <w:sz w:val="22"/>
                <w:szCs w:val="22"/>
                <w:lang w:val="sq-AL"/>
              </w:rPr>
            </w:pPr>
            <w:r>
              <w:rPr>
                <w:sz w:val="22"/>
                <w:szCs w:val="22"/>
                <w:lang w:val="sq-AL"/>
              </w:rPr>
              <w:t>Dr., maître de conférences_</w:t>
            </w:r>
            <w:r w:rsidRPr="008A1864">
              <w:rPr>
                <w:sz w:val="22"/>
                <w:szCs w:val="22"/>
                <w:lang w:val="sq-AL"/>
              </w:rPr>
              <w:t>M.Beţiu</w:t>
            </w:r>
          </w:p>
        </w:tc>
      </w:tr>
      <w:tr w:rsidR="005B0691" w:rsidRPr="00CF25DF" w14:paraId="5C572634" w14:textId="77777777" w:rsidTr="0031370B">
        <w:tc>
          <w:tcPr>
            <w:tcW w:w="2266" w:type="dxa"/>
            <w:tcBorders>
              <w:top w:val="double" w:sz="4" w:space="0" w:color="auto"/>
              <w:left w:val="double" w:sz="4" w:space="0" w:color="auto"/>
              <w:bottom w:val="double" w:sz="4" w:space="0" w:color="auto"/>
            </w:tcBorders>
          </w:tcPr>
          <w:p w14:paraId="4E0E9867" w14:textId="77777777" w:rsidR="00B4532C" w:rsidRPr="00CF25DF" w:rsidRDefault="00872902" w:rsidP="00C35F94">
            <w:pPr>
              <w:pStyle w:val="ae"/>
              <w:tabs>
                <w:tab w:val="left" w:pos="9781"/>
              </w:tabs>
              <w:spacing w:before="120" w:after="120"/>
              <w:rPr>
                <w:rFonts w:ascii="Times New Roman" w:hAnsi="Times New Roman"/>
                <w:sz w:val="26"/>
                <w:szCs w:val="26"/>
                <w:lang w:val="ro-RO"/>
              </w:rPr>
            </w:pPr>
            <w:r>
              <w:rPr>
                <w:rFonts w:ascii="Times New Roman" w:hAnsi="Times New Roman"/>
                <w:sz w:val="26"/>
                <w:szCs w:val="26"/>
                <w:lang w:val="ro-RO"/>
              </w:rPr>
              <w:t>Année</w:t>
            </w:r>
          </w:p>
        </w:tc>
        <w:tc>
          <w:tcPr>
            <w:tcW w:w="1561" w:type="dxa"/>
            <w:tcBorders>
              <w:top w:val="double" w:sz="4" w:space="0" w:color="auto"/>
              <w:bottom w:val="double" w:sz="4" w:space="0" w:color="auto"/>
            </w:tcBorders>
            <w:vAlign w:val="center"/>
          </w:tcPr>
          <w:p w14:paraId="20F99497" w14:textId="77777777" w:rsidR="00B4532C" w:rsidRPr="00CF25DF" w:rsidRDefault="009B2CB8" w:rsidP="00C35F94">
            <w:pPr>
              <w:pStyle w:val="ae"/>
              <w:tabs>
                <w:tab w:val="left" w:pos="9781"/>
              </w:tabs>
              <w:spacing w:before="120" w:after="120"/>
              <w:jc w:val="center"/>
              <w:rPr>
                <w:rFonts w:ascii="Times New Roman" w:hAnsi="Times New Roman"/>
                <w:b/>
                <w:sz w:val="26"/>
                <w:szCs w:val="26"/>
                <w:lang w:val="ro-RO"/>
              </w:rPr>
            </w:pPr>
            <w:r w:rsidRPr="00CF25DF">
              <w:rPr>
                <w:rFonts w:ascii="Times New Roman" w:hAnsi="Times New Roman"/>
                <w:b/>
                <w:sz w:val="26"/>
                <w:szCs w:val="26"/>
                <w:lang w:val="ro-RO"/>
              </w:rPr>
              <w:t>VI</w:t>
            </w:r>
          </w:p>
        </w:tc>
        <w:tc>
          <w:tcPr>
            <w:tcW w:w="3824" w:type="dxa"/>
            <w:tcBorders>
              <w:top w:val="double" w:sz="4" w:space="0" w:color="auto"/>
              <w:bottom w:val="double" w:sz="4" w:space="0" w:color="auto"/>
            </w:tcBorders>
          </w:tcPr>
          <w:p w14:paraId="21C63149" w14:textId="77777777" w:rsidR="00B4532C" w:rsidRPr="00CF25DF" w:rsidRDefault="00872902" w:rsidP="00F90302">
            <w:pPr>
              <w:pStyle w:val="ae"/>
              <w:tabs>
                <w:tab w:val="left" w:pos="9781"/>
              </w:tabs>
              <w:spacing w:before="120" w:after="120"/>
              <w:rPr>
                <w:rFonts w:ascii="Times New Roman" w:hAnsi="Times New Roman"/>
                <w:sz w:val="26"/>
                <w:szCs w:val="26"/>
                <w:lang w:val="ro-RO"/>
              </w:rPr>
            </w:pPr>
            <w:r>
              <w:rPr>
                <w:rFonts w:ascii="Times New Roman" w:hAnsi="Times New Roman"/>
                <w:sz w:val="26"/>
                <w:szCs w:val="26"/>
                <w:lang w:val="ro-RO"/>
              </w:rPr>
              <w:t>Semestre/Semestres</w:t>
            </w:r>
          </w:p>
        </w:tc>
        <w:tc>
          <w:tcPr>
            <w:tcW w:w="2271" w:type="dxa"/>
            <w:tcBorders>
              <w:top w:val="double" w:sz="4" w:space="0" w:color="auto"/>
              <w:bottom w:val="double" w:sz="4" w:space="0" w:color="auto"/>
              <w:right w:val="double" w:sz="4" w:space="0" w:color="auto"/>
            </w:tcBorders>
            <w:vAlign w:val="center"/>
          </w:tcPr>
          <w:p w14:paraId="4B5D7B7C" w14:textId="77777777" w:rsidR="00B4532C" w:rsidRPr="00CF25DF" w:rsidRDefault="009B2CB8" w:rsidP="00C35F94">
            <w:pPr>
              <w:pStyle w:val="ae"/>
              <w:tabs>
                <w:tab w:val="left" w:pos="9781"/>
              </w:tabs>
              <w:spacing w:before="120" w:after="120"/>
              <w:jc w:val="center"/>
              <w:rPr>
                <w:rFonts w:ascii="Times New Roman" w:hAnsi="Times New Roman"/>
                <w:b/>
                <w:sz w:val="26"/>
                <w:szCs w:val="26"/>
                <w:lang w:val="ro-RO"/>
              </w:rPr>
            </w:pPr>
            <w:r w:rsidRPr="00CF25DF">
              <w:rPr>
                <w:rFonts w:ascii="Times New Roman" w:hAnsi="Times New Roman"/>
                <w:b/>
                <w:sz w:val="26"/>
                <w:szCs w:val="26"/>
                <w:lang w:val="ro-RO"/>
              </w:rPr>
              <w:t>XI</w:t>
            </w:r>
          </w:p>
        </w:tc>
      </w:tr>
      <w:tr w:rsidR="005B0691" w:rsidRPr="00CF25DF" w14:paraId="6769EF8A" w14:textId="77777777" w:rsidTr="0031370B">
        <w:tc>
          <w:tcPr>
            <w:tcW w:w="7651" w:type="dxa"/>
            <w:gridSpan w:val="3"/>
            <w:tcBorders>
              <w:top w:val="double" w:sz="4" w:space="0" w:color="auto"/>
              <w:left w:val="double" w:sz="4" w:space="0" w:color="auto"/>
            </w:tcBorders>
            <w:vAlign w:val="center"/>
          </w:tcPr>
          <w:p w14:paraId="166170C9" w14:textId="77777777" w:rsidR="00B4532C" w:rsidRPr="00CF25DF" w:rsidRDefault="00872902" w:rsidP="00C35F94">
            <w:pPr>
              <w:pStyle w:val="ae"/>
              <w:tabs>
                <w:tab w:val="left" w:pos="9781"/>
              </w:tabs>
              <w:spacing w:before="120" w:after="120"/>
              <w:rPr>
                <w:rFonts w:ascii="Times New Roman" w:hAnsi="Times New Roman"/>
                <w:sz w:val="26"/>
                <w:szCs w:val="26"/>
                <w:lang w:val="ro-RO"/>
              </w:rPr>
            </w:pPr>
            <w:r>
              <w:rPr>
                <w:rFonts w:ascii="Times New Roman" w:hAnsi="Times New Roman"/>
                <w:sz w:val="26"/>
                <w:szCs w:val="26"/>
                <w:lang w:val="ro-RO"/>
              </w:rPr>
              <w:t>Nombre total d’heures, inclus:</w:t>
            </w:r>
          </w:p>
        </w:tc>
        <w:tc>
          <w:tcPr>
            <w:tcW w:w="2271" w:type="dxa"/>
            <w:tcBorders>
              <w:top w:val="double" w:sz="4" w:space="0" w:color="auto"/>
              <w:right w:val="double" w:sz="4" w:space="0" w:color="auto"/>
            </w:tcBorders>
            <w:vAlign w:val="center"/>
          </w:tcPr>
          <w:p w14:paraId="333084F8" w14:textId="77777777" w:rsidR="00B4532C" w:rsidRPr="00CF25DF" w:rsidRDefault="00CF25DF" w:rsidP="00C35F94">
            <w:pPr>
              <w:pStyle w:val="ae"/>
              <w:tabs>
                <w:tab w:val="left" w:pos="9781"/>
              </w:tabs>
              <w:spacing w:before="120" w:after="120"/>
              <w:jc w:val="center"/>
              <w:rPr>
                <w:rFonts w:ascii="Times New Roman" w:hAnsi="Times New Roman"/>
                <w:b/>
                <w:sz w:val="26"/>
                <w:szCs w:val="26"/>
                <w:lang w:val="ro-RO"/>
              </w:rPr>
            </w:pPr>
            <w:r>
              <w:rPr>
                <w:rFonts w:ascii="Times New Roman" w:hAnsi="Times New Roman"/>
                <w:b/>
                <w:sz w:val="26"/>
                <w:szCs w:val="26"/>
                <w:lang w:val="ro-RO"/>
              </w:rPr>
              <w:t>12</w:t>
            </w:r>
            <w:r w:rsidR="00F90302" w:rsidRPr="00CF25DF">
              <w:rPr>
                <w:rFonts w:ascii="Times New Roman" w:hAnsi="Times New Roman"/>
                <w:b/>
                <w:sz w:val="26"/>
                <w:szCs w:val="26"/>
                <w:lang w:val="ro-RO"/>
              </w:rPr>
              <w:t>0</w:t>
            </w:r>
          </w:p>
        </w:tc>
      </w:tr>
      <w:tr w:rsidR="00872902" w:rsidRPr="00CF25DF" w14:paraId="733EBBBE" w14:textId="77777777" w:rsidTr="0031370B">
        <w:tc>
          <w:tcPr>
            <w:tcW w:w="2266" w:type="dxa"/>
            <w:tcBorders>
              <w:left w:val="double" w:sz="4" w:space="0" w:color="auto"/>
            </w:tcBorders>
            <w:vAlign w:val="center"/>
          </w:tcPr>
          <w:p w14:paraId="66176BFB" w14:textId="77777777" w:rsidR="00872902" w:rsidRDefault="00872902" w:rsidP="00C12BBC">
            <w:pPr>
              <w:pStyle w:val="ae"/>
              <w:tabs>
                <w:tab w:val="left" w:pos="9781"/>
              </w:tabs>
              <w:spacing w:before="60" w:after="60"/>
              <w:rPr>
                <w:rFonts w:ascii="Times New Roman" w:hAnsi="Times New Roman"/>
                <w:sz w:val="26"/>
                <w:szCs w:val="26"/>
                <w:lang w:val="ro-RO"/>
              </w:rPr>
            </w:pPr>
            <w:r>
              <w:rPr>
                <w:rFonts w:ascii="Times New Roman" w:hAnsi="Times New Roman"/>
                <w:sz w:val="26"/>
                <w:szCs w:val="26"/>
                <w:lang w:val="ro-RO"/>
              </w:rPr>
              <w:t>Cours</w:t>
            </w:r>
          </w:p>
        </w:tc>
        <w:tc>
          <w:tcPr>
            <w:tcW w:w="1561" w:type="dxa"/>
            <w:vAlign w:val="center"/>
          </w:tcPr>
          <w:p w14:paraId="2B9656C6" w14:textId="77777777" w:rsidR="00872902" w:rsidRPr="00CF25DF" w:rsidRDefault="00872902" w:rsidP="00C35F94">
            <w:pPr>
              <w:pStyle w:val="ae"/>
              <w:tabs>
                <w:tab w:val="left" w:pos="9781"/>
              </w:tabs>
              <w:spacing w:before="60" w:after="60"/>
              <w:jc w:val="center"/>
              <w:rPr>
                <w:rFonts w:ascii="Times New Roman" w:hAnsi="Times New Roman"/>
                <w:b/>
                <w:sz w:val="26"/>
                <w:szCs w:val="26"/>
                <w:lang w:val="ro-RO"/>
              </w:rPr>
            </w:pPr>
            <w:r w:rsidRPr="00CF25DF">
              <w:rPr>
                <w:rFonts w:ascii="Times New Roman" w:hAnsi="Times New Roman"/>
                <w:b/>
                <w:sz w:val="26"/>
                <w:szCs w:val="26"/>
                <w:lang w:val="ro-RO"/>
              </w:rPr>
              <w:t>20</w:t>
            </w:r>
          </w:p>
        </w:tc>
        <w:tc>
          <w:tcPr>
            <w:tcW w:w="3824" w:type="dxa"/>
            <w:vAlign w:val="center"/>
          </w:tcPr>
          <w:p w14:paraId="418BB48F" w14:textId="77777777" w:rsidR="00872902" w:rsidRPr="00CF25DF" w:rsidRDefault="00766979" w:rsidP="00C35F94">
            <w:pPr>
              <w:pStyle w:val="ae"/>
              <w:tabs>
                <w:tab w:val="left" w:pos="9781"/>
              </w:tabs>
              <w:spacing w:before="60" w:after="60"/>
              <w:rPr>
                <w:rFonts w:ascii="Times New Roman" w:hAnsi="Times New Roman"/>
                <w:sz w:val="26"/>
                <w:szCs w:val="26"/>
                <w:lang w:val="ro-RO"/>
              </w:rPr>
            </w:pPr>
            <w:r>
              <w:rPr>
                <w:rFonts w:ascii="Times New Roman" w:hAnsi="Times New Roman"/>
                <w:sz w:val="26"/>
                <w:szCs w:val="26"/>
                <w:lang w:val="ro-RO"/>
              </w:rPr>
              <w:t>Travaux practiques/ de laboratoire</w:t>
            </w:r>
            <w:r w:rsidRPr="00CF25DF">
              <w:rPr>
                <w:rFonts w:ascii="Times New Roman" w:hAnsi="Times New Roman"/>
                <w:sz w:val="26"/>
                <w:szCs w:val="26"/>
                <w:lang w:val="ro-RO"/>
              </w:rPr>
              <w:t xml:space="preserve"> </w:t>
            </w:r>
          </w:p>
        </w:tc>
        <w:tc>
          <w:tcPr>
            <w:tcW w:w="2271" w:type="dxa"/>
            <w:tcBorders>
              <w:right w:val="double" w:sz="4" w:space="0" w:color="auto"/>
            </w:tcBorders>
            <w:vAlign w:val="center"/>
          </w:tcPr>
          <w:p w14:paraId="279AA87E" w14:textId="77777777" w:rsidR="00872902" w:rsidRPr="00CF25DF" w:rsidRDefault="00872902" w:rsidP="00C35F94">
            <w:pPr>
              <w:pStyle w:val="ae"/>
              <w:tabs>
                <w:tab w:val="left" w:pos="9781"/>
              </w:tabs>
              <w:spacing w:before="60" w:after="60"/>
              <w:jc w:val="center"/>
              <w:rPr>
                <w:rFonts w:ascii="Times New Roman" w:hAnsi="Times New Roman"/>
                <w:b/>
                <w:sz w:val="26"/>
                <w:szCs w:val="26"/>
                <w:lang w:val="ro-RO"/>
              </w:rPr>
            </w:pPr>
            <w:r w:rsidRPr="00CF25DF">
              <w:rPr>
                <w:rFonts w:ascii="Times New Roman" w:hAnsi="Times New Roman"/>
                <w:b/>
                <w:sz w:val="26"/>
                <w:szCs w:val="26"/>
                <w:lang w:val="ro-RO"/>
              </w:rPr>
              <w:t>2</w:t>
            </w:r>
            <w:r>
              <w:rPr>
                <w:rFonts w:ascii="Times New Roman" w:hAnsi="Times New Roman"/>
                <w:b/>
                <w:sz w:val="26"/>
                <w:szCs w:val="26"/>
                <w:lang w:val="ro-RO"/>
              </w:rPr>
              <w:t>0</w:t>
            </w:r>
          </w:p>
        </w:tc>
      </w:tr>
      <w:tr w:rsidR="00872902" w:rsidRPr="00CF25DF" w14:paraId="492F3861" w14:textId="77777777" w:rsidTr="0031370B">
        <w:tc>
          <w:tcPr>
            <w:tcW w:w="2266" w:type="dxa"/>
            <w:tcBorders>
              <w:left w:val="double" w:sz="4" w:space="0" w:color="auto"/>
              <w:bottom w:val="double" w:sz="4" w:space="0" w:color="auto"/>
            </w:tcBorders>
            <w:vAlign w:val="center"/>
          </w:tcPr>
          <w:p w14:paraId="48B55D49" w14:textId="77777777" w:rsidR="00872902" w:rsidRPr="00CF25DF" w:rsidRDefault="00766979" w:rsidP="00C35F94">
            <w:pPr>
              <w:pStyle w:val="ae"/>
              <w:tabs>
                <w:tab w:val="left" w:pos="9781"/>
              </w:tabs>
              <w:spacing w:before="60" w:after="60"/>
              <w:rPr>
                <w:rFonts w:ascii="Times New Roman" w:hAnsi="Times New Roman"/>
                <w:sz w:val="26"/>
                <w:szCs w:val="26"/>
                <w:lang w:val="ro-RO"/>
              </w:rPr>
            </w:pPr>
            <w:r>
              <w:rPr>
                <w:rFonts w:ascii="Times New Roman" w:hAnsi="Times New Roman"/>
                <w:sz w:val="26"/>
                <w:szCs w:val="26"/>
                <w:lang w:val="ro-RO"/>
              </w:rPr>
              <w:t>Séminaires</w:t>
            </w:r>
          </w:p>
        </w:tc>
        <w:tc>
          <w:tcPr>
            <w:tcW w:w="1561" w:type="dxa"/>
            <w:tcBorders>
              <w:bottom w:val="double" w:sz="4" w:space="0" w:color="auto"/>
            </w:tcBorders>
          </w:tcPr>
          <w:p w14:paraId="70C89DB2" w14:textId="77777777" w:rsidR="00872902" w:rsidRPr="00CF25DF" w:rsidRDefault="00872902" w:rsidP="00C35F94">
            <w:pPr>
              <w:pStyle w:val="ae"/>
              <w:tabs>
                <w:tab w:val="left" w:pos="9781"/>
              </w:tabs>
              <w:spacing w:before="60" w:after="60"/>
              <w:jc w:val="center"/>
              <w:rPr>
                <w:rFonts w:ascii="Times New Roman" w:hAnsi="Times New Roman"/>
                <w:b/>
                <w:sz w:val="26"/>
                <w:szCs w:val="26"/>
                <w:lang w:val="ro-RO"/>
              </w:rPr>
            </w:pPr>
            <w:r w:rsidRPr="00CF25DF">
              <w:rPr>
                <w:rFonts w:ascii="Times New Roman" w:hAnsi="Times New Roman"/>
                <w:b/>
                <w:sz w:val="26"/>
                <w:szCs w:val="26"/>
                <w:lang w:val="ro-RO"/>
              </w:rPr>
              <w:t>2</w:t>
            </w:r>
            <w:r>
              <w:rPr>
                <w:rFonts w:ascii="Times New Roman" w:hAnsi="Times New Roman"/>
                <w:b/>
                <w:sz w:val="26"/>
                <w:szCs w:val="26"/>
                <w:lang w:val="ro-RO"/>
              </w:rPr>
              <w:t>0</w:t>
            </w:r>
          </w:p>
        </w:tc>
        <w:tc>
          <w:tcPr>
            <w:tcW w:w="3824" w:type="dxa"/>
            <w:tcBorders>
              <w:bottom w:val="double" w:sz="4" w:space="0" w:color="auto"/>
            </w:tcBorders>
            <w:vAlign w:val="center"/>
          </w:tcPr>
          <w:p w14:paraId="5B56B03F" w14:textId="77777777" w:rsidR="00872902" w:rsidRPr="00CF25DF" w:rsidRDefault="00766979" w:rsidP="00C35F94">
            <w:pPr>
              <w:pStyle w:val="ae"/>
              <w:tabs>
                <w:tab w:val="left" w:pos="9781"/>
              </w:tabs>
              <w:spacing w:before="60" w:after="60"/>
              <w:rPr>
                <w:rFonts w:ascii="Times New Roman" w:hAnsi="Times New Roman"/>
                <w:sz w:val="26"/>
                <w:szCs w:val="26"/>
                <w:lang w:val="ro-RO"/>
              </w:rPr>
            </w:pPr>
            <w:r>
              <w:rPr>
                <w:rFonts w:ascii="Times New Roman" w:hAnsi="Times New Roman"/>
                <w:sz w:val="26"/>
                <w:szCs w:val="26"/>
                <w:lang w:val="ro-RO"/>
              </w:rPr>
              <w:t>Travail individuel</w:t>
            </w:r>
          </w:p>
        </w:tc>
        <w:tc>
          <w:tcPr>
            <w:tcW w:w="2271" w:type="dxa"/>
            <w:tcBorders>
              <w:bottom w:val="double" w:sz="4" w:space="0" w:color="auto"/>
              <w:right w:val="double" w:sz="4" w:space="0" w:color="auto"/>
            </w:tcBorders>
            <w:vAlign w:val="center"/>
          </w:tcPr>
          <w:p w14:paraId="27B44106" w14:textId="77777777" w:rsidR="00872902" w:rsidRPr="00CF25DF" w:rsidRDefault="00872902" w:rsidP="00C35F94">
            <w:pPr>
              <w:pStyle w:val="ae"/>
              <w:tabs>
                <w:tab w:val="left" w:pos="9781"/>
              </w:tabs>
              <w:spacing w:before="60" w:after="60"/>
              <w:jc w:val="center"/>
              <w:rPr>
                <w:rFonts w:ascii="Times New Roman" w:hAnsi="Times New Roman"/>
                <w:b/>
                <w:sz w:val="26"/>
                <w:szCs w:val="26"/>
                <w:lang w:val="ro-RO"/>
              </w:rPr>
            </w:pPr>
            <w:r>
              <w:rPr>
                <w:rFonts w:ascii="Times New Roman" w:hAnsi="Times New Roman"/>
                <w:b/>
                <w:sz w:val="26"/>
                <w:szCs w:val="26"/>
                <w:lang w:val="ro-RO"/>
              </w:rPr>
              <w:t>6</w:t>
            </w:r>
            <w:r w:rsidRPr="00CF25DF">
              <w:rPr>
                <w:rFonts w:ascii="Times New Roman" w:hAnsi="Times New Roman"/>
                <w:b/>
                <w:sz w:val="26"/>
                <w:szCs w:val="26"/>
                <w:lang w:val="ro-RO"/>
              </w:rPr>
              <w:t>0</w:t>
            </w:r>
          </w:p>
        </w:tc>
      </w:tr>
      <w:tr w:rsidR="00872902" w:rsidRPr="00CF25DF" w14:paraId="5F1FC18B" w14:textId="77777777" w:rsidTr="00BD099E">
        <w:tc>
          <w:tcPr>
            <w:tcW w:w="7651" w:type="dxa"/>
            <w:gridSpan w:val="3"/>
            <w:tcBorders>
              <w:left w:val="double" w:sz="4" w:space="0" w:color="auto"/>
              <w:bottom w:val="double" w:sz="4" w:space="0" w:color="auto"/>
            </w:tcBorders>
            <w:vAlign w:val="center"/>
          </w:tcPr>
          <w:p w14:paraId="3392B9BB" w14:textId="77777777" w:rsidR="00872902" w:rsidRPr="00CF25DF" w:rsidRDefault="009D480D" w:rsidP="00C35F94">
            <w:pPr>
              <w:pStyle w:val="ae"/>
              <w:tabs>
                <w:tab w:val="left" w:pos="9781"/>
              </w:tabs>
              <w:spacing w:before="60" w:after="60"/>
              <w:rPr>
                <w:rFonts w:ascii="Times New Roman" w:hAnsi="Times New Roman"/>
                <w:sz w:val="26"/>
                <w:szCs w:val="26"/>
                <w:lang w:val="ro-RO"/>
              </w:rPr>
            </w:pPr>
            <w:r>
              <w:rPr>
                <w:rFonts w:ascii="Times New Roman" w:hAnsi="Times New Roman"/>
                <w:sz w:val="26"/>
                <w:szCs w:val="26"/>
                <w:lang w:val="ro-RO"/>
              </w:rPr>
              <w:t>Stage clinique</w:t>
            </w:r>
          </w:p>
        </w:tc>
        <w:tc>
          <w:tcPr>
            <w:tcW w:w="2271" w:type="dxa"/>
            <w:tcBorders>
              <w:bottom w:val="double" w:sz="4" w:space="0" w:color="auto"/>
              <w:right w:val="double" w:sz="4" w:space="0" w:color="auto"/>
            </w:tcBorders>
            <w:vAlign w:val="center"/>
          </w:tcPr>
          <w:p w14:paraId="1EEC0245" w14:textId="77777777" w:rsidR="00872902" w:rsidRPr="00CF25DF" w:rsidRDefault="00872902" w:rsidP="00C35F94">
            <w:pPr>
              <w:pStyle w:val="ae"/>
              <w:tabs>
                <w:tab w:val="left" w:pos="9781"/>
              </w:tabs>
              <w:spacing w:before="60" w:after="60"/>
              <w:jc w:val="center"/>
              <w:rPr>
                <w:rFonts w:ascii="Times New Roman" w:hAnsi="Times New Roman"/>
                <w:b/>
                <w:sz w:val="26"/>
                <w:szCs w:val="26"/>
                <w:lang w:val="ro-RO"/>
              </w:rPr>
            </w:pPr>
          </w:p>
        </w:tc>
      </w:tr>
      <w:tr w:rsidR="00766979" w:rsidRPr="00CF25DF" w14:paraId="539A896F" w14:textId="77777777" w:rsidTr="0031370B">
        <w:tc>
          <w:tcPr>
            <w:tcW w:w="2266" w:type="dxa"/>
            <w:tcBorders>
              <w:top w:val="double" w:sz="4" w:space="0" w:color="auto"/>
              <w:left w:val="double" w:sz="4" w:space="0" w:color="auto"/>
              <w:bottom w:val="double" w:sz="4" w:space="0" w:color="auto"/>
            </w:tcBorders>
          </w:tcPr>
          <w:p w14:paraId="6050DF57" w14:textId="77777777" w:rsidR="00766979" w:rsidRDefault="00766979" w:rsidP="00C12BBC">
            <w:pPr>
              <w:pStyle w:val="ae"/>
              <w:tabs>
                <w:tab w:val="left" w:pos="9781"/>
              </w:tabs>
              <w:spacing w:before="120" w:after="120"/>
              <w:rPr>
                <w:rFonts w:ascii="Times New Roman" w:hAnsi="Times New Roman"/>
                <w:sz w:val="26"/>
                <w:szCs w:val="26"/>
                <w:lang w:val="ro-RO"/>
              </w:rPr>
            </w:pPr>
            <w:r>
              <w:rPr>
                <w:rFonts w:ascii="Times New Roman" w:hAnsi="Times New Roman"/>
                <w:sz w:val="26"/>
                <w:szCs w:val="26"/>
                <w:lang w:val="ro-RO"/>
              </w:rPr>
              <w:t>Forme d’ évaluation</w:t>
            </w:r>
          </w:p>
        </w:tc>
        <w:tc>
          <w:tcPr>
            <w:tcW w:w="1561" w:type="dxa"/>
            <w:tcBorders>
              <w:top w:val="double" w:sz="4" w:space="0" w:color="auto"/>
              <w:bottom w:val="double" w:sz="4" w:space="0" w:color="auto"/>
            </w:tcBorders>
          </w:tcPr>
          <w:p w14:paraId="1994F163" w14:textId="77777777" w:rsidR="00766979" w:rsidRPr="00CF25DF" w:rsidRDefault="00766979" w:rsidP="00C35F94">
            <w:pPr>
              <w:pStyle w:val="ae"/>
              <w:tabs>
                <w:tab w:val="left" w:pos="9781"/>
              </w:tabs>
              <w:spacing w:before="120" w:after="120"/>
              <w:jc w:val="center"/>
              <w:rPr>
                <w:rFonts w:ascii="Times New Roman" w:hAnsi="Times New Roman"/>
                <w:b/>
                <w:sz w:val="26"/>
                <w:szCs w:val="26"/>
                <w:lang w:val="ro-RO"/>
              </w:rPr>
            </w:pPr>
            <w:r w:rsidRPr="00CF25DF">
              <w:rPr>
                <w:rFonts w:ascii="Times New Roman" w:hAnsi="Times New Roman"/>
                <w:b/>
                <w:sz w:val="26"/>
                <w:szCs w:val="26"/>
                <w:lang w:val="ro-RO"/>
              </w:rPr>
              <w:t>E</w:t>
            </w:r>
          </w:p>
        </w:tc>
        <w:tc>
          <w:tcPr>
            <w:tcW w:w="3824" w:type="dxa"/>
            <w:tcBorders>
              <w:top w:val="double" w:sz="4" w:space="0" w:color="auto"/>
              <w:bottom w:val="double" w:sz="4" w:space="0" w:color="auto"/>
            </w:tcBorders>
          </w:tcPr>
          <w:p w14:paraId="01FD2235" w14:textId="77777777" w:rsidR="00766979" w:rsidRPr="00CF25DF" w:rsidRDefault="00766979" w:rsidP="00C35F94">
            <w:pPr>
              <w:pStyle w:val="ae"/>
              <w:tabs>
                <w:tab w:val="left" w:pos="9781"/>
              </w:tabs>
              <w:spacing w:before="120" w:after="120"/>
              <w:rPr>
                <w:rFonts w:ascii="Times New Roman" w:hAnsi="Times New Roman"/>
                <w:sz w:val="26"/>
                <w:szCs w:val="26"/>
                <w:lang w:val="ro-RO"/>
              </w:rPr>
            </w:pPr>
            <w:r>
              <w:rPr>
                <w:rFonts w:ascii="Times New Roman" w:hAnsi="Times New Roman"/>
                <w:sz w:val="26"/>
                <w:szCs w:val="26"/>
                <w:lang w:val="ro-RO"/>
              </w:rPr>
              <w:t>Nombre de credits</w:t>
            </w:r>
          </w:p>
        </w:tc>
        <w:tc>
          <w:tcPr>
            <w:tcW w:w="2271" w:type="dxa"/>
            <w:tcBorders>
              <w:top w:val="double" w:sz="4" w:space="0" w:color="auto"/>
              <w:bottom w:val="double" w:sz="4" w:space="0" w:color="auto"/>
              <w:right w:val="double" w:sz="4" w:space="0" w:color="auto"/>
            </w:tcBorders>
            <w:vAlign w:val="center"/>
          </w:tcPr>
          <w:p w14:paraId="67160A6B" w14:textId="77777777" w:rsidR="00766979" w:rsidRPr="00CF25DF" w:rsidRDefault="00766979" w:rsidP="00C35F94">
            <w:pPr>
              <w:pStyle w:val="ae"/>
              <w:tabs>
                <w:tab w:val="left" w:pos="9781"/>
              </w:tabs>
              <w:spacing w:before="120" w:after="120"/>
              <w:jc w:val="center"/>
              <w:rPr>
                <w:rFonts w:ascii="Times New Roman" w:hAnsi="Times New Roman"/>
                <w:b/>
                <w:sz w:val="26"/>
                <w:szCs w:val="26"/>
                <w:lang w:val="ro-RO"/>
              </w:rPr>
            </w:pPr>
            <w:r>
              <w:rPr>
                <w:rFonts w:ascii="Times New Roman" w:hAnsi="Times New Roman"/>
                <w:b/>
                <w:sz w:val="26"/>
                <w:szCs w:val="26"/>
                <w:lang w:val="ro-RO"/>
              </w:rPr>
              <w:t>4</w:t>
            </w:r>
          </w:p>
        </w:tc>
      </w:tr>
    </w:tbl>
    <w:p w14:paraId="6A973AA4" w14:textId="77777777" w:rsidR="002D5D6E" w:rsidRDefault="002D5D6E" w:rsidP="002D5D6E">
      <w:pPr>
        <w:pStyle w:val="af4"/>
        <w:widowControl w:val="0"/>
        <w:spacing w:before="360" w:after="240"/>
        <w:ind w:left="709"/>
        <w:contextualSpacing w:val="0"/>
        <w:rPr>
          <w:b/>
          <w:caps/>
          <w:sz w:val="28"/>
          <w:szCs w:val="28"/>
          <w:lang w:val="ro-RO"/>
        </w:rPr>
      </w:pPr>
    </w:p>
    <w:p w14:paraId="46B1A52E" w14:textId="77777777" w:rsidR="00932F64" w:rsidRPr="00932F64" w:rsidRDefault="00932F64" w:rsidP="00932F64">
      <w:pPr>
        <w:pStyle w:val="af4"/>
        <w:widowControl w:val="0"/>
        <w:numPr>
          <w:ilvl w:val="0"/>
          <w:numId w:val="1"/>
        </w:numPr>
        <w:spacing w:before="360" w:after="240"/>
        <w:rPr>
          <w:b/>
          <w:caps/>
          <w:sz w:val="28"/>
          <w:lang w:val="ro-RO"/>
        </w:rPr>
      </w:pPr>
      <w:r w:rsidRPr="00932F64">
        <w:rPr>
          <w:b/>
          <w:caps/>
          <w:sz w:val="28"/>
          <w:lang w:val="ro-RO"/>
        </w:rPr>
        <w:lastRenderedPageBreak/>
        <w:t>ObJECTIFS de formation DANS LE cadre</w:t>
      </w:r>
      <w:r>
        <w:rPr>
          <w:b/>
          <w:caps/>
          <w:sz w:val="28"/>
          <w:lang w:val="ro-RO"/>
        </w:rPr>
        <w:t xml:space="preserve"> </w:t>
      </w:r>
      <w:r w:rsidRPr="00932F64">
        <w:rPr>
          <w:b/>
          <w:caps/>
          <w:sz w:val="28"/>
          <w:lang w:val="ro-RO"/>
        </w:rPr>
        <w:t>DE LA discipline</w:t>
      </w:r>
    </w:p>
    <w:p w14:paraId="281ABC5D" w14:textId="77777777" w:rsidR="0097490D" w:rsidRPr="0097490D" w:rsidRDefault="0097490D" w:rsidP="0097490D">
      <w:pPr>
        <w:tabs>
          <w:tab w:val="left" w:pos="540"/>
        </w:tabs>
        <w:ind w:right="299"/>
        <w:jc w:val="both"/>
        <w:rPr>
          <w:i/>
          <w:lang w:val="ro-RO"/>
        </w:rPr>
      </w:pPr>
      <w:r>
        <w:rPr>
          <w:i/>
          <w:lang w:val="ro-RO"/>
        </w:rPr>
        <w:t xml:space="preserve">        A la  fin</w:t>
      </w:r>
      <w:r w:rsidRPr="0097490D">
        <w:rPr>
          <w:i/>
          <w:lang w:val="ro-RO"/>
        </w:rPr>
        <w:t xml:space="preserve"> des études de </w:t>
      </w:r>
      <w:r>
        <w:rPr>
          <w:i/>
          <w:lang w:val="ro-RO"/>
        </w:rPr>
        <w:t>la discipline</w:t>
      </w:r>
      <w:r w:rsidRPr="0097490D">
        <w:rPr>
          <w:i/>
          <w:lang w:val="ro-RO"/>
        </w:rPr>
        <w:t>, l'étudiant sera capable de :</w:t>
      </w:r>
    </w:p>
    <w:p w14:paraId="24B90FC8" w14:textId="77777777" w:rsidR="0097490D" w:rsidRPr="0097490D" w:rsidRDefault="0097490D" w:rsidP="00CB0A04">
      <w:pPr>
        <w:numPr>
          <w:ilvl w:val="1"/>
          <w:numId w:val="4"/>
        </w:numPr>
        <w:tabs>
          <w:tab w:val="left" w:pos="540"/>
        </w:tabs>
        <w:ind w:right="299" w:hanging="796"/>
        <w:jc w:val="both"/>
        <w:rPr>
          <w:i/>
          <w:u w:val="single"/>
          <w:lang w:val="ro-RO"/>
        </w:rPr>
      </w:pPr>
      <w:r>
        <w:rPr>
          <w:i/>
          <w:lang w:val="ro-RO"/>
        </w:rPr>
        <w:t xml:space="preserve">    </w:t>
      </w:r>
      <w:r w:rsidRPr="0097490D">
        <w:rPr>
          <w:i/>
          <w:u w:val="single"/>
          <w:lang w:val="ro-RO"/>
        </w:rPr>
        <w:t>Au niveau de la connaissance et de la compréhension :</w:t>
      </w:r>
    </w:p>
    <w:p w14:paraId="6A9F36E2" w14:textId="77777777" w:rsidR="0097490D" w:rsidRDefault="0097490D" w:rsidP="000D077F">
      <w:pPr>
        <w:pStyle w:val="af4"/>
        <w:numPr>
          <w:ilvl w:val="0"/>
          <w:numId w:val="38"/>
        </w:numPr>
        <w:tabs>
          <w:tab w:val="left" w:pos="540"/>
        </w:tabs>
        <w:ind w:right="299"/>
        <w:jc w:val="both"/>
        <w:rPr>
          <w:i/>
          <w:lang w:val="ro-RO"/>
        </w:rPr>
      </w:pPr>
      <w:r w:rsidRPr="0097490D">
        <w:rPr>
          <w:i/>
          <w:lang w:val="ro-RO"/>
        </w:rPr>
        <w:t>reconnaître les principales lésions cutanées élémentaires</w:t>
      </w:r>
    </w:p>
    <w:p w14:paraId="79096406" w14:textId="77777777" w:rsidR="0097490D" w:rsidRDefault="0097490D" w:rsidP="000D077F">
      <w:pPr>
        <w:pStyle w:val="af4"/>
        <w:numPr>
          <w:ilvl w:val="0"/>
          <w:numId w:val="38"/>
        </w:numPr>
        <w:tabs>
          <w:tab w:val="left" w:pos="540"/>
        </w:tabs>
        <w:ind w:right="299"/>
        <w:jc w:val="both"/>
        <w:rPr>
          <w:i/>
          <w:lang w:val="ro-RO"/>
        </w:rPr>
      </w:pPr>
      <w:r w:rsidRPr="0097490D">
        <w:rPr>
          <w:i/>
          <w:lang w:val="ro-RO"/>
        </w:rPr>
        <w:t>connaître les critères diagnostiques cliniques et paracliniques des maladies dermatologiques et vénériennes</w:t>
      </w:r>
    </w:p>
    <w:p w14:paraId="784F37E8" w14:textId="77777777" w:rsidR="0097490D" w:rsidRDefault="0097490D" w:rsidP="000D077F">
      <w:pPr>
        <w:pStyle w:val="af4"/>
        <w:numPr>
          <w:ilvl w:val="0"/>
          <w:numId w:val="38"/>
        </w:numPr>
        <w:tabs>
          <w:tab w:val="left" w:pos="540"/>
        </w:tabs>
        <w:ind w:right="299"/>
        <w:jc w:val="both"/>
        <w:rPr>
          <w:i/>
          <w:lang w:val="ro-RO"/>
        </w:rPr>
      </w:pPr>
      <w:r w:rsidRPr="0097490D">
        <w:rPr>
          <w:i/>
          <w:lang w:val="ro-RO"/>
        </w:rPr>
        <w:t>connaître les principes du traitement général et topique en dermatovénérologie</w:t>
      </w:r>
    </w:p>
    <w:p w14:paraId="1220B7B2" w14:textId="77777777" w:rsidR="0097490D" w:rsidRDefault="0097490D" w:rsidP="000D077F">
      <w:pPr>
        <w:pStyle w:val="af4"/>
        <w:numPr>
          <w:ilvl w:val="0"/>
          <w:numId w:val="38"/>
        </w:numPr>
        <w:tabs>
          <w:tab w:val="left" w:pos="540"/>
        </w:tabs>
        <w:ind w:right="299"/>
        <w:jc w:val="both"/>
        <w:rPr>
          <w:i/>
          <w:lang w:val="ro-RO"/>
        </w:rPr>
      </w:pPr>
      <w:r w:rsidRPr="0097490D">
        <w:rPr>
          <w:i/>
          <w:lang w:val="ro-RO"/>
        </w:rPr>
        <w:t xml:space="preserve"> connaître les particularités évolutives des dermatoses en fonction de l'âge.</w:t>
      </w:r>
    </w:p>
    <w:p w14:paraId="0C33D73F" w14:textId="77777777" w:rsidR="00267980" w:rsidRPr="008A6794" w:rsidRDefault="00267980" w:rsidP="00267980">
      <w:pPr>
        <w:tabs>
          <w:tab w:val="left" w:pos="540"/>
        </w:tabs>
        <w:ind w:left="1134" w:right="299"/>
        <w:jc w:val="both"/>
        <w:rPr>
          <w:i/>
          <w:u w:val="single"/>
          <w:lang w:val="ro-RO"/>
        </w:rPr>
      </w:pPr>
    </w:p>
    <w:p w14:paraId="3BD54C7A" w14:textId="77777777" w:rsidR="0097490D" w:rsidRPr="0097490D" w:rsidRDefault="0097490D" w:rsidP="0097490D">
      <w:pPr>
        <w:tabs>
          <w:tab w:val="left" w:pos="540"/>
          <w:tab w:val="left" w:pos="7706"/>
        </w:tabs>
        <w:ind w:right="299"/>
        <w:jc w:val="both"/>
        <w:rPr>
          <w:i/>
          <w:u w:val="single"/>
          <w:lang w:val="ro-RO"/>
        </w:rPr>
      </w:pPr>
      <w:r>
        <w:rPr>
          <w:i/>
          <w:u w:val="single"/>
          <w:lang w:val="ro-RO"/>
        </w:rPr>
        <w:t xml:space="preserve"> </w:t>
      </w:r>
      <w:r w:rsidRPr="0097490D">
        <w:rPr>
          <w:i/>
          <w:u w:val="single"/>
          <w:lang w:val="ro-RO"/>
        </w:rPr>
        <w:t>• Au niveau applicatif :</w:t>
      </w:r>
    </w:p>
    <w:p w14:paraId="00E3ADD4" w14:textId="77777777" w:rsidR="0097490D" w:rsidRPr="0097490D" w:rsidRDefault="0097490D" w:rsidP="000D077F">
      <w:pPr>
        <w:pStyle w:val="af4"/>
        <w:numPr>
          <w:ilvl w:val="0"/>
          <w:numId w:val="39"/>
        </w:numPr>
        <w:tabs>
          <w:tab w:val="left" w:pos="540"/>
          <w:tab w:val="left" w:pos="7706"/>
        </w:tabs>
        <w:ind w:right="299"/>
        <w:jc w:val="both"/>
        <w:rPr>
          <w:i/>
          <w:lang w:val="ro-RO"/>
        </w:rPr>
      </w:pPr>
      <w:r w:rsidRPr="0097490D">
        <w:rPr>
          <w:i/>
          <w:lang w:val="ro-RO"/>
        </w:rPr>
        <w:t>effectuer l'examen dermatologique objectif</w:t>
      </w:r>
    </w:p>
    <w:p w14:paraId="399058C3" w14:textId="77777777" w:rsidR="0097490D" w:rsidRPr="0097490D" w:rsidRDefault="0097490D" w:rsidP="000D077F">
      <w:pPr>
        <w:pStyle w:val="af4"/>
        <w:numPr>
          <w:ilvl w:val="0"/>
          <w:numId w:val="39"/>
        </w:numPr>
        <w:tabs>
          <w:tab w:val="left" w:pos="540"/>
          <w:tab w:val="left" w:pos="7706"/>
        </w:tabs>
        <w:ind w:right="299"/>
        <w:jc w:val="both"/>
        <w:rPr>
          <w:i/>
          <w:lang w:val="ro-RO"/>
        </w:rPr>
      </w:pPr>
      <w:r w:rsidRPr="0097490D">
        <w:rPr>
          <w:i/>
          <w:lang w:val="ro-RO"/>
        </w:rPr>
        <w:t>appliquer les connaissances acquises dans l'évaluation des épreuves paracliniques usuelles</w:t>
      </w:r>
    </w:p>
    <w:p w14:paraId="71A9F3E6" w14:textId="77777777" w:rsidR="0097490D" w:rsidRPr="0097490D" w:rsidRDefault="0097490D" w:rsidP="000D077F">
      <w:pPr>
        <w:pStyle w:val="af4"/>
        <w:numPr>
          <w:ilvl w:val="0"/>
          <w:numId w:val="39"/>
        </w:numPr>
        <w:tabs>
          <w:tab w:val="left" w:pos="540"/>
          <w:tab w:val="left" w:pos="7706"/>
        </w:tabs>
        <w:ind w:right="299"/>
        <w:jc w:val="both"/>
        <w:rPr>
          <w:i/>
          <w:lang w:val="ro-RO"/>
        </w:rPr>
      </w:pPr>
      <w:r w:rsidRPr="0097490D">
        <w:rPr>
          <w:i/>
          <w:lang w:val="ro-RO"/>
        </w:rPr>
        <w:t>effectuer des traitements dermatologiques spécifiques pour le médecin</w:t>
      </w:r>
    </w:p>
    <w:p w14:paraId="1FFEB9AA" w14:textId="77777777" w:rsidR="00A36BE6" w:rsidRPr="0097490D" w:rsidRDefault="0097490D" w:rsidP="000D077F">
      <w:pPr>
        <w:pStyle w:val="af4"/>
        <w:numPr>
          <w:ilvl w:val="0"/>
          <w:numId w:val="39"/>
        </w:numPr>
        <w:tabs>
          <w:tab w:val="left" w:pos="540"/>
          <w:tab w:val="left" w:pos="7706"/>
        </w:tabs>
        <w:ind w:right="299"/>
        <w:jc w:val="both"/>
        <w:rPr>
          <w:i/>
          <w:lang w:val="ro-RO"/>
        </w:rPr>
      </w:pPr>
      <w:r w:rsidRPr="0097490D">
        <w:rPr>
          <w:i/>
          <w:lang w:val="ro-RO"/>
        </w:rPr>
        <w:t>pouvoir argumenter sa propre opinion en fonction des particularités de</w:t>
      </w:r>
      <w:r>
        <w:rPr>
          <w:i/>
          <w:lang w:val="ro-RO"/>
        </w:rPr>
        <w:t xml:space="preserve"> </w:t>
      </w:r>
      <w:r w:rsidRPr="0097490D">
        <w:rPr>
          <w:i/>
          <w:lang w:val="ro-RO"/>
        </w:rPr>
        <w:t>cas clinique.</w:t>
      </w:r>
      <w:r w:rsidRPr="0097490D">
        <w:rPr>
          <w:i/>
          <w:lang w:val="ro-RO"/>
        </w:rPr>
        <w:tab/>
      </w:r>
    </w:p>
    <w:p w14:paraId="0A257305" w14:textId="77777777" w:rsidR="00427851" w:rsidRDefault="00427851" w:rsidP="00427851">
      <w:pPr>
        <w:tabs>
          <w:tab w:val="left" w:pos="540"/>
        </w:tabs>
        <w:ind w:right="299"/>
        <w:jc w:val="both"/>
        <w:rPr>
          <w:b/>
          <w:i/>
          <w:u w:val="single"/>
          <w:lang w:val="ro-RO"/>
        </w:rPr>
      </w:pPr>
      <w:r w:rsidRPr="00427851">
        <w:rPr>
          <w:b/>
          <w:i/>
          <w:lang w:val="ro-RO"/>
        </w:rPr>
        <w:t>• Au niveau de l'intégration :</w:t>
      </w:r>
    </w:p>
    <w:p w14:paraId="59BA4C80" w14:textId="77777777" w:rsidR="00427851" w:rsidRPr="00427851" w:rsidRDefault="00427851" w:rsidP="000D077F">
      <w:pPr>
        <w:pStyle w:val="af4"/>
        <w:numPr>
          <w:ilvl w:val="0"/>
          <w:numId w:val="40"/>
        </w:numPr>
        <w:tabs>
          <w:tab w:val="left" w:pos="540"/>
        </w:tabs>
        <w:ind w:right="299"/>
        <w:jc w:val="both"/>
        <w:rPr>
          <w:b/>
          <w:i/>
          <w:u w:val="single"/>
          <w:lang w:val="ro-RO"/>
        </w:rPr>
      </w:pPr>
      <w:r w:rsidRPr="00427851">
        <w:rPr>
          <w:i/>
          <w:lang w:val="ro-RO"/>
        </w:rPr>
        <w:t>apprécier l'importance de la dermatovénérologie dans le contexte de la médecine ;</w:t>
      </w:r>
    </w:p>
    <w:p w14:paraId="5B15A17E" w14:textId="77777777" w:rsidR="00427851" w:rsidRPr="00427851" w:rsidRDefault="00427851" w:rsidP="000D077F">
      <w:pPr>
        <w:pStyle w:val="af4"/>
        <w:numPr>
          <w:ilvl w:val="0"/>
          <w:numId w:val="40"/>
        </w:numPr>
        <w:tabs>
          <w:tab w:val="left" w:pos="540"/>
        </w:tabs>
        <w:ind w:right="299"/>
        <w:jc w:val="both"/>
        <w:rPr>
          <w:b/>
          <w:i/>
          <w:u w:val="single"/>
          <w:lang w:val="ro-RO"/>
        </w:rPr>
      </w:pPr>
      <w:r w:rsidRPr="00427851">
        <w:rPr>
          <w:i/>
          <w:lang w:val="ro-RO"/>
        </w:rPr>
        <w:t>déduire les interrelations entre la dermatovénérologie et les autres disciplines cliniques, précliniques et fondamentales.</w:t>
      </w:r>
    </w:p>
    <w:p w14:paraId="67E13431" w14:textId="77777777" w:rsidR="00427851" w:rsidRPr="00427851" w:rsidRDefault="00427851" w:rsidP="000D077F">
      <w:pPr>
        <w:pStyle w:val="af4"/>
        <w:numPr>
          <w:ilvl w:val="0"/>
          <w:numId w:val="40"/>
        </w:numPr>
        <w:tabs>
          <w:tab w:val="left" w:pos="540"/>
        </w:tabs>
        <w:ind w:right="299"/>
        <w:jc w:val="both"/>
        <w:rPr>
          <w:b/>
          <w:i/>
          <w:u w:val="single"/>
          <w:lang w:val="ro-RO"/>
        </w:rPr>
      </w:pPr>
      <w:r w:rsidRPr="00427851">
        <w:rPr>
          <w:i/>
          <w:lang w:val="ro-RO"/>
        </w:rPr>
        <w:t>posséder des compétences pour mettre en œuvre et intégrer les connaissances acquises pour la conduite d'un patient dermatologique.</w:t>
      </w:r>
    </w:p>
    <w:p w14:paraId="459C1856" w14:textId="77777777" w:rsidR="00427851" w:rsidRPr="00427851" w:rsidRDefault="00427851" w:rsidP="000D077F">
      <w:pPr>
        <w:pStyle w:val="af4"/>
        <w:numPr>
          <w:ilvl w:val="0"/>
          <w:numId w:val="40"/>
        </w:numPr>
        <w:tabs>
          <w:tab w:val="left" w:pos="540"/>
        </w:tabs>
        <w:ind w:right="299"/>
        <w:jc w:val="both"/>
        <w:rPr>
          <w:b/>
          <w:i/>
          <w:u w:val="single"/>
          <w:lang w:val="ro-RO"/>
        </w:rPr>
      </w:pPr>
      <w:r w:rsidRPr="00427851">
        <w:rPr>
          <w:i/>
          <w:lang w:val="ro-RO"/>
        </w:rPr>
        <w:t>être capable d'évaluer et d'auto-évaluer objectivement les connaissances en dermatovénérologie</w:t>
      </w:r>
    </w:p>
    <w:p w14:paraId="105E8199" w14:textId="77777777" w:rsidR="00427851" w:rsidRPr="00427851" w:rsidRDefault="00427851" w:rsidP="000D077F">
      <w:pPr>
        <w:pStyle w:val="af4"/>
        <w:numPr>
          <w:ilvl w:val="0"/>
          <w:numId w:val="40"/>
        </w:numPr>
        <w:tabs>
          <w:tab w:val="left" w:pos="540"/>
        </w:tabs>
        <w:ind w:right="299"/>
        <w:jc w:val="both"/>
        <w:rPr>
          <w:b/>
          <w:i/>
          <w:u w:val="single"/>
          <w:lang w:val="ro-RO"/>
        </w:rPr>
      </w:pPr>
      <w:r w:rsidRPr="00427851">
        <w:rPr>
          <w:i/>
          <w:lang w:val="ro-RO"/>
        </w:rPr>
        <w:t xml:space="preserve"> être capable d'assimiler de nouvelles acquisitions diagnostiques et thérapeutiques en dermatovénérologie.</w:t>
      </w:r>
    </w:p>
    <w:p w14:paraId="149E82B5" w14:textId="77777777" w:rsidR="00427851" w:rsidRDefault="00427851" w:rsidP="00427851">
      <w:pPr>
        <w:pStyle w:val="af4"/>
        <w:tabs>
          <w:tab w:val="left" w:pos="540"/>
        </w:tabs>
        <w:ind w:right="299"/>
        <w:jc w:val="both"/>
        <w:rPr>
          <w:i/>
          <w:lang w:val="ro-RO"/>
        </w:rPr>
      </w:pPr>
    </w:p>
    <w:p w14:paraId="20090F1B" w14:textId="77777777" w:rsidR="00427851" w:rsidRDefault="00427851" w:rsidP="00427851">
      <w:pPr>
        <w:pStyle w:val="af4"/>
        <w:widowControl w:val="0"/>
        <w:numPr>
          <w:ilvl w:val="0"/>
          <w:numId w:val="1"/>
        </w:numPr>
        <w:spacing w:before="360" w:after="240"/>
        <w:ind w:left="709" w:hanging="567"/>
        <w:contextualSpacing w:val="0"/>
        <w:rPr>
          <w:b/>
          <w:caps/>
          <w:sz w:val="28"/>
          <w:lang w:val="ro-RO"/>
        </w:rPr>
      </w:pPr>
      <w:r>
        <w:rPr>
          <w:b/>
          <w:caps/>
          <w:sz w:val="28"/>
          <w:lang w:val="ro-RO"/>
        </w:rPr>
        <w:t>CondiT</w:t>
      </w:r>
      <w:r w:rsidRPr="0031370B">
        <w:rPr>
          <w:b/>
          <w:caps/>
          <w:sz w:val="28"/>
          <w:lang w:val="ro-RO"/>
        </w:rPr>
        <w:t>ion</w:t>
      </w:r>
      <w:r>
        <w:rPr>
          <w:b/>
          <w:caps/>
          <w:sz w:val="28"/>
          <w:lang w:val="ro-RO"/>
        </w:rPr>
        <w:t xml:space="preserve">S ET </w:t>
      </w:r>
      <w:r w:rsidRPr="0031370B">
        <w:rPr>
          <w:b/>
          <w:caps/>
          <w:sz w:val="28"/>
          <w:lang w:val="ro-RO"/>
        </w:rPr>
        <w:t>exigen</w:t>
      </w:r>
      <w:r>
        <w:rPr>
          <w:b/>
          <w:caps/>
          <w:sz w:val="28"/>
          <w:lang w:val="ro-RO"/>
        </w:rPr>
        <w:t>CES  prÉalab</w:t>
      </w:r>
      <w:r w:rsidRPr="0031370B">
        <w:rPr>
          <w:b/>
          <w:caps/>
          <w:sz w:val="28"/>
          <w:lang w:val="ro-RO"/>
        </w:rPr>
        <w:t>le</w:t>
      </w:r>
      <w:r>
        <w:rPr>
          <w:b/>
          <w:caps/>
          <w:sz w:val="28"/>
          <w:lang w:val="ro-RO"/>
        </w:rPr>
        <w:t>s</w:t>
      </w:r>
    </w:p>
    <w:p w14:paraId="16953EE0" w14:textId="77777777" w:rsidR="00704F7C" w:rsidRPr="00EF62E1" w:rsidRDefault="00A36BE6" w:rsidP="00EF62E1">
      <w:pPr>
        <w:tabs>
          <w:tab w:val="left" w:pos="0"/>
          <w:tab w:val="left" w:pos="540"/>
        </w:tabs>
        <w:spacing w:before="100" w:beforeAutospacing="1" w:after="100" w:afterAutospacing="1"/>
        <w:ind w:left="142" w:right="-181"/>
        <w:jc w:val="both"/>
        <w:rPr>
          <w:lang w:val="ro-RO"/>
        </w:rPr>
      </w:pPr>
      <w:r w:rsidRPr="00CE6E0C">
        <w:rPr>
          <w:lang w:val="ro-RO"/>
        </w:rPr>
        <w:tab/>
      </w:r>
      <w:r w:rsidR="00704F7C">
        <w:rPr>
          <w:sz w:val="28"/>
          <w:szCs w:val="28"/>
          <w:lang w:val="sq-AL"/>
        </w:rPr>
        <w:t>La Dermato</w:t>
      </w:r>
      <w:r w:rsidR="00704F7C" w:rsidRPr="00C3422E">
        <w:rPr>
          <w:sz w:val="28"/>
          <w:szCs w:val="28"/>
          <w:lang w:val="sq-AL"/>
        </w:rPr>
        <w:t>vénérologie est une matière clinique de la Médecine Interne, dont l’étude à l’étape universitaire permettra au futur médecin l’assimilation des principes de base dans la conduite des malades avec dermatoses et infections sexuellement transmissibles. La pathologie cutanée a des tangences interdisciplinaires étroites dans le contexte du curriculum médical universitaire. D</w:t>
      </w:r>
      <w:r w:rsidR="00704F7C">
        <w:rPr>
          <w:sz w:val="28"/>
          <w:szCs w:val="28"/>
          <w:lang w:val="sq-AL"/>
        </w:rPr>
        <w:t>e cette manière, la maîtrise de la Dermato</w:t>
      </w:r>
      <w:r w:rsidR="00704F7C" w:rsidRPr="00C3422E">
        <w:rPr>
          <w:sz w:val="28"/>
          <w:szCs w:val="28"/>
          <w:lang w:val="sq-AL"/>
        </w:rPr>
        <w:t xml:space="preserve">vénérologie contribue à la formation de la conception médicale holistique et des habiletés applicatives complexes. </w:t>
      </w:r>
    </w:p>
    <w:p w14:paraId="7699D676" w14:textId="77777777" w:rsidR="00704F7C" w:rsidRPr="00C3422E" w:rsidRDefault="00704F7C" w:rsidP="00EF62E1">
      <w:pPr>
        <w:tabs>
          <w:tab w:val="left" w:pos="540"/>
        </w:tabs>
        <w:spacing w:before="100" w:beforeAutospacing="1" w:after="100" w:afterAutospacing="1"/>
        <w:ind w:left="142" w:right="-181"/>
        <w:jc w:val="both"/>
        <w:rPr>
          <w:sz w:val="28"/>
          <w:szCs w:val="28"/>
          <w:lang w:val="sq-AL"/>
        </w:rPr>
      </w:pPr>
      <w:r w:rsidRPr="00C3422E">
        <w:rPr>
          <w:sz w:val="28"/>
          <w:szCs w:val="28"/>
          <w:lang w:val="sq-AL"/>
        </w:rPr>
        <w:t>Pour une bonne assimilation de la Dermat</w:t>
      </w:r>
      <w:r>
        <w:rPr>
          <w:sz w:val="28"/>
          <w:szCs w:val="28"/>
          <w:lang w:val="sq-AL"/>
        </w:rPr>
        <w:t>o</w:t>
      </w:r>
      <w:r w:rsidRPr="00C3422E">
        <w:rPr>
          <w:sz w:val="28"/>
          <w:szCs w:val="28"/>
          <w:lang w:val="sq-AL"/>
        </w:rPr>
        <w:t>vénérologie, on a besoin de connaissances dans le</w:t>
      </w:r>
      <w:r w:rsidR="00EF62E1">
        <w:rPr>
          <w:sz w:val="28"/>
          <w:szCs w:val="28"/>
          <w:lang w:val="sq-AL"/>
        </w:rPr>
        <w:t xml:space="preserve"> domaine des matières suivantes</w:t>
      </w:r>
      <w:r w:rsidRPr="00C3422E">
        <w:rPr>
          <w:sz w:val="28"/>
          <w:szCs w:val="28"/>
          <w:lang w:val="sq-AL"/>
        </w:rPr>
        <w:t>:</w:t>
      </w:r>
    </w:p>
    <w:p w14:paraId="06C56AD3" w14:textId="77777777" w:rsidR="00704F7C" w:rsidRPr="00C3422E" w:rsidRDefault="00704F7C" w:rsidP="00CB0A04">
      <w:pPr>
        <w:numPr>
          <w:ilvl w:val="0"/>
          <w:numId w:val="5"/>
        </w:numPr>
        <w:tabs>
          <w:tab w:val="left" w:pos="540"/>
        </w:tabs>
        <w:spacing w:before="100" w:beforeAutospacing="1" w:after="100" w:afterAutospacing="1"/>
        <w:ind w:right="-181"/>
        <w:jc w:val="both"/>
        <w:rPr>
          <w:sz w:val="28"/>
          <w:szCs w:val="28"/>
          <w:lang w:val="sq-AL"/>
        </w:rPr>
      </w:pPr>
      <w:r w:rsidRPr="00C3422E">
        <w:rPr>
          <w:rStyle w:val="hps"/>
          <w:sz w:val="28"/>
          <w:szCs w:val="28"/>
          <w:lang w:val="sq-AL"/>
        </w:rPr>
        <w:t>Fondamentales:</w:t>
      </w:r>
      <w:r w:rsidRPr="00C3422E">
        <w:rPr>
          <w:sz w:val="28"/>
          <w:szCs w:val="28"/>
          <w:lang w:val="sq-AL"/>
        </w:rPr>
        <w:t xml:space="preserve"> </w:t>
      </w:r>
      <w:r w:rsidRPr="00C3422E">
        <w:rPr>
          <w:rStyle w:val="hps"/>
          <w:sz w:val="28"/>
          <w:szCs w:val="28"/>
          <w:lang w:val="sq-AL"/>
        </w:rPr>
        <w:t>Anatomie humaine</w:t>
      </w:r>
      <w:r w:rsidR="00EF62E1">
        <w:rPr>
          <w:sz w:val="28"/>
          <w:szCs w:val="28"/>
          <w:lang w:val="sq-AL"/>
        </w:rPr>
        <w:t>; Histologie;</w:t>
      </w:r>
      <w:r w:rsidRPr="00C3422E">
        <w:rPr>
          <w:sz w:val="28"/>
          <w:szCs w:val="28"/>
          <w:lang w:val="sq-AL"/>
        </w:rPr>
        <w:t xml:space="preserve"> </w:t>
      </w:r>
      <w:r w:rsidRPr="00C3422E">
        <w:rPr>
          <w:rStyle w:val="hps"/>
          <w:sz w:val="28"/>
          <w:szCs w:val="28"/>
          <w:lang w:val="sq-AL"/>
        </w:rPr>
        <w:t>Cytologie</w:t>
      </w:r>
      <w:r w:rsidRPr="00C3422E">
        <w:rPr>
          <w:sz w:val="28"/>
          <w:szCs w:val="28"/>
          <w:lang w:val="sq-AL"/>
        </w:rPr>
        <w:t xml:space="preserve"> </w:t>
      </w:r>
      <w:r w:rsidRPr="00C3422E">
        <w:rPr>
          <w:rStyle w:val="hps"/>
          <w:sz w:val="28"/>
          <w:szCs w:val="28"/>
          <w:lang w:val="sq-AL"/>
        </w:rPr>
        <w:t>et Embryologie</w:t>
      </w:r>
      <w:r w:rsidR="00EF62E1">
        <w:rPr>
          <w:rStyle w:val="hps"/>
          <w:sz w:val="28"/>
          <w:szCs w:val="28"/>
          <w:lang w:val="sq-AL"/>
        </w:rPr>
        <w:t>;</w:t>
      </w:r>
      <w:r w:rsidRPr="00C3422E">
        <w:rPr>
          <w:sz w:val="28"/>
          <w:szCs w:val="28"/>
          <w:lang w:val="sq-AL"/>
        </w:rPr>
        <w:t xml:space="preserve"> </w:t>
      </w:r>
      <w:r w:rsidRPr="00C3422E">
        <w:rPr>
          <w:rStyle w:val="hps"/>
          <w:sz w:val="28"/>
          <w:szCs w:val="28"/>
          <w:lang w:val="sq-AL"/>
        </w:rPr>
        <w:t>Physiologie et</w:t>
      </w:r>
      <w:r w:rsidRPr="00C3422E">
        <w:rPr>
          <w:sz w:val="28"/>
          <w:szCs w:val="28"/>
          <w:lang w:val="sq-AL"/>
        </w:rPr>
        <w:t xml:space="preserve"> </w:t>
      </w:r>
      <w:r>
        <w:rPr>
          <w:rStyle w:val="hps"/>
          <w:sz w:val="28"/>
          <w:szCs w:val="28"/>
          <w:lang w:val="sq-AL"/>
        </w:rPr>
        <w:t>récuperation</w:t>
      </w:r>
      <w:r w:rsidR="00EF62E1">
        <w:rPr>
          <w:rStyle w:val="hps"/>
          <w:sz w:val="28"/>
          <w:szCs w:val="28"/>
          <w:lang w:val="sq-AL"/>
        </w:rPr>
        <w:t xml:space="preserve"> médicale</w:t>
      </w:r>
      <w:r w:rsidRPr="00C3422E">
        <w:rPr>
          <w:rStyle w:val="hps"/>
          <w:sz w:val="28"/>
          <w:szCs w:val="28"/>
          <w:lang w:val="sq-AL"/>
        </w:rPr>
        <w:t>;</w:t>
      </w:r>
      <w:r w:rsidRPr="00C3422E">
        <w:rPr>
          <w:sz w:val="28"/>
          <w:szCs w:val="28"/>
          <w:lang w:val="sq-AL"/>
        </w:rPr>
        <w:t xml:space="preserve"> </w:t>
      </w:r>
      <w:r w:rsidRPr="00C3422E">
        <w:rPr>
          <w:rStyle w:val="hps"/>
          <w:sz w:val="28"/>
          <w:szCs w:val="28"/>
          <w:lang w:val="sq-AL"/>
        </w:rPr>
        <w:t>Biochimie et biochimie</w:t>
      </w:r>
      <w:r w:rsidRPr="00C3422E">
        <w:rPr>
          <w:sz w:val="28"/>
          <w:szCs w:val="28"/>
          <w:lang w:val="sq-AL"/>
        </w:rPr>
        <w:t xml:space="preserve"> </w:t>
      </w:r>
      <w:r w:rsidR="00EF62E1">
        <w:rPr>
          <w:rStyle w:val="hps"/>
          <w:sz w:val="28"/>
          <w:szCs w:val="28"/>
          <w:lang w:val="sq-AL"/>
        </w:rPr>
        <w:t>clinique</w:t>
      </w:r>
      <w:r w:rsidRPr="00C3422E">
        <w:rPr>
          <w:rStyle w:val="hps"/>
          <w:sz w:val="28"/>
          <w:szCs w:val="28"/>
          <w:lang w:val="sq-AL"/>
        </w:rPr>
        <w:t>;</w:t>
      </w:r>
      <w:r w:rsidR="00EF62E1">
        <w:rPr>
          <w:rStyle w:val="hps"/>
          <w:sz w:val="28"/>
          <w:szCs w:val="28"/>
          <w:lang w:val="sq-AL"/>
        </w:rPr>
        <w:t xml:space="preserve"> </w:t>
      </w:r>
      <w:r w:rsidRPr="00C3422E">
        <w:rPr>
          <w:rStyle w:val="hps"/>
          <w:sz w:val="28"/>
          <w:szCs w:val="28"/>
          <w:lang w:val="sq-AL"/>
        </w:rPr>
        <w:t>Biologie moléculaire</w:t>
      </w:r>
      <w:r w:rsidRPr="00C3422E">
        <w:rPr>
          <w:sz w:val="28"/>
          <w:szCs w:val="28"/>
          <w:lang w:val="sq-AL"/>
        </w:rPr>
        <w:t xml:space="preserve"> </w:t>
      </w:r>
      <w:r w:rsidRPr="00C3422E">
        <w:rPr>
          <w:rStyle w:val="hps"/>
          <w:sz w:val="28"/>
          <w:szCs w:val="28"/>
          <w:lang w:val="sq-AL"/>
        </w:rPr>
        <w:t>et Génétique humaine</w:t>
      </w:r>
      <w:r w:rsidRPr="00C3422E">
        <w:rPr>
          <w:sz w:val="28"/>
          <w:szCs w:val="28"/>
          <w:lang w:val="sq-AL"/>
        </w:rPr>
        <w:t xml:space="preserve">; </w:t>
      </w:r>
      <w:r w:rsidRPr="00C3422E">
        <w:rPr>
          <w:rStyle w:val="hps"/>
          <w:sz w:val="28"/>
          <w:szCs w:val="28"/>
          <w:lang w:val="sq-AL"/>
        </w:rPr>
        <w:t>Microbiologie</w:t>
      </w:r>
      <w:r w:rsidRPr="00C3422E">
        <w:rPr>
          <w:sz w:val="28"/>
          <w:szCs w:val="28"/>
          <w:lang w:val="sq-AL"/>
        </w:rPr>
        <w:t xml:space="preserve">, </w:t>
      </w:r>
      <w:r w:rsidRPr="00C3422E">
        <w:rPr>
          <w:rStyle w:val="hps"/>
          <w:sz w:val="28"/>
          <w:szCs w:val="28"/>
          <w:lang w:val="sq-AL"/>
        </w:rPr>
        <w:t>virologie et immunologie</w:t>
      </w:r>
      <w:r w:rsidRPr="00C3422E">
        <w:rPr>
          <w:sz w:val="28"/>
          <w:szCs w:val="28"/>
          <w:lang w:val="sq-AL"/>
        </w:rPr>
        <w:t>;</w:t>
      </w:r>
    </w:p>
    <w:p w14:paraId="5E9FE12A" w14:textId="77777777" w:rsidR="00704F7C" w:rsidRPr="00C3422E" w:rsidRDefault="00EF62E1" w:rsidP="00CB0A04">
      <w:pPr>
        <w:numPr>
          <w:ilvl w:val="0"/>
          <w:numId w:val="5"/>
        </w:numPr>
        <w:tabs>
          <w:tab w:val="left" w:pos="540"/>
        </w:tabs>
        <w:spacing w:before="100" w:beforeAutospacing="1" w:after="100" w:afterAutospacing="1"/>
        <w:ind w:right="-181"/>
        <w:jc w:val="both"/>
        <w:rPr>
          <w:sz w:val="28"/>
          <w:szCs w:val="28"/>
          <w:lang w:val="sq-AL"/>
        </w:rPr>
      </w:pPr>
      <w:r>
        <w:rPr>
          <w:sz w:val="28"/>
          <w:szCs w:val="28"/>
          <w:lang w:val="sq-AL"/>
        </w:rPr>
        <w:lastRenderedPageBreak/>
        <w:t>Pré-cliniques</w:t>
      </w:r>
      <w:r w:rsidR="00704F7C" w:rsidRPr="00C3422E">
        <w:rPr>
          <w:sz w:val="28"/>
          <w:szCs w:val="28"/>
          <w:lang w:val="sq-AL"/>
        </w:rPr>
        <w:t xml:space="preserve">: </w:t>
      </w:r>
      <w:r w:rsidR="00704F7C" w:rsidRPr="00C3422E">
        <w:rPr>
          <w:rStyle w:val="hps"/>
          <w:sz w:val="28"/>
          <w:szCs w:val="28"/>
          <w:lang w:val="sq-AL"/>
        </w:rPr>
        <w:t>Physiopathologie</w:t>
      </w:r>
      <w:r w:rsidR="00704F7C" w:rsidRPr="00C3422E">
        <w:rPr>
          <w:sz w:val="28"/>
          <w:szCs w:val="28"/>
          <w:lang w:val="sq-AL"/>
        </w:rPr>
        <w:t xml:space="preserve"> </w:t>
      </w:r>
      <w:r w:rsidR="00704F7C" w:rsidRPr="00C3422E">
        <w:rPr>
          <w:rStyle w:val="hps"/>
          <w:sz w:val="28"/>
          <w:szCs w:val="28"/>
          <w:lang w:val="sq-AL"/>
        </w:rPr>
        <w:t>et physiopathologie clinique</w:t>
      </w:r>
      <w:r w:rsidR="00704F7C" w:rsidRPr="00C3422E">
        <w:rPr>
          <w:sz w:val="28"/>
          <w:szCs w:val="28"/>
          <w:lang w:val="sq-AL"/>
        </w:rPr>
        <w:t>; Morphopathologie (</w:t>
      </w:r>
      <w:r w:rsidR="00704F7C" w:rsidRPr="00C3422E">
        <w:rPr>
          <w:rStyle w:val="st"/>
          <w:sz w:val="28"/>
          <w:szCs w:val="28"/>
          <w:lang w:val="sq-AL"/>
        </w:rPr>
        <w:t>anatomie pathologique</w:t>
      </w:r>
      <w:r>
        <w:rPr>
          <w:sz w:val="28"/>
          <w:szCs w:val="28"/>
          <w:lang w:val="sq-AL"/>
        </w:rPr>
        <w:t>)</w:t>
      </w:r>
      <w:r w:rsidR="00704F7C" w:rsidRPr="00C3422E">
        <w:rPr>
          <w:sz w:val="28"/>
          <w:szCs w:val="28"/>
          <w:lang w:val="sq-AL"/>
        </w:rPr>
        <w:t xml:space="preserve">; </w:t>
      </w:r>
      <w:r w:rsidR="00704F7C" w:rsidRPr="00C3422E">
        <w:rPr>
          <w:rStyle w:val="hps"/>
          <w:sz w:val="28"/>
          <w:szCs w:val="28"/>
          <w:lang w:val="sq-AL"/>
        </w:rPr>
        <w:t>Pharmacologie et</w:t>
      </w:r>
      <w:r w:rsidR="00704F7C" w:rsidRPr="00C3422E">
        <w:rPr>
          <w:sz w:val="28"/>
          <w:szCs w:val="28"/>
          <w:lang w:val="sq-AL"/>
        </w:rPr>
        <w:t xml:space="preserve"> </w:t>
      </w:r>
      <w:r w:rsidR="00704F7C" w:rsidRPr="00C3422E">
        <w:rPr>
          <w:rStyle w:val="hps"/>
          <w:sz w:val="28"/>
          <w:szCs w:val="28"/>
          <w:lang w:val="sq-AL"/>
        </w:rPr>
        <w:t>pharmacologie clinique</w:t>
      </w:r>
      <w:r w:rsidR="00704F7C" w:rsidRPr="00C3422E">
        <w:rPr>
          <w:sz w:val="28"/>
          <w:szCs w:val="28"/>
          <w:lang w:val="sq-AL"/>
        </w:rPr>
        <w:t xml:space="preserve">; </w:t>
      </w:r>
      <w:r w:rsidR="00704F7C" w:rsidRPr="00C3422E">
        <w:rPr>
          <w:rStyle w:val="hps"/>
          <w:sz w:val="28"/>
          <w:szCs w:val="28"/>
          <w:lang w:val="sq-AL"/>
        </w:rPr>
        <w:t>Médecine interne -</w:t>
      </w:r>
      <w:r w:rsidR="00704F7C" w:rsidRPr="00C3422E">
        <w:rPr>
          <w:sz w:val="28"/>
          <w:szCs w:val="28"/>
          <w:lang w:val="sq-AL"/>
        </w:rPr>
        <w:t xml:space="preserve"> </w:t>
      </w:r>
      <w:r w:rsidR="00704F7C" w:rsidRPr="00C3422E">
        <w:rPr>
          <w:rStyle w:val="hps"/>
          <w:sz w:val="28"/>
          <w:szCs w:val="28"/>
          <w:lang w:val="sq-AL"/>
        </w:rPr>
        <w:t>sémiologie</w:t>
      </w:r>
      <w:r w:rsidR="00704F7C" w:rsidRPr="00C3422E">
        <w:rPr>
          <w:sz w:val="28"/>
          <w:szCs w:val="28"/>
          <w:lang w:val="sq-AL"/>
        </w:rPr>
        <w:t xml:space="preserve">; </w:t>
      </w:r>
      <w:r w:rsidR="00704F7C" w:rsidRPr="00C3422E">
        <w:rPr>
          <w:rStyle w:val="hps"/>
          <w:sz w:val="28"/>
          <w:szCs w:val="28"/>
          <w:lang w:val="sq-AL"/>
        </w:rPr>
        <w:t>Chirurgie générale-</w:t>
      </w:r>
      <w:r w:rsidR="00704F7C" w:rsidRPr="00C3422E">
        <w:rPr>
          <w:sz w:val="28"/>
          <w:szCs w:val="28"/>
          <w:lang w:val="sq-AL"/>
        </w:rPr>
        <w:t xml:space="preserve"> </w:t>
      </w:r>
      <w:r w:rsidR="00704F7C" w:rsidRPr="00C3422E">
        <w:rPr>
          <w:rStyle w:val="hps"/>
          <w:sz w:val="28"/>
          <w:szCs w:val="28"/>
          <w:lang w:val="sq-AL"/>
        </w:rPr>
        <w:t>sémiologie</w:t>
      </w:r>
      <w:r w:rsidR="00704F7C" w:rsidRPr="00C3422E">
        <w:rPr>
          <w:sz w:val="28"/>
          <w:szCs w:val="28"/>
          <w:lang w:val="sq-AL"/>
        </w:rPr>
        <w:t xml:space="preserve">; Pédiatrie-sémiologie </w:t>
      </w:r>
      <w:r w:rsidR="00704F7C" w:rsidRPr="00C3422E">
        <w:rPr>
          <w:rStyle w:val="hps"/>
          <w:sz w:val="28"/>
          <w:szCs w:val="28"/>
          <w:lang w:val="sq-AL"/>
        </w:rPr>
        <w:t>et puériculture;</w:t>
      </w:r>
    </w:p>
    <w:p w14:paraId="368DF129" w14:textId="77777777" w:rsidR="002D5D6E" w:rsidRPr="00EF62E1" w:rsidRDefault="00EF62E1" w:rsidP="00EF62E1">
      <w:pPr>
        <w:numPr>
          <w:ilvl w:val="0"/>
          <w:numId w:val="5"/>
        </w:numPr>
        <w:tabs>
          <w:tab w:val="left" w:pos="540"/>
        </w:tabs>
        <w:spacing w:before="100" w:beforeAutospacing="1" w:after="100" w:afterAutospacing="1"/>
        <w:ind w:right="-181"/>
        <w:jc w:val="both"/>
        <w:rPr>
          <w:sz w:val="28"/>
          <w:szCs w:val="28"/>
          <w:lang w:val="sq-AL"/>
        </w:rPr>
      </w:pPr>
      <w:r>
        <w:rPr>
          <w:sz w:val="28"/>
          <w:szCs w:val="28"/>
          <w:lang w:val="sq-AL"/>
        </w:rPr>
        <w:t>Cliniques</w:t>
      </w:r>
      <w:r w:rsidR="00704F7C" w:rsidRPr="00C3422E">
        <w:rPr>
          <w:sz w:val="28"/>
          <w:szCs w:val="28"/>
          <w:lang w:val="sq-AL"/>
        </w:rPr>
        <w:t xml:space="preserve">: </w:t>
      </w:r>
      <w:r w:rsidR="00704F7C" w:rsidRPr="00C3422E">
        <w:rPr>
          <w:rStyle w:val="hps"/>
          <w:sz w:val="28"/>
          <w:szCs w:val="28"/>
          <w:lang w:val="sq-AL"/>
        </w:rPr>
        <w:t>Médecine interne</w:t>
      </w:r>
      <w:r w:rsidR="00704F7C" w:rsidRPr="00C3422E">
        <w:rPr>
          <w:sz w:val="28"/>
          <w:szCs w:val="28"/>
          <w:lang w:val="sq-AL"/>
        </w:rPr>
        <w:t xml:space="preserve">; </w:t>
      </w:r>
      <w:r w:rsidR="00704F7C" w:rsidRPr="00C3422E">
        <w:rPr>
          <w:rStyle w:val="hps"/>
          <w:sz w:val="28"/>
          <w:szCs w:val="28"/>
          <w:lang w:val="sq-AL"/>
        </w:rPr>
        <w:t>Obstétrique et Gynécologie</w:t>
      </w:r>
      <w:r w:rsidR="00704F7C" w:rsidRPr="00C3422E">
        <w:rPr>
          <w:sz w:val="28"/>
          <w:szCs w:val="28"/>
          <w:lang w:val="sq-AL"/>
        </w:rPr>
        <w:t xml:space="preserve">; </w:t>
      </w:r>
      <w:r>
        <w:rPr>
          <w:rStyle w:val="hps"/>
          <w:sz w:val="28"/>
          <w:szCs w:val="28"/>
          <w:lang w:val="sq-AL"/>
        </w:rPr>
        <w:t>Chirurgie;</w:t>
      </w:r>
      <w:r w:rsidR="00704F7C" w:rsidRPr="00C3422E">
        <w:rPr>
          <w:rStyle w:val="hps"/>
          <w:sz w:val="28"/>
          <w:szCs w:val="28"/>
          <w:lang w:val="sq-AL"/>
        </w:rPr>
        <w:t xml:space="preserve"> Pédiatrie</w:t>
      </w:r>
      <w:r w:rsidR="00704F7C" w:rsidRPr="00C3422E">
        <w:rPr>
          <w:sz w:val="28"/>
          <w:szCs w:val="28"/>
          <w:lang w:val="sq-AL"/>
        </w:rPr>
        <w:t xml:space="preserve">; </w:t>
      </w:r>
      <w:r w:rsidR="00704F7C" w:rsidRPr="00C3422E">
        <w:rPr>
          <w:rStyle w:val="hps"/>
          <w:sz w:val="28"/>
          <w:szCs w:val="28"/>
          <w:lang w:val="sq-AL"/>
        </w:rPr>
        <w:t>Urologie</w:t>
      </w:r>
      <w:r w:rsidR="00704F7C" w:rsidRPr="00C3422E">
        <w:rPr>
          <w:sz w:val="28"/>
          <w:szCs w:val="28"/>
          <w:lang w:val="sq-AL"/>
        </w:rPr>
        <w:t>;</w:t>
      </w:r>
      <w:r>
        <w:rPr>
          <w:sz w:val="28"/>
          <w:szCs w:val="28"/>
          <w:lang w:val="sq-AL"/>
        </w:rPr>
        <w:t xml:space="preserve"> </w:t>
      </w:r>
      <w:r w:rsidR="00704F7C" w:rsidRPr="00C3422E">
        <w:rPr>
          <w:rStyle w:val="hps"/>
          <w:sz w:val="28"/>
          <w:szCs w:val="28"/>
          <w:lang w:val="sq-AL"/>
        </w:rPr>
        <w:t>Neurologie</w:t>
      </w:r>
      <w:r w:rsidR="00704F7C" w:rsidRPr="00C3422E">
        <w:rPr>
          <w:sz w:val="28"/>
          <w:szCs w:val="28"/>
          <w:lang w:val="sq-AL"/>
        </w:rPr>
        <w:t>;</w:t>
      </w:r>
      <w:r>
        <w:rPr>
          <w:sz w:val="28"/>
          <w:szCs w:val="28"/>
          <w:lang w:val="sq-AL"/>
        </w:rPr>
        <w:t xml:space="preserve"> </w:t>
      </w:r>
      <w:r>
        <w:rPr>
          <w:rStyle w:val="hps"/>
          <w:sz w:val="28"/>
          <w:szCs w:val="28"/>
          <w:lang w:val="sq-AL"/>
        </w:rPr>
        <w:t>Ophtalmologie</w:t>
      </w:r>
      <w:r w:rsidR="00704F7C" w:rsidRPr="00C3422E">
        <w:rPr>
          <w:rStyle w:val="hps"/>
          <w:sz w:val="28"/>
          <w:szCs w:val="28"/>
          <w:lang w:val="sq-AL"/>
        </w:rPr>
        <w:t>;</w:t>
      </w:r>
      <w:r>
        <w:rPr>
          <w:rStyle w:val="hps"/>
          <w:sz w:val="28"/>
          <w:szCs w:val="28"/>
          <w:lang w:val="sq-AL"/>
        </w:rPr>
        <w:t xml:space="preserve"> </w:t>
      </w:r>
      <w:r>
        <w:rPr>
          <w:sz w:val="28"/>
          <w:szCs w:val="28"/>
          <w:lang w:val="sq-AL"/>
        </w:rPr>
        <w:t>Oto-rhino-laryngologie</w:t>
      </w:r>
      <w:r w:rsidR="00704F7C" w:rsidRPr="00C3422E">
        <w:rPr>
          <w:sz w:val="28"/>
          <w:szCs w:val="28"/>
          <w:lang w:val="sq-AL"/>
        </w:rPr>
        <w:t>;</w:t>
      </w:r>
      <w:r>
        <w:rPr>
          <w:sz w:val="28"/>
          <w:szCs w:val="28"/>
          <w:lang w:val="sq-AL"/>
        </w:rPr>
        <w:t xml:space="preserve"> </w:t>
      </w:r>
      <w:r w:rsidR="00704F7C" w:rsidRPr="00C3422E">
        <w:rPr>
          <w:rStyle w:val="st"/>
          <w:bCs/>
          <w:sz w:val="28"/>
          <w:szCs w:val="28"/>
          <w:lang w:val="sq-AL"/>
        </w:rPr>
        <w:t>Pneumophtysiologie</w:t>
      </w:r>
      <w:r>
        <w:rPr>
          <w:sz w:val="28"/>
          <w:szCs w:val="28"/>
          <w:lang w:val="sq-AL"/>
        </w:rPr>
        <w:t>; Endocrinologie</w:t>
      </w:r>
      <w:r w:rsidR="00704F7C">
        <w:rPr>
          <w:sz w:val="28"/>
          <w:szCs w:val="28"/>
          <w:lang w:val="sq-AL"/>
        </w:rPr>
        <w:t>;</w:t>
      </w:r>
      <w:r>
        <w:rPr>
          <w:sz w:val="28"/>
          <w:szCs w:val="28"/>
          <w:lang w:val="sq-AL"/>
        </w:rPr>
        <w:t xml:space="preserve"> </w:t>
      </w:r>
      <w:r w:rsidR="00704F7C" w:rsidRPr="00C3422E">
        <w:rPr>
          <w:sz w:val="28"/>
          <w:szCs w:val="28"/>
          <w:lang w:val="sq-AL"/>
        </w:rPr>
        <w:t xml:space="preserve">Hématologie </w:t>
      </w:r>
      <w:r w:rsidR="00704F7C" w:rsidRPr="00C3422E">
        <w:rPr>
          <w:rStyle w:val="hps"/>
          <w:sz w:val="28"/>
          <w:szCs w:val="28"/>
          <w:lang w:val="sq-AL"/>
        </w:rPr>
        <w:t>et Oncologie</w:t>
      </w:r>
      <w:r w:rsidR="00704F7C" w:rsidRPr="00C3422E">
        <w:rPr>
          <w:sz w:val="28"/>
          <w:szCs w:val="28"/>
          <w:lang w:val="sq-AL"/>
        </w:rPr>
        <w:t xml:space="preserve">; </w:t>
      </w:r>
      <w:r w:rsidR="00704F7C" w:rsidRPr="00C3422E">
        <w:rPr>
          <w:rStyle w:val="hps"/>
          <w:sz w:val="28"/>
          <w:szCs w:val="28"/>
          <w:lang w:val="sq-AL"/>
        </w:rPr>
        <w:t>Maladies Infectieuses</w:t>
      </w:r>
      <w:r w:rsidR="00704F7C" w:rsidRPr="00C3422E">
        <w:rPr>
          <w:sz w:val="28"/>
          <w:szCs w:val="28"/>
          <w:lang w:val="sq-AL"/>
        </w:rPr>
        <w:t xml:space="preserve">; </w:t>
      </w:r>
      <w:r w:rsidR="00704F7C" w:rsidRPr="00C3422E">
        <w:rPr>
          <w:rStyle w:val="hps"/>
          <w:sz w:val="28"/>
          <w:szCs w:val="28"/>
          <w:lang w:val="sq-AL"/>
        </w:rPr>
        <w:t>Epidémiologie.</w:t>
      </w:r>
    </w:p>
    <w:p w14:paraId="7E6970C2" w14:textId="77777777" w:rsidR="00E95585" w:rsidRDefault="00E95585" w:rsidP="00E95585">
      <w:pPr>
        <w:pStyle w:val="af4"/>
        <w:widowControl w:val="0"/>
        <w:numPr>
          <w:ilvl w:val="0"/>
          <w:numId w:val="1"/>
        </w:numPr>
        <w:spacing w:before="360" w:after="240"/>
        <w:contextualSpacing w:val="0"/>
        <w:rPr>
          <w:b/>
          <w:caps/>
          <w:sz w:val="28"/>
          <w:lang w:val="ro-RO"/>
        </w:rPr>
      </w:pPr>
      <w:r w:rsidRPr="006332AA">
        <w:rPr>
          <w:b/>
          <w:caps/>
          <w:sz w:val="28"/>
          <w:lang w:val="ro-RO"/>
        </w:rPr>
        <w:t>T</w:t>
      </w:r>
      <w:r>
        <w:rPr>
          <w:b/>
          <w:caps/>
          <w:sz w:val="28"/>
          <w:lang w:val="ro-RO"/>
        </w:rPr>
        <w:t>HÉMATIque  ET  RÉ</w:t>
      </w:r>
      <w:r w:rsidRPr="006332AA">
        <w:rPr>
          <w:b/>
          <w:caps/>
          <w:sz w:val="28"/>
          <w:lang w:val="ro-RO"/>
        </w:rPr>
        <w:t>PARTI</w:t>
      </w:r>
      <w:r>
        <w:rPr>
          <w:b/>
          <w:caps/>
          <w:sz w:val="28"/>
          <w:lang w:val="ro-RO"/>
        </w:rPr>
        <w:t>tion  ORIENTATIVE DES HEURES</w:t>
      </w:r>
    </w:p>
    <w:p w14:paraId="2E17AB87" w14:textId="77777777" w:rsidR="00E95585" w:rsidRPr="00E95585" w:rsidRDefault="00E95585" w:rsidP="00E95585">
      <w:pPr>
        <w:widowControl w:val="0"/>
        <w:rPr>
          <w:b/>
          <w:i/>
          <w:lang w:val="fr-FR"/>
        </w:rPr>
      </w:pPr>
      <w:r>
        <w:rPr>
          <w:b/>
          <w:i/>
          <w:lang w:val="fr-FR"/>
        </w:rPr>
        <w:t xml:space="preserve"> </w:t>
      </w:r>
      <w:r w:rsidRPr="00E95585">
        <w:rPr>
          <w:b/>
          <w:i/>
          <w:lang w:val="fr-FR"/>
        </w:rPr>
        <w:t>Cours (magistraux), travaux pratiques/séminaires et travail individuel</w:t>
      </w:r>
    </w:p>
    <w:tbl>
      <w:tblPr>
        <w:tblW w:w="10200" w:type="dxa"/>
        <w:tblInd w:w="40" w:type="dxa"/>
        <w:tblLayout w:type="fixed"/>
        <w:tblCellMar>
          <w:left w:w="40" w:type="dxa"/>
          <w:right w:w="40" w:type="dxa"/>
        </w:tblCellMar>
        <w:tblLook w:val="04A0" w:firstRow="1" w:lastRow="0" w:firstColumn="1" w:lastColumn="0" w:noHBand="0" w:noVBand="1"/>
      </w:tblPr>
      <w:tblGrid>
        <w:gridCol w:w="567"/>
        <w:gridCol w:w="6946"/>
        <w:gridCol w:w="893"/>
        <w:gridCol w:w="897"/>
        <w:gridCol w:w="897"/>
      </w:tblGrid>
      <w:tr w:rsidR="00AB40B3" w14:paraId="2669E4BE" w14:textId="77777777" w:rsidTr="00414C13">
        <w:trPr>
          <w:trHeight w:val="20"/>
          <w:tblHeader/>
        </w:trPr>
        <w:tc>
          <w:tcPr>
            <w:tcW w:w="567" w:type="dxa"/>
            <w:vMerge w:val="restart"/>
            <w:tcBorders>
              <w:top w:val="double" w:sz="4" w:space="0" w:color="auto"/>
              <w:left w:val="double" w:sz="4" w:space="0" w:color="auto"/>
              <w:bottom w:val="double" w:sz="4" w:space="0" w:color="auto"/>
              <w:right w:val="single" w:sz="4" w:space="0" w:color="auto"/>
            </w:tcBorders>
            <w:vAlign w:val="center"/>
            <w:hideMark/>
          </w:tcPr>
          <w:p w14:paraId="5D1C26FE" w14:textId="77777777" w:rsidR="00AB40B3" w:rsidRDefault="00AB40B3" w:rsidP="00414C13">
            <w:pPr>
              <w:jc w:val="center"/>
              <w:rPr>
                <w:lang w:val="ro-RO"/>
              </w:rPr>
            </w:pPr>
            <w:r>
              <w:rPr>
                <w:lang w:val="ro-RO"/>
              </w:rPr>
              <w:t>Nr.</w:t>
            </w:r>
          </w:p>
          <w:p w14:paraId="1C10CD05" w14:textId="77777777" w:rsidR="00AB40B3" w:rsidRDefault="00AB40B3" w:rsidP="00414C13">
            <w:pPr>
              <w:jc w:val="center"/>
              <w:rPr>
                <w:lang w:val="ro-RO"/>
              </w:rPr>
            </w:pPr>
            <w:r>
              <w:rPr>
                <w:lang w:val="ro-RO"/>
              </w:rPr>
              <w:t>d/o</w:t>
            </w:r>
          </w:p>
        </w:tc>
        <w:tc>
          <w:tcPr>
            <w:tcW w:w="6946" w:type="dxa"/>
            <w:vMerge w:val="restart"/>
            <w:tcBorders>
              <w:top w:val="double" w:sz="4" w:space="0" w:color="auto"/>
              <w:left w:val="single" w:sz="4" w:space="0" w:color="auto"/>
              <w:bottom w:val="double" w:sz="4" w:space="0" w:color="auto"/>
              <w:right w:val="single" w:sz="4" w:space="0" w:color="auto"/>
            </w:tcBorders>
            <w:vAlign w:val="center"/>
            <w:hideMark/>
          </w:tcPr>
          <w:p w14:paraId="4B95FE20" w14:textId="77777777" w:rsidR="00AB40B3" w:rsidRDefault="00E95585" w:rsidP="00414C13">
            <w:pPr>
              <w:ind w:left="102" w:right="102"/>
              <w:jc w:val="center"/>
              <w:rPr>
                <w:lang w:val="ro-RO"/>
              </w:rPr>
            </w:pPr>
            <w:r w:rsidRPr="00773F4B">
              <w:rPr>
                <w:szCs w:val="22"/>
                <w:lang w:val="ro-RO"/>
              </w:rPr>
              <w:t>Т</w:t>
            </w:r>
            <w:r>
              <w:rPr>
                <w:szCs w:val="22"/>
                <w:lang w:val="ro-RO"/>
              </w:rPr>
              <w:t>HÈ</w:t>
            </w:r>
            <w:r w:rsidRPr="00773F4B">
              <w:rPr>
                <w:szCs w:val="22"/>
                <w:lang w:val="ro-RO"/>
              </w:rPr>
              <w:t>М</w:t>
            </w:r>
            <w:r>
              <w:rPr>
                <w:szCs w:val="22"/>
                <w:lang w:val="ro-RO"/>
              </w:rPr>
              <w:t>E</w:t>
            </w:r>
          </w:p>
        </w:tc>
        <w:tc>
          <w:tcPr>
            <w:tcW w:w="2687" w:type="dxa"/>
            <w:gridSpan w:val="3"/>
            <w:tcBorders>
              <w:top w:val="double" w:sz="4" w:space="0" w:color="auto"/>
              <w:left w:val="single" w:sz="4" w:space="0" w:color="auto"/>
              <w:bottom w:val="single" w:sz="4" w:space="0" w:color="auto"/>
              <w:right w:val="double" w:sz="4" w:space="0" w:color="auto"/>
            </w:tcBorders>
            <w:vAlign w:val="center"/>
            <w:hideMark/>
          </w:tcPr>
          <w:p w14:paraId="5442EC23" w14:textId="77777777" w:rsidR="00AB40B3" w:rsidRDefault="00E95585" w:rsidP="00414C13">
            <w:pPr>
              <w:jc w:val="center"/>
              <w:rPr>
                <w:lang w:val="ro-RO"/>
              </w:rPr>
            </w:pPr>
            <w:r>
              <w:rPr>
                <w:szCs w:val="22"/>
                <w:lang w:val="ro-RO"/>
              </w:rPr>
              <w:t>Nombre d’heures</w:t>
            </w:r>
          </w:p>
        </w:tc>
      </w:tr>
      <w:tr w:rsidR="00AB40B3" w:rsidRPr="00A02C69" w14:paraId="58244B79" w14:textId="77777777" w:rsidTr="00414C13">
        <w:trPr>
          <w:trHeight w:val="20"/>
          <w:tblHeader/>
        </w:trPr>
        <w:tc>
          <w:tcPr>
            <w:tcW w:w="567" w:type="dxa"/>
            <w:vMerge/>
            <w:tcBorders>
              <w:top w:val="double" w:sz="4" w:space="0" w:color="auto"/>
              <w:left w:val="double" w:sz="4" w:space="0" w:color="auto"/>
              <w:bottom w:val="double" w:sz="4" w:space="0" w:color="auto"/>
              <w:right w:val="single" w:sz="4" w:space="0" w:color="auto"/>
            </w:tcBorders>
            <w:vAlign w:val="center"/>
            <w:hideMark/>
          </w:tcPr>
          <w:p w14:paraId="47790153" w14:textId="77777777" w:rsidR="00AB40B3" w:rsidRDefault="00AB40B3" w:rsidP="00414C13">
            <w:pPr>
              <w:rPr>
                <w:lang w:val="ro-RO"/>
              </w:rPr>
            </w:pPr>
          </w:p>
        </w:tc>
        <w:tc>
          <w:tcPr>
            <w:tcW w:w="6946" w:type="dxa"/>
            <w:vMerge/>
            <w:tcBorders>
              <w:top w:val="double" w:sz="4" w:space="0" w:color="auto"/>
              <w:left w:val="single" w:sz="4" w:space="0" w:color="auto"/>
              <w:bottom w:val="double" w:sz="4" w:space="0" w:color="auto"/>
              <w:right w:val="single" w:sz="4" w:space="0" w:color="auto"/>
            </w:tcBorders>
            <w:vAlign w:val="center"/>
            <w:hideMark/>
          </w:tcPr>
          <w:p w14:paraId="08349EC1" w14:textId="77777777" w:rsidR="00AB40B3" w:rsidRDefault="00AB40B3" w:rsidP="00414C13">
            <w:pPr>
              <w:rPr>
                <w:lang w:val="ro-RO"/>
              </w:rPr>
            </w:pPr>
          </w:p>
        </w:tc>
        <w:tc>
          <w:tcPr>
            <w:tcW w:w="893" w:type="dxa"/>
            <w:tcBorders>
              <w:top w:val="single" w:sz="4" w:space="0" w:color="auto"/>
              <w:left w:val="single" w:sz="4" w:space="0" w:color="auto"/>
              <w:bottom w:val="double" w:sz="4" w:space="0" w:color="auto"/>
              <w:right w:val="single" w:sz="4" w:space="0" w:color="auto"/>
            </w:tcBorders>
            <w:vAlign w:val="center"/>
            <w:hideMark/>
          </w:tcPr>
          <w:p w14:paraId="65BAFE2B" w14:textId="77777777" w:rsidR="00AB40B3" w:rsidRPr="00A02C69" w:rsidRDefault="00E95585" w:rsidP="00414C13">
            <w:pPr>
              <w:jc w:val="center"/>
              <w:rPr>
                <w:sz w:val="18"/>
                <w:szCs w:val="18"/>
                <w:lang w:val="ro-RO"/>
              </w:rPr>
            </w:pPr>
            <w:r>
              <w:rPr>
                <w:sz w:val="18"/>
                <w:szCs w:val="22"/>
                <w:lang w:val="ro-RO"/>
              </w:rPr>
              <w:t>Cours magistraux</w:t>
            </w:r>
          </w:p>
        </w:tc>
        <w:tc>
          <w:tcPr>
            <w:tcW w:w="897" w:type="dxa"/>
            <w:tcBorders>
              <w:top w:val="single" w:sz="4" w:space="0" w:color="auto"/>
              <w:left w:val="single" w:sz="4" w:space="0" w:color="auto"/>
              <w:bottom w:val="double" w:sz="4" w:space="0" w:color="auto"/>
              <w:right w:val="single" w:sz="4" w:space="0" w:color="auto"/>
            </w:tcBorders>
            <w:vAlign w:val="center"/>
            <w:hideMark/>
          </w:tcPr>
          <w:p w14:paraId="51B5B054" w14:textId="77777777" w:rsidR="00AB40B3" w:rsidRPr="00A02C69" w:rsidRDefault="00E95585" w:rsidP="00414C13">
            <w:pPr>
              <w:jc w:val="center"/>
              <w:rPr>
                <w:sz w:val="18"/>
                <w:szCs w:val="18"/>
                <w:lang w:val="ro-RO"/>
              </w:rPr>
            </w:pPr>
            <w:r>
              <w:rPr>
                <w:sz w:val="18"/>
                <w:szCs w:val="22"/>
                <w:lang w:val="ro-RO"/>
              </w:rPr>
              <w:t>Travaux pratiques</w:t>
            </w:r>
          </w:p>
        </w:tc>
        <w:tc>
          <w:tcPr>
            <w:tcW w:w="897" w:type="dxa"/>
            <w:tcBorders>
              <w:top w:val="single" w:sz="4" w:space="0" w:color="auto"/>
              <w:left w:val="single" w:sz="4" w:space="0" w:color="auto"/>
              <w:bottom w:val="double" w:sz="4" w:space="0" w:color="auto"/>
              <w:right w:val="double" w:sz="4" w:space="0" w:color="auto"/>
            </w:tcBorders>
            <w:vAlign w:val="center"/>
            <w:hideMark/>
          </w:tcPr>
          <w:p w14:paraId="423A7842" w14:textId="77777777" w:rsidR="00AB40B3" w:rsidRPr="00A02C69" w:rsidRDefault="00E95585" w:rsidP="00414C13">
            <w:pPr>
              <w:jc w:val="center"/>
              <w:rPr>
                <w:sz w:val="18"/>
                <w:szCs w:val="18"/>
                <w:lang w:val="ro-RO"/>
              </w:rPr>
            </w:pPr>
            <w:r>
              <w:rPr>
                <w:sz w:val="18"/>
                <w:szCs w:val="22"/>
                <w:lang w:val="ro-RO"/>
              </w:rPr>
              <w:t>Travail individuel</w:t>
            </w:r>
          </w:p>
        </w:tc>
      </w:tr>
      <w:tr w:rsidR="002D5D6E" w:rsidRPr="002F0184" w14:paraId="157EA458" w14:textId="77777777" w:rsidTr="00414C13">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03705673" w14:textId="77777777" w:rsidR="002D5D6E" w:rsidRPr="00A02C69" w:rsidRDefault="002D5D6E" w:rsidP="000D077F">
            <w:pPr>
              <w:pStyle w:val="FR3"/>
              <w:numPr>
                <w:ilvl w:val="0"/>
                <w:numId w:val="31"/>
              </w:numPr>
              <w:snapToGrid w:val="0"/>
              <w:spacing w:before="60" w:after="60"/>
              <w:ind w:left="113" w:firstLine="0"/>
              <w:rPr>
                <w:sz w:val="22"/>
                <w:szCs w:val="22"/>
                <w:lang w:val="ro-RO"/>
              </w:rPr>
            </w:pPr>
          </w:p>
        </w:tc>
        <w:tc>
          <w:tcPr>
            <w:tcW w:w="6946" w:type="dxa"/>
            <w:tcBorders>
              <w:top w:val="single" w:sz="4" w:space="0" w:color="auto"/>
              <w:left w:val="single" w:sz="4" w:space="0" w:color="auto"/>
              <w:bottom w:val="single" w:sz="4" w:space="0" w:color="auto"/>
              <w:right w:val="single" w:sz="4" w:space="0" w:color="auto"/>
            </w:tcBorders>
          </w:tcPr>
          <w:p w14:paraId="07B12610" w14:textId="77777777" w:rsidR="002D5D6E" w:rsidRPr="00A02C69" w:rsidRDefault="00874EB8" w:rsidP="002D5D6E">
            <w:pPr>
              <w:tabs>
                <w:tab w:val="num" w:pos="622"/>
              </w:tabs>
              <w:ind w:left="102" w:right="102"/>
              <w:jc w:val="both"/>
              <w:rPr>
                <w:sz w:val="22"/>
                <w:szCs w:val="22"/>
                <w:lang w:val="ro-RO"/>
              </w:rPr>
            </w:pPr>
            <w:r w:rsidRPr="00874EB8">
              <w:rPr>
                <w:sz w:val="22"/>
                <w:szCs w:val="22"/>
                <w:lang w:val="ro-RO"/>
              </w:rPr>
              <w:t>Présentation de la spécialité. Structure de la peau. Fonctions de la peau. Méthodologie de diagnostic dermatologique. Notions de thérapie dermatologique</w:t>
            </w:r>
            <w:r w:rsidR="002D5D6E" w:rsidRPr="00A02C69">
              <w:rPr>
                <w:sz w:val="22"/>
                <w:szCs w:val="22"/>
                <w:lang w:val="ro-RO"/>
              </w:rPr>
              <w:t>.</w:t>
            </w:r>
          </w:p>
        </w:tc>
        <w:tc>
          <w:tcPr>
            <w:tcW w:w="893" w:type="dxa"/>
            <w:tcBorders>
              <w:top w:val="single" w:sz="4" w:space="0" w:color="auto"/>
              <w:left w:val="single" w:sz="4" w:space="0" w:color="auto"/>
              <w:bottom w:val="single" w:sz="4" w:space="0" w:color="auto"/>
              <w:right w:val="single" w:sz="4" w:space="0" w:color="auto"/>
            </w:tcBorders>
            <w:vAlign w:val="center"/>
          </w:tcPr>
          <w:p w14:paraId="320DF4B4" w14:textId="77777777" w:rsidR="002D5D6E" w:rsidRPr="00A02C69" w:rsidRDefault="002D5D6E" w:rsidP="002D5D6E">
            <w:pPr>
              <w:spacing w:before="60" w:after="60"/>
              <w:jc w:val="center"/>
              <w:rPr>
                <w:sz w:val="22"/>
                <w:szCs w:val="22"/>
                <w:lang w:val="ro-RO"/>
              </w:rPr>
            </w:pPr>
            <w:r>
              <w:rPr>
                <w:sz w:val="22"/>
                <w:szCs w:val="22"/>
                <w:lang w:val="ro-RO"/>
              </w:rPr>
              <w:t>2</w:t>
            </w:r>
          </w:p>
        </w:tc>
        <w:tc>
          <w:tcPr>
            <w:tcW w:w="897" w:type="dxa"/>
            <w:tcBorders>
              <w:top w:val="single" w:sz="4" w:space="0" w:color="auto"/>
              <w:left w:val="single" w:sz="4" w:space="0" w:color="auto"/>
              <w:bottom w:val="single" w:sz="4" w:space="0" w:color="auto"/>
              <w:right w:val="single" w:sz="4" w:space="0" w:color="auto"/>
            </w:tcBorders>
            <w:vAlign w:val="center"/>
          </w:tcPr>
          <w:p w14:paraId="5C715C67" w14:textId="77777777" w:rsidR="002D5D6E" w:rsidRPr="00A02C69" w:rsidRDefault="002D5D6E" w:rsidP="002D5D6E">
            <w:pPr>
              <w:spacing w:before="60" w:after="60"/>
              <w:jc w:val="center"/>
              <w:rPr>
                <w:sz w:val="22"/>
                <w:szCs w:val="22"/>
                <w:lang w:val="ro-RO"/>
              </w:rPr>
            </w:pPr>
            <w:r>
              <w:rPr>
                <w:sz w:val="22"/>
                <w:szCs w:val="22"/>
                <w:lang w:val="ro-RO"/>
              </w:rPr>
              <w:t>2</w:t>
            </w:r>
            <w:r w:rsidRPr="00A02C69">
              <w:rPr>
                <w:sz w:val="22"/>
                <w:szCs w:val="22"/>
                <w:lang w:val="ro-RO"/>
              </w:rPr>
              <w:t>/</w:t>
            </w:r>
            <w:r>
              <w:rPr>
                <w:sz w:val="22"/>
                <w:szCs w:val="22"/>
                <w:lang w:val="ro-RO"/>
              </w:rPr>
              <w:t>2</w:t>
            </w:r>
          </w:p>
        </w:tc>
        <w:tc>
          <w:tcPr>
            <w:tcW w:w="897" w:type="dxa"/>
            <w:tcBorders>
              <w:top w:val="single" w:sz="4" w:space="0" w:color="auto"/>
              <w:left w:val="single" w:sz="4" w:space="0" w:color="auto"/>
              <w:bottom w:val="single" w:sz="4" w:space="0" w:color="auto"/>
              <w:right w:val="double" w:sz="4" w:space="0" w:color="auto"/>
            </w:tcBorders>
            <w:vAlign w:val="center"/>
          </w:tcPr>
          <w:p w14:paraId="03F2D268" w14:textId="77777777" w:rsidR="002D5D6E" w:rsidRPr="00A02C69" w:rsidRDefault="002D5D6E" w:rsidP="002D5D6E">
            <w:pPr>
              <w:spacing w:before="60" w:after="60"/>
              <w:jc w:val="center"/>
              <w:rPr>
                <w:sz w:val="22"/>
                <w:szCs w:val="22"/>
                <w:lang w:val="ro-RO"/>
              </w:rPr>
            </w:pPr>
            <w:r>
              <w:rPr>
                <w:sz w:val="22"/>
                <w:szCs w:val="22"/>
                <w:lang w:val="ro-RO"/>
              </w:rPr>
              <w:t>6</w:t>
            </w:r>
          </w:p>
        </w:tc>
      </w:tr>
      <w:tr w:rsidR="002D5D6E" w:rsidRPr="002F0184" w14:paraId="549A2CE8" w14:textId="77777777" w:rsidTr="00414C13">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36737F2A" w14:textId="77777777" w:rsidR="002D5D6E" w:rsidRPr="00A02C69" w:rsidRDefault="002D5D6E" w:rsidP="000D077F">
            <w:pPr>
              <w:pStyle w:val="FR3"/>
              <w:numPr>
                <w:ilvl w:val="0"/>
                <w:numId w:val="31"/>
              </w:numPr>
              <w:snapToGrid w:val="0"/>
              <w:spacing w:before="60" w:after="60"/>
              <w:ind w:left="113" w:firstLine="0"/>
              <w:rPr>
                <w:sz w:val="22"/>
                <w:szCs w:val="22"/>
                <w:lang w:val="ro-RO"/>
              </w:rPr>
            </w:pPr>
          </w:p>
        </w:tc>
        <w:tc>
          <w:tcPr>
            <w:tcW w:w="6946" w:type="dxa"/>
            <w:tcBorders>
              <w:top w:val="single" w:sz="4" w:space="0" w:color="auto"/>
              <w:left w:val="single" w:sz="4" w:space="0" w:color="auto"/>
              <w:bottom w:val="single" w:sz="4" w:space="0" w:color="auto"/>
              <w:right w:val="single" w:sz="4" w:space="0" w:color="auto"/>
            </w:tcBorders>
          </w:tcPr>
          <w:p w14:paraId="07E234C5" w14:textId="77777777" w:rsidR="002D5D6E" w:rsidRPr="00A02C69" w:rsidRDefault="00A35447" w:rsidP="002D5D6E">
            <w:pPr>
              <w:widowControl w:val="0"/>
              <w:spacing w:before="60" w:after="60"/>
              <w:ind w:left="102" w:right="102"/>
              <w:rPr>
                <w:sz w:val="22"/>
                <w:szCs w:val="22"/>
                <w:lang w:val="ro-RO"/>
              </w:rPr>
            </w:pPr>
            <w:r w:rsidRPr="00A35447">
              <w:rPr>
                <w:sz w:val="22"/>
                <w:szCs w:val="22"/>
                <w:lang w:val="ro-RO"/>
              </w:rPr>
              <w:t>Troubles des appendices.</w:t>
            </w:r>
          </w:p>
        </w:tc>
        <w:tc>
          <w:tcPr>
            <w:tcW w:w="893" w:type="dxa"/>
            <w:tcBorders>
              <w:top w:val="single" w:sz="4" w:space="0" w:color="auto"/>
              <w:left w:val="single" w:sz="4" w:space="0" w:color="auto"/>
              <w:bottom w:val="single" w:sz="4" w:space="0" w:color="auto"/>
              <w:right w:val="single" w:sz="4" w:space="0" w:color="auto"/>
            </w:tcBorders>
            <w:vAlign w:val="center"/>
          </w:tcPr>
          <w:p w14:paraId="0C0F1A20" w14:textId="77777777" w:rsidR="002D5D6E" w:rsidRPr="00A02C69" w:rsidRDefault="002D5D6E" w:rsidP="002D5D6E">
            <w:pPr>
              <w:spacing w:before="60" w:after="60"/>
              <w:jc w:val="center"/>
              <w:rPr>
                <w:sz w:val="22"/>
                <w:szCs w:val="22"/>
                <w:lang w:val="ro-RO"/>
              </w:rPr>
            </w:pPr>
            <w:r>
              <w:rPr>
                <w:sz w:val="22"/>
                <w:szCs w:val="22"/>
                <w:lang w:val="ro-RO"/>
              </w:rPr>
              <w:t>-</w:t>
            </w:r>
          </w:p>
        </w:tc>
        <w:tc>
          <w:tcPr>
            <w:tcW w:w="897" w:type="dxa"/>
            <w:tcBorders>
              <w:top w:val="single" w:sz="4" w:space="0" w:color="auto"/>
              <w:left w:val="single" w:sz="4" w:space="0" w:color="auto"/>
              <w:bottom w:val="single" w:sz="4" w:space="0" w:color="auto"/>
              <w:right w:val="single" w:sz="4" w:space="0" w:color="auto"/>
            </w:tcBorders>
            <w:vAlign w:val="center"/>
          </w:tcPr>
          <w:p w14:paraId="3A69E5B6" w14:textId="77777777" w:rsidR="002D5D6E" w:rsidRDefault="002D5D6E" w:rsidP="002D5D6E">
            <w:pPr>
              <w:spacing w:before="60" w:after="60"/>
              <w:jc w:val="center"/>
              <w:rPr>
                <w:sz w:val="22"/>
                <w:szCs w:val="22"/>
                <w:lang w:val="ro-RO"/>
              </w:rPr>
            </w:pPr>
            <w:r>
              <w:rPr>
                <w:sz w:val="22"/>
                <w:szCs w:val="22"/>
                <w:lang w:val="ro-RO"/>
              </w:rPr>
              <w:t>1/1</w:t>
            </w:r>
          </w:p>
        </w:tc>
        <w:tc>
          <w:tcPr>
            <w:tcW w:w="897" w:type="dxa"/>
            <w:tcBorders>
              <w:top w:val="single" w:sz="4" w:space="0" w:color="auto"/>
              <w:left w:val="single" w:sz="4" w:space="0" w:color="auto"/>
              <w:bottom w:val="single" w:sz="4" w:space="0" w:color="auto"/>
              <w:right w:val="double" w:sz="4" w:space="0" w:color="auto"/>
            </w:tcBorders>
            <w:vAlign w:val="center"/>
          </w:tcPr>
          <w:p w14:paraId="0B9E57C7" w14:textId="77777777" w:rsidR="002D5D6E" w:rsidRDefault="002D5D6E" w:rsidP="002D5D6E">
            <w:pPr>
              <w:spacing w:before="60" w:after="60"/>
              <w:jc w:val="center"/>
              <w:rPr>
                <w:sz w:val="22"/>
                <w:szCs w:val="22"/>
                <w:lang w:val="ro-RO"/>
              </w:rPr>
            </w:pPr>
            <w:r>
              <w:rPr>
                <w:sz w:val="22"/>
                <w:szCs w:val="22"/>
                <w:lang w:val="ro-RO"/>
              </w:rPr>
              <w:t>3</w:t>
            </w:r>
          </w:p>
        </w:tc>
      </w:tr>
      <w:tr w:rsidR="002D5D6E" w:rsidRPr="002F0184" w14:paraId="0EFAE482" w14:textId="77777777" w:rsidTr="00414C13">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39B9A24A" w14:textId="77777777" w:rsidR="002D5D6E" w:rsidRPr="00A02C69" w:rsidRDefault="002D5D6E" w:rsidP="000D077F">
            <w:pPr>
              <w:pStyle w:val="FR3"/>
              <w:numPr>
                <w:ilvl w:val="0"/>
                <w:numId w:val="31"/>
              </w:numPr>
              <w:snapToGrid w:val="0"/>
              <w:spacing w:before="60" w:after="60"/>
              <w:ind w:left="113" w:firstLine="0"/>
              <w:rPr>
                <w:sz w:val="22"/>
                <w:szCs w:val="22"/>
                <w:lang w:val="ro-RO"/>
              </w:rPr>
            </w:pPr>
          </w:p>
        </w:tc>
        <w:tc>
          <w:tcPr>
            <w:tcW w:w="6946" w:type="dxa"/>
            <w:tcBorders>
              <w:top w:val="single" w:sz="4" w:space="0" w:color="auto"/>
              <w:left w:val="single" w:sz="4" w:space="0" w:color="auto"/>
              <w:bottom w:val="single" w:sz="4" w:space="0" w:color="auto"/>
              <w:right w:val="single" w:sz="4" w:space="0" w:color="auto"/>
            </w:tcBorders>
          </w:tcPr>
          <w:p w14:paraId="2193BAD7" w14:textId="77777777" w:rsidR="002D5D6E" w:rsidRPr="00A02C69" w:rsidRDefault="00A35447" w:rsidP="002D5D6E">
            <w:pPr>
              <w:widowControl w:val="0"/>
              <w:spacing w:before="60" w:after="60"/>
              <w:ind w:left="102" w:right="102"/>
              <w:rPr>
                <w:sz w:val="22"/>
                <w:szCs w:val="22"/>
                <w:lang w:val="ro-RO"/>
              </w:rPr>
            </w:pPr>
            <w:r w:rsidRPr="00A35447">
              <w:rPr>
                <w:sz w:val="22"/>
                <w:szCs w:val="22"/>
                <w:lang w:val="ro-RO"/>
              </w:rPr>
              <w:t>Infections cutanées virales</w:t>
            </w:r>
            <w:r w:rsidR="002D5D6E" w:rsidRPr="00A02C69">
              <w:rPr>
                <w:sz w:val="22"/>
                <w:szCs w:val="22"/>
                <w:lang w:val="ro-RO"/>
              </w:rPr>
              <w:t>.</w:t>
            </w:r>
          </w:p>
        </w:tc>
        <w:tc>
          <w:tcPr>
            <w:tcW w:w="893" w:type="dxa"/>
            <w:tcBorders>
              <w:top w:val="single" w:sz="4" w:space="0" w:color="auto"/>
              <w:left w:val="single" w:sz="4" w:space="0" w:color="auto"/>
              <w:bottom w:val="single" w:sz="4" w:space="0" w:color="auto"/>
              <w:right w:val="single" w:sz="4" w:space="0" w:color="auto"/>
            </w:tcBorders>
            <w:vAlign w:val="center"/>
          </w:tcPr>
          <w:p w14:paraId="3B73884C" w14:textId="77777777" w:rsidR="002D5D6E" w:rsidRPr="00A02C69" w:rsidRDefault="002D5D6E" w:rsidP="002D5D6E">
            <w:pPr>
              <w:spacing w:before="60" w:after="60"/>
              <w:jc w:val="center"/>
              <w:rPr>
                <w:sz w:val="22"/>
                <w:szCs w:val="22"/>
                <w:lang w:val="ro-RO"/>
              </w:rPr>
            </w:pPr>
            <w:r>
              <w:rPr>
                <w:sz w:val="22"/>
                <w:szCs w:val="22"/>
                <w:lang w:val="ro-RO"/>
              </w:rPr>
              <w:t>-</w:t>
            </w:r>
          </w:p>
        </w:tc>
        <w:tc>
          <w:tcPr>
            <w:tcW w:w="897" w:type="dxa"/>
            <w:tcBorders>
              <w:top w:val="single" w:sz="4" w:space="0" w:color="auto"/>
              <w:left w:val="single" w:sz="4" w:space="0" w:color="auto"/>
              <w:bottom w:val="single" w:sz="4" w:space="0" w:color="auto"/>
              <w:right w:val="single" w:sz="4" w:space="0" w:color="auto"/>
            </w:tcBorders>
            <w:vAlign w:val="center"/>
          </w:tcPr>
          <w:p w14:paraId="5A409C4E" w14:textId="77777777" w:rsidR="002D5D6E" w:rsidRPr="00A02C69" w:rsidRDefault="002D5D6E" w:rsidP="002D5D6E">
            <w:pPr>
              <w:spacing w:before="60" w:after="60"/>
              <w:jc w:val="center"/>
              <w:rPr>
                <w:sz w:val="22"/>
                <w:szCs w:val="22"/>
                <w:lang w:val="ro-RO"/>
              </w:rPr>
            </w:pPr>
            <w:r>
              <w:rPr>
                <w:sz w:val="22"/>
                <w:szCs w:val="22"/>
                <w:lang w:val="ro-RO"/>
              </w:rPr>
              <w:t>1</w:t>
            </w:r>
            <w:r w:rsidRPr="00A02C69">
              <w:rPr>
                <w:sz w:val="22"/>
                <w:szCs w:val="22"/>
                <w:lang w:val="ro-RO"/>
              </w:rPr>
              <w:t>/</w:t>
            </w:r>
            <w:r>
              <w:rPr>
                <w:sz w:val="22"/>
                <w:szCs w:val="22"/>
                <w:lang w:val="ro-RO"/>
              </w:rPr>
              <w:t>1</w:t>
            </w:r>
          </w:p>
        </w:tc>
        <w:tc>
          <w:tcPr>
            <w:tcW w:w="897" w:type="dxa"/>
            <w:tcBorders>
              <w:top w:val="single" w:sz="4" w:space="0" w:color="auto"/>
              <w:left w:val="single" w:sz="4" w:space="0" w:color="auto"/>
              <w:bottom w:val="single" w:sz="4" w:space="0" w:color="auto"/>
              <w:right w:val="double" w:sz="4" w:space="0" w:color="auto"/>
            </w:tcBorders>
            <w:vAlign w:val="center"/>
          </w:tcPr>
          <w:p w14:paraId="7BB94E39" w14:textId="77777777" w:rsidR="002D5D6E" w:rsidRPr="00A02C69" w:rsidRDefault="002D5D6E" w:rsidP="002D5D6E">
            <w:pPr>
              <w:spacing w:before="60" w:after="60"/>
              <w:jc w:val="center"/>
              <w:rPr>
                <w:sz w:val="22"/>
                <w:szCs w:val="22"/>
                <w:lang w:val="ro-RO"/>
              </w:rPr>
            </w:pPr>
            <w:r>
              <w:rPr>
                <w:sz w:val="22"/>
                <w:szCs w:val="22"/>
                <w:lang w:val="ro-RO"/>
              </w:rPr>
              <w:t>3</w:t>
            </w:r>
          </w:p>
        </w:tc>
      </w:tr>
      <w:tr w:rsidR="002D5D6E" w:rsidRPr="002F0184" w14:paraId="5A679965" w14:textId="77777777" w:rsidTr="00414C13">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4A1D162F" w14:textId="77777777" w:rsidR="002D5D6E" w:rsidRPr="00A02C69" w:rsidRDefault="002D5D6E" w:rsidP="000D077F">
            <w:pPr>
              <w:pStyle w:val="FR3"/>
              <w:numPr>
                <w:ilvl w:val="0"/>
                <w:numId w:val="31"/>
              </w:numPr>
              <w:snapToGrid w:val="0"/>
              <w:spacing w:before="60" w:after="60"/>
              <w:ind w:left="113" w:firstLine="0"/>
              <w:rPr>
                <w:sz w:val="22"/>
                <w:szCs w:val="22"/>
                <w:lang w:val="ro-RO"/>
              </w:rPr>
            </w:pPr>
          </w:p>
        </w:tc>
        <w:tc>
          <w:tcPr>
            <w:tcW w:w="6946" w:type="dxa"/>
            <w:tcBorders>
              <w:top w:val="single" w:sz="4" w:space="0" w:color="auto"/>
              <w:left w:val="single" w:sz="4" w:space="0" w:color="auto"/>
              <w:bottom w:val="single" w:sz="4" w:space="0" w:color="auto"/>
              <w:right w:val="single" w:sz="4" w:space="0" w:color="auto"/>
            </w:tcBorders>
            <w:hideMark/>
          </w:tcPr>
          <w:p w14:paraId="58E8E370" w14:textId="77777777" w:rsidR="002D5D6E" w:rsidRPr="00A02C69" w:rsidRDefault="00A35447" w:rsidP="002D5D6E">
            <w:pPr>
              <w:widowControl w:val="0"/>
              <w:spacing w:before="60" w:after="60"/>
              <w:ind w:left="102" w:right="102"/>
              <w:rPr>
                <w:sz w:val="22"/>
                <w:szCs w:val="22"/>
                <w:lang w:val="ro-RO"/>
              </w:rPr>
            </w:pPr>
            <w:r w:rsidRPr="00A35447">
              <w:rPr>
                <w:sz w:val="22"/>
                <w:szCs w:val="22"/>
                <w:lang w:val="ro-RO"/>
              </w:rPr>
              <w:t>Infections bactériennes de la peau.</w:t>
            </w:r>
          </w:p>
        </w:tc>
        <w:tc>
          <w:tcPr>
            <w:tcW w:w="893" w:type="dxa"/>
            <w:tcBorders>
              <w:top w:val="single" w:sz="4" w:space="0" w:color="auto"/>
              <w:left w:val="single" w:sz="4" w:space="0" w:color="auto"/>
              <w:bottom w:val="single" w:sz="4" w:space="0" w:color="auto"/>
              <w:right w:val="single" w:sz="4" w:space="0" w:color="auto"/>
            </w:tcBorders>
            <w:vAlign w:val="center"/>
            <w:hideMark/>
          </w:tcPr>
          <w:p w14:paraId="796A1BC5" w14:textId="77777777" w:rsidR="002D5D6E" w:rsidRPr="00A02C69" w:rsidRDefault="002D5D6E" w:rsidP="002D5D6E">
            <w:pPr>
              <w:spacing w:before="60" w:after="60"/>
              <w:jc w:val="center"/>
              <w:rPr>
                <w:sz w:val="22"/>
                <w:szCs w:val="22"/>
                <w:lang w:val="ro-RO"/>
              </w:rPr>
            </w:pPr>
            <w:r w:rsidRPr="00A02C69">
              <w:rPr>
                <w:sz w:val="22"/>
                <w:szCs w:val="22"/>
                <w:lang w:val="ro-RO"/>
              </w:rPr>
              <w:t>2</w:t>
            </w:r>
          </w:p>
        </w:tc>
        <w:tc>
          <w:tcPr>
            <w:tcW w:w="897" w:type="dxa"/>
            <w:tcBorders>
              <w:top w:val="single" w:sz="4" w:space="0" w:color="auto"/>
              <w:left w:val="single" w:sz="4" w:space="0" w:color="auto"/>
              <w:bottom w:val="single" w:sz="4" w:space="0" w:color="auto"/>
              <w:right w:val="single" w:sz="4" w:space="0" w:color="auto"/>
            </w:tcBorders>
            <w:vAlign w:val="center"/>
            <w:hideMark/>
          </w:tcPr>
          <w:p w14:paraId="76B85DD5" w14:textId="77777777" w:rsidR="002D5D6E" w:rsidRPr="00A02C69" w:rsidRDefault="002D5D6E" w:rsidP="002D5D6E">
            <w:pPr>
              <w:spacing w:before="60" w:after="60"/>
              <w:jc w:val="center"/>
              <w:rPr>
                <w:sz w:val="22"/>
                <w:szCs w:val="22"/>
                <w:lang w:val="ro-RO"/>
              </w:rPr>
            </w:pPr>
            <w:r w:rsidRPr="00A02C69">
              <w:rPr>
                <w:sz w:val="22"/>
                <w:szCs w:val="22"/>
                <w:lang w:val="ro-RO"/>
              </w:rPr>
              <w:t>2</w:t>
            </w:r>
            <w:r>
              <w:rPr>
                <w:sz w:val="22"/>
                <w:szCs w:val="22"/>
                <w:lang w:val="ro-RO"/>
              </w:rPr>
              <w:t>/1</w:t>
            </w:r>
          </w:p>
        </w:tc>
        <w:tc>
          <w:tcPr>
            <w:tcW w:w="897" w:type="dxa"/>
            <w:tcBorders>
              <w:top w:val="single" w:sz="4" w:space="0" w:color="auto"/>
              <w:left w:val="single" w:sz="4" w:space="0" w:color="auto"/>
              <w:bottom w:val="single" w:sz="4" w:space="0" w:color="auto"/>
              <w:right w:val="double" w:sz="4" w:space="0" w:color="auto"/>
            </w:tcBorders>
            <w:vAlign w:val="center"/>
            <w:hideMark/>
          </w:tcPr>
          <w:p w14:paraId="19F4AB98" w14:textId="77777777" w:rsidR="002D5D6E" w:rsidRPr="00A02C69" w:rsidRDefault="002D5D6E" w:rsidP="002D5D6E">
            <w:pPr>
              <w:spacing w:before="60" w:after="60"/>
              <w:jc w:val="center"/>
              <w:rPr>
                <w:sz w:val="22"/>
                <w:szCs w:val="22"/>
                <w:lang w:val="ro-RO"/>
              </w:rPr>
            </w:pPr>
            <w:r>
              <w:rPr>
                <w:sz w:val="22"/>
                <w:szCs w:val="22"/>
                <w:lang w:val="ro-RO"/>
              </w:rPr>
              <w:t>4</w:t>
            </w:r>
          </w:p>
        </w:tc>
      </w:tr>
      <w:tr w:rsidR="002D5D6E" w:rsidRPr="002F0184" w14:paraId="71F8C103" w14:textId="77777777" w:rsidTr="00414C13">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537493DA" w14:textId="77777777" w:rsidR="002D5D6E" w:rsidRPr="00A02C69" w:rsidRDefault="002D5D6E" w:rsidP="000D077F">
            <w:pPr>
              <w:pStyle w:val="FR3"/>
              <w:numPr>
                <w:ilvl w:val="0"/>
                <w:numId w:val="31"/>
              </w:numPr>
              <w:snapToGrid w:val="0"/>
              <w:spacing w:before="60" w:after="60"/>
              <w:ind w:left="113" w:firstLine="0"/>
              <w:rPr>
                <w:sz w:val="22"/>
                <w:szCs w:val="22"/>
                <w:lang w:val="ro-RO"/>
              </w:rPr>
            </w:pPr>
          </w:p>
        </w:tc>
        <w:tc>
          <w:tcPr>
            <w:tcW w:w="6946" w:type="dxa"/>
            <w:tcBorders>
              <w:top w:val="single" w:sz="4" w:space="0" w:color="auto"/>
              <w:left w:val="single" w:sz="4" w:space="0" w:color="auto"/>
              <w:bottom w:val="single" w:sz="4" w:space="0" w:color="auto"/>
              <w:right w:val="single" w:sz="4" w:space="0" w:color="auto"/>
            </w:tcBorders>
          </w:tcPr>
          <w:p w14:paraId="3A58FC12" w14:textId="77777777" w:rsidR="002D5D6E" w:rsidRPr="00A02C69" w:rsidRDefault="00733504" w:rsidP="002D5D6E">
            <w:pPr>
              <w:widowControl w:val="0"/>
              <w:spacing w:before="60" w:after="60"/>
              <w:ind w:left="102" w:right="102"/>
              <w:rPr>
                <w:sz w:val="22"/>
                <w:szCs w:val="22"/>
                <w:lang w:val="ro-RO"/>
              </w:rPr>
            </w:pPr>
            <w:r>
              <w:rPr>
                <w:sz w:val="22"/>
                <w:szCs w:val="22"/>
                <w:lang w:val="ro-RO"/>
              </w:rPr>
              <w:t>Parasitos</w:t>
            </w:r>
            <w:r w:rsidR="00A35447" w:rsidRPr="00A35447">
              <w:rPr>
                <w:sz w:val="22"/>
                <w:szCs w:val="22"/>
                <w:lang w:val="ro-RO"/>
              </w:rPr>
              <w:t xml:space="preserve"> cutanés.</w:t>
            </w:r>
          </w:p>
        </w:tc>
        <w:tc>
          <w:tcPr>
            <w:tcW w:w="893" w:type="dxa"/>
            <w:tcBorders>
              <w:top w:val="single" w:sz="4" w:space="0" w:color="auto"/>
              <w:left w:val="single" w:sz="4" w:space="0" w:color="auto"/>
              <w:bottom w:val="single" w:sz="4" w:space="0" w:color="auto"/>
              <w:right w:val="single" w:sz="4" w:space="0" w:color="auto"/>
            </w:tcBorders>
            <w:vAlign w:val="center"/>
          </w:tcPr>
          <w:p w14:paraId="02CB0B45" w14:textId="77777777" w:rsidR="002D5D6E" w:rsidRPr="00A02C69" w:rsidRDefault="002D5D6E" w:rsidP="002D5D6E">
            <w:pPr>
              <w:spacing w:before="60" w:after="60"/>
              <w:jc w:val="center"/>
              <w:rPr>
                <w:sz w:val="22"/>
                <w:szCs w:val="22"/>
                <w:lang w:val="ro-RO"/>
              </w:rPr>
            </w:pPr>
            <w:r>
              <w:rPr>
                <w:sz w:val="22"/>
                <w:szCs w:val="22"/>
                <w:lang w:val="ro-RO"/>
              </w:rPr>
              <w:t>-</w:t>
            </w:r>
          </w:p>
        </w:tc>
        <w:tc>
          <w:tcPr>
            <w:tcW w:w="897" w:type="dxa"/>
            <w:tcBorders>
              <w:top w:val="single" w:sz="4" w:space="0" w:color="auto"/>
              <w:left w:val="single" w:sz="4" w:space="0" w:color="auto"/>
              <w:bottom w:val="single" w:sz="4" w:space="0" w:color="auto"/>
              <w:right w:val="single" w:sz="4" w:space="0" w:color="auto"/>
            </w:tcBorders>
            <w:vAlign w:val="center"/>
          </w:tcPr>
          <w:p w14:paraId="427C098B" w14:textId="77777777" w:rsidR="002D5D6E" w:rsidRPr="00A02C69" w:rsidRDefault="002D5D6E" w:rsidP="002D5D6E">
            <w:pPr>
              <w:spacing w:before="60" w:after="60"/>
              <w:jc w:val="center"/>
              <w:rPr>
                <w:sz w:val="22"/>
                <w:szCs w:val="22"/>
                <w:lang w:val="ro-RO"/>
              </w:rPr>
            </w:pPr>
            <w:r>
              <w:rPr>
                <w:sz w:val="22"/>
                <w:szCs w:val="22"/>
                <w:lang w:val="ro-RO"/>
              </w:rPr>
              <w:t>-/1</w:t>
            </w:r>
          </w:p>
        </w:tc>
        <w:tc>
          <w:tcPr>
            <w:tcW w:w="897" w:type="dxa"/>
            <w:tcBorders>
              <w:top w:val="single" w:sz="4" w:space="0" w:color="auto"/>
              <w:left w:val="single" w:sz="4" w:space="0" w:color="auto"/>
              <w:bottom w:val="single" w:sz="4" w:space="0" w:color="auto"/>
              <w:right w:val="double" w:sz="4" w:space="0" w:color="auto"/>
            </w:tcBorders>
            <w:vAlign w:val="center"/>
          </w:tcPr>
          <w:p w14:paraId="2B86EB2C" w14:textId="77777777" w:rsidR="002D5D6E" w:rsidRPr="00A02C69" w:rsidRDefault="002D5D6E" w:rsidP="002D5D6E">
            <w:pPr>
              <w:spacing w:before="60" w:after="60"/>
              <w:jc w:val="center"/>
              <w:rPr>
                <w:sz w:val="22"/>
                <w:szCs w:val="22"/>
                <w:lang w:val="ro-RO"/>
              </w:rPr>
            </w:pPr>
            <w:r>
              <w:rPr>
                <w:sz w:val="22"/>
                <w:szCs w:val="22"/>
                <w:lang w:val="ro-RO"/>
              </w:rPr>
              <w:t>2</w:t>
            </w:r>
          </w:p>
        </w:tc>
      </w:tr>
      <w:tr w:rsidR="002D5D6E" w:rsidRPr="00A02C69" w14:paraId="303CA3D5" w14:textId="77777777" w:rsidTr="00414C13">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6F117B9C" w14:textId="77777777" w:rsidR="002D5D6E" w:rsidRPr="00A02C69" w:rsidRDefault="002D5D6E" w:rsidP="000D077F">
            <w:pPr>
              <w:pStyle w:val="FR3"/>
              <w:numPr>
                <w:ilvl w:val="0"/>
                <w:numId w:val="31"/>
              </w:numPr>
              <w:snapToGrid w:val="0"/>
              <w:spacing w:before="60" w:after="60"/>
              <w:ind w:left="113" w:firstLine="0"/>
              <w:rPr>
                <w:sz w:val="22"/>
                <w:szCs w:val="22"/>
                <w:lang w:val="ro-RO"/>
              </w:rPr>
            </w:pPr>
          </w:p>
        </w:tc>
        <w:tc>
          <w:tcPr>
            <w:tcW w:w="6946" w:type="dxa"/>
            <w:tcBorders>
              <w:top w:val="single" w:sz="4" w:space="0" w:color="auto"/>
              <w:left w:val="single" w:sz="4" w:space="0" w:color="auto"/>
              <w:bottom w:val="single" w:sz="4" w:space="0" w:color="auto"/>
              <w:right w:val="single" w:sz="4" w:space="0" w:color="auto"/>
            </w:tcBorders>
            <w:hideMark/>
          </w:tcPr>
          <w:p w14:paraId="0CC002B1" w14:textId="77777777" w:rsidR="002D5D6E" w:rsidRPr="00A02C69" w:rsidRDefault="00A35447" w:rsidP="002D5D6E">
            <w:pPr>
              <w:widowControl w:val="0"/>
              <w:spacing w:before="60" w:after="60"/>
              <w:ind w:left="102" w:right="102"/>
              <w:rPr>
                <w:sz w:val="22"/>
                <w:szCs w:val="22"/>
                <w:lang w:val="ro-RO"/>
              </w:rPr>
            </w:pPr>
            <w:r w:rsidRPr="00A35447">
              <w:rPr>
                <w:sz w:val="22"/>
                <w:szCs w:val="22"/>
                <w:lang w:val="ro-RO"/>
              </w:rPr>
              <w:t>Infections</w:t>
            </w:r>
            <w:r>
              <w:rPr>
                <w:sz w:val="22"/>
                <w:szCs w:val="22"/>
                <w:lang w:val="ro-RO"/>
              </w:rPr>
              <w:t xml:space="preserve"> micotique</w:t>
            </w:r>
            <w:r w:rsidRPr="00A35447">
              <w:rPr>
                <w:sz w:val="22"/>
                <w:szCs w:val="22"/>
                <w:lang w:val="ro-RO"/>
              </w:rPr>
              <w:t xml:space="preserve"> de la peau</w:t>
            </w:r>
            <w:r>
              <w:rPr>
                <w:sz w:val="22"/>
                <w:szCs w:val="22"/>
                <w:lang w:val="ro-RO"/>
              </w:rPr>
              <w:t xml:space="preserve"> et</w:t>
            </w:r>
            <w:r w:rsidRPr="00A35447">
              <w:rPr>
                <w:sz w:val="22"/>
                <w:szCs w:val="22"/>
                <w:lang w:val="ro-RO"/>
              </w:rPr>
              <w:t xml:space="preserve"> des muqueuses</w:t>
            </w:r>
          </w:p>
        </w:tc>
        <w:tc>
          <w:tcPr>
            <w:tcW w:w="893" w:type="dxa"/>
            <w:tcBorders>
              <w:top w:val="single" w:sz="4" w:space="0" w:color="auto"/>
              <w:left w:val="single" w:sz="4" w:space="0" w:color="auto"/>
              <w:bottom w:val="single" w:sz="4" w:space="0" w:color="auto"/>
              <w:right w:val="single" w:sz="4" w:space="0" w:color="auto"/>
            </w:tcBorders>
            <w:vAlign w:val="center"/>
            <w:hideMark/>
          </w:tcPr>
          <w:p w14:paraId="3D33ECE2" w14:textId="77777777" w:rsidR="002D5D6E" w:rsidRPr="00A02C69" w:rsidRDefault="002D5D6E" w:rsidP="002D5D6E">
            <w:pPr>
              <w:spacing w:before="60" w:after="60"/>
              <w:jc w:val="center"/>
              <w:rPr>
                <w:sz w:val="22"/>
                <w:szCs w:val="22"/>
                <w:lang w:val="ro-RO"/>
              </w:rPr>
            </w:pPr>
            <w:r w:rsidRPr="00A02C69">
              <w:rPr>
                <w:sz w:val="22"/>
                <w:szCs w:val="22"/>
                <w:lang w:val="ro-RO"/>
              </w:rPr>
              <w:t>2</w:t>
            </w:r>
          </w:p>
        </w:tc>
        <w:tc>
          <w:tcPr>
            <w:tcW w:w="897" w:type="dxa"/>
            <w:tcBorders>
              <w:top w:val="single" w:sz="4" w:space="0" w:color="auto"/>
              <w:left w:val="single" w:sz="4" w:space="0" w:color="auto"/>
              <w:bottom w:val="single" w:sz="4" w:space="0" w:color="auto"/>
              <w:right w:val="single" w:sz="4" w:space="0" w:color="auto"/>
            </w:tcBorders>
            <w:vAlign w:val="center"/>
            <w:hideMark/>
          </w:tcPr>
          <w:p w14:paraId="0C1376DE" w14:textId="77777777" w:rsidR="002D5D6E" w:rsidRPr="00A02C69" w:rsidRDefault="002D5D6E" w:rsidP="002D5D6E">
            <w:pPr>
              <w:spacing w:before="60" w:after="60"/>
              <w:jc w:val="center"/>
              <w:rPr>
                <w:sz w:val="22"/>
                <w:szCs w:val="22"/>
                <w:lang w:val="ro-RO"/>
              </w:rPr>
            </w:pPr>
            <w:r w:rsidRPr="00A02C69">
              <w:rPr>
                <w:sz w:val="22"/>
                <w:szCs w:val="22"/>
                <w:lang w:val="ro-RO"/>
              </w:rPr>
              <w:t>2/2</w:t>
            </w:r>
          </w:p>
        </w:tc>
        <w:tc>
          <w:tcPr>
            <w:tcW w:w="897" w:type="dxa"/>
            <w:tcBorders>
              <w:top w:val="single" w:sz="4" w:space="0" w:color="auto"/>
              <w:left w:val="single" w:sz="4" w:space="0" w:color="auto"/>
              <w:bottom w:val="single" w:sz="4" w:space="0" w:color="auto"/>
              <w:right w:val="double" w:sz="4" w:space="0" w:color="auto"/>
            </w:tcBorders>
            <w:vAlign w:val="center"/>
            <w:hideMark/>
          </w:tcPr>
          <w:p w14:paraId="61C3D12D" w14:textId="77777777" w:rsidR="002D5D6E" w:rsidRPr="00A02C69" w:rsidRDefault="002D5D6E" w:rsidP="002D5D6E">
            <w:pPr>
              <w:spacing w:before="60" w:after="60"/>
              <w:jc w:val="center"/>
              <w:rPr>
                <w:sz w:val="22"/>
                <w:szCs w:val="22"/>
                <w:lang w:val="ro-RO"/>
              </w:rPr>
            </w:pPr>
            <w:r w:rsidRPr="00A02C69">
              <w:rPr>
                <w:sz w:val="22"/>
                <w:szCs w:val="22"/>
                <w:lang w:val="ro-RO"/>
              </w:rPr>
              <w:t>6</w:t>
            </w:r>
          </w:p>
        </w:tc>
      </w:tr>
      <w:tr w:rsidR="002D5D6E" w:rsidRPr="00A02C69" w14:paraId="240A091C" w14:textId="77777777" w:rsidTr="00414C13">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2165FF38" w14:textId="77777777" w:rsidR="002D5D6E" w:rsidRPr="00A02C69" w:rsidRDefault="002D5D6E" w:rsidP="000D077F">
            <w:pPr>
              <w:pStyle w:val="FR3"/>
              <w:numPr>
                <w:ilvl w:val="0"/>
                <w:numId w:val="31"/>
              </w:numPr>
              <w:snapToGrid w:val="0"/>
              <w:spacing w:before="60" w:after="60"/>
              <w:ind w:left="113" w:firstLine="0"/>
              <w:rPr>
                <w:sz w:val="22"/>
                <w:szCs w:val="22"/>
                <w:lang w:val="ro-RO"/>
              </w:rPr>
            </w:pPr>
          </w:p>
        </w:tc>
        <w:tc>
          <w:tcPr>
            <w:tcW w:w="6946" w:type="dxa"/>
            <w:tcBorders>
              <w:top w:val="single" w:sz="4" w:space="0" w:color="auto"/>
              <w:left w:val="single" w:sz="4" w:space="0" w:color="auto"/>
              <w:bottom w:val="single" w:sz="4" w:space="0" w:color="auto"/>
              <w:right w:val="single" w:sz="4" w:space="0" w:color="auto"/>
            </w:tcBorders>
            <w:hideMark/>
          </w:tcPr>
          <w:p w14:paraId="60FCBCD7" w14:textId="77777777" w:rsidR="002D5D6E" w:rsidRPr="00A02C69" w:rsidRDefault="00A35447" w:rsidP="002D5D6E">
            <w:pPr>
              <w:ind w:left="102" w:right="102"/>
              <w:jc w:val="both"/>
              <w:rPr>
                <w:sz w:val="22"/>
                <w:szCs w:val="22"/>
                <w:lang w:val="ro-RO"/>
              </w:rPr>
            </w:pPr>
            <w:r w:rsidRPr="00A35447">
              <w:rPr>
                <w:sz w:val="22"/>
                <w:szCs w:val="22"/>
                <w:lang w:val="ro-RO"/>
              </w:rPr>
              <w:t>Infections mycobactériennes avec atteinte cutanée.</w:t>
            </w:r>
          </w:p>
        </w:tc>
        <w:tc>
          <w:tcPr>
            <w:tcW w:w="893" w:type="dxa"/>
            <w:tcBorders>
              <w:top w:val="single" w:sz="4" w:space="0" w:color="auto"/>
              <w:left w:val="single" w:sz="4" w:space="0" w:color="auto"/>
              <w:bottom w:val="single" w:sz="4" w:space="0" w:color="auto"/>
              <w:right w:val="single" w:sz="4" w:space="0" w:color="auto"/>
            </w:tcBorders>
            <w:vAlign w:val="center"/>
            <w:hideMark/>
          </w:tcPr>
          <w:p w14:paraId="5AE57878" w14:textId="77777777" w:rsidR="002D5D6E" w:rsidRPr="00A02C69" w:rsidRDefault="002D5D6E" w:rsidP="002D5D6E">
            <w:pPr>
              <w:spacing w:before="60" w:after="60"/>
              <w:jc w:val="center"/>
              <w:rPr>
                <w:sz w:val="22"/>
                <w:szCs w:val="22"/>
                <w:lang w:val="ro-RO"/>
              </w:rPr>
            </w:pPr>
            <w:r w:rsidRPr="00A02C69">
              <w:rPr>
                <w:sz w:val="22"/>
                <w:szCs w:val="22"/>
                <w:lang w:val="ro-RO"/>
              </w:rPr>
              <w:t>2</w:t>
            </w:r>
          </w:p>
        </w:tc>
        <w:tc>
          <w:tcPr>
            <w:tcW w:w="897" w:type="dxa"/>
            <w:tcBorders>
              <w:top w:val="single" w:sz="4" w:space="0" w:color="auto"/>
              <w:left w:val="single" w:sz="4" w:space="0" w:color="auto"/>
              <w:bottom w:val="single" w:sz="4" w:space="0" w:color="auto"/>
              <w:right w:val="single" w:sz="4" w:space="0" w:color="auto"/>
            </w:tcBorders>
            <w:vAlign w:val="center"/>
            <w:hideMark/>
          </w:tcPr>
          <w:p w14:paraId="304B70CE" w14:textId="77777777" w:rsidR="002D5D6E" w:rsidRPr="00A02C69" w:rsidRDefault="002D5D6E" w:rsidP="002D5D6E">
            <w:pPr>
              <w:spacing w:before="60" w:after="60"/>
              <w:jc w:val="center"/>
              <w:rPr>
                <w:sz w:val="22"/>
                <w:szCs w:val="22"/>
                <w:lang w:val="ro-RO"/>
              </w:rPr>
            </w:pPr>
            <w:r w:rsidRPr="00A02C69">
              <w:rPr>
                <w:sz w:val="22"/>
                <w:szCs w:val="22"/>
                <w:lang w:val="ro-RO"/>
              </w:rPr>
              <w:t>-</w:t>
            </w:r>
          </w:p>
        </w:tc>
        <w:tc>
          <w:tcPr>
            <w:tcW w:w="897" w:type="dxa"/>
            <w:tcBorders>
              <w:top w:val="single" w:sz="4" w:space="0" w:color="auto"/>
              <w:left w:val="single" w:sz="4" w:space="0" w:color="auto"/>
              <w:bottom w:val="single" w:sz="4" w:space="0" w:color="auto"/>
              <w:right w:val="double" w:sz="4" w:space="0" w:color="auto"/>
            </w:tcBorders>
            <w:vAlign w:val="center"/>
            <w:hideMark/>
          </w:tcPr>
          <w:p w14:paraId="5933672D" w14:textId="77777777" w:rsidR="002D5D6E" w:rsidRPr="00A02C69" w:rsidRDefault="002D5D6E" w:rsidP="002D5D6E">
            <w:pPr>
              <w:spacing w:before="60" w:after="60"/>
              <w:jc w:val="center"/>
              <w:rPr>
                <w:sz w:val="22"/>
                <w:szCs w:val="22"/>
                <w:lang w:val="ro-RO"/>
              </w:rPr>
            </w:pPr>
            <w:r w:rsidRPr="00A02C69">
              <w:rPr>
                <w:sz w:val="22"/>
                <w:szCs w:val="22"/>
                <w:lang w:val="ro-RO"/>
              </w:rPr>
              <w:t>2</w:t>
            </w:r>
          </w:p>
        </w:tc>
      </w:tr>
      <w:tr w:rsidR="002D5D6E" w:rsidRPr="00A02C69" w14:paraId="36BBA423" w14:textId="77777777" w:rsidTr="00414C13">
        <w:trPr>
          <w:trHeight w:val="276"/>
        </w:trPr>
        <w:tc>
          <w:tcPr>
            <w:tcW w:w="567" w:type="dxa"/>
            <w:tcBorders>
              <w:top w:val="single" w:sz="4" w:space="0" w:color="auto"/>
              <w:left w:val="double" w:sz="4" w:space="0" w:color="auto"/>
              <w:bottom w:val="single" w:sz="4" w:space="0" w:color="auto"/>
              <w:right w:val="single" w:sz="4" w:space="0" w:color="auto"/>
            </w:tcBorders>
            <w:vAlign w:val="center"/>
          </w:tcPr>
          <w:p w14:paraId="300C2FE5" w14:textId="77777777" w:rsidR="002D5D6E" w:rsidRPr="00A02C69" w:rsidRDefault="002D5D6E" w:rsidP="000D077F">
            <w:pPr>
              <w:pStyle w:val="FR3"/>
              <w:numPr>
                <w:ilvl w:val="0"/>
                <w:numId w:val="31"/>
              </w:numPr>
              <w:snapToGrid w:val="0"/>
              <w:spacing w:before="60" w:after="60"/>
              <w:ind w:left="113" w:firstLine="0"/>
              <w:rPr>
                <w:sz w:val="22"/>
                <w:szCs w:val="22"/>
                <w:lang w:val="ro-RO"/>
              </w:rPr>
            </w:pPr>
          </w:p>
        </w:tc>
        <w:tc>
          <w:tcPr>
            <w:tcW w:w="6946" w:type="dxa"/>
            <w:tcBorders>
              <w:top w:val="single" w:sz="4" w:space="0" w:color="auto"/>
              <w:left w:val="single" w:sz="4" w:space="0" w:color="auto"/>
              <w:bottom w:val="single" w:sz="4" w:space="0" w:color="auto"/>
              <w:right w:val="single" w:sz="4" w:space="0" w:color="auto"/>
            </w:tcBorders>
            <w:hideMark/>
          </w:tcPr>
          <w:p w14:paraId="5E962AEC" w14:textId="77777777" w:rsidR="002D5D6E" w:rsidRPr="00AB40B3" w:rsidRDefault="00A35447" w:rsidP="002D5D6E">
            <w:pPr>
              <w:widowControl w:val="0"/>
              <w:spacing w:before="60" w:after="60"/>
              <w:ind w:left="102" w:right="102"/>
              <w:rPr>
                <w:sz w:val="22"/>
                <w:szCs w:val="22"/>
                <w:lang w:val="ro-RO"/>
              </w:rPr>
            </w:pPr>
            <w:r w:rsidRPr="00A35447">
              <w:rPr>
                <w:sz w:val="22"/>
                <w:szCs w:val="22"/>
                <w:lang w:val="ro-RO"/>
              </w:rPr>
              <w:t>Dermatoses papuleuses désimmunitaires.</w:t>
            </w:r>
          </w:p>
        </w:tc>
        <w:tc>
          <w:tcPr>
            <w:tcW w:w="893" w:type="dxa"/>
            <w:tcBorders>
              <w:top w:val="single" w:sz="4" w:space="0" w:color="auto"/>
              <w:left w:val="single" w:sz="4" w:space="0" w:color="auto"/>
              <w:bottom w:val="single" w:sz="4" w:space="0" w:color="auto"/>
              <w:right w:val="single" w:sz="4" w:space="0" w:color="auto"/>
            </w:tcBorders>
            <w:vAlign w:val="center"/>
            <w:hideMark/>
          </w:tcPr>
          <w:p w14:paraId="41F98B8E" w14:textId="77777777" w:rsidR="002D5D6E" w:rsidRPr="00A02C69" w:rsidRDefault="002D5D6E" w:rsidP="002D5D6E">
            <w:pPr>
              <w:spacing w:before="60" w:after="60"/>
              <w:jc w:val="center"/>
              <w:rPr>
                <w:sz w:val="22"/>
                <w:szCs w:val="22"/>
                <w:lang w:val="ro-RO"/>
              </w:rPr>
            </w:pPr>
            <w:r w:rsidRPr="00A02C69">
              <w:rPr>
                <w:sz w:val="22"/>
                <w:szCs w:val="22"/>
                <w:lang w:val="ro-RO"/>
              </w:rPr>
              <w:t>2</w:t>
            </w:r>
          </w:p>
        </w:tc>
        <w:tc>
          <w:tcPr>
            <w:tcW w:w="897" w:type="dxa"/>
            <w:tcBorders>
              <w:top w:val="single" w:sz="4" w:space="0" w:color="auto"/>
              <w:left w:val="single" w:sz="4" w:space="0" w:color="auto"/>
              <w:bottom w:val="single" w:sz="4" w:space="0" w:color="auto"/>
              <w:right w:val="single" w:sz="4" w:space="0" w:color="auto"/>
            </w:tcBorders>
            <w:vAlign w:val="center"/>
            <w:hideMark/>
          </w:tcPr>
          <w:p w14:paraId="1D6BAF0A" w14:textId="77777777" w:rsidR="002D5D6E" w:rsidRPr="00A02C69" w:rsidRDefault="002D5D6E" w:rsidP="002D5D6E">
            <w:pPr>
              <w:spacing w:before="60" w:after="60"/>
              <w:jc w:val="center"/>
              <w:rPr>
                <w:sz w:val="22"/>
                <w:szCs w:val="22"/>
                <w:lang w:val="ro-RO"/>
              </w:rPr>
            </w:pPr>
            <w:r w:rsidRPr="00A02C69">
              <w:rPr>
                <w:sz w:val="22"/>
                <w:szCs w:val="22"/>
                <w:lang w:val="ro-RO"/>
              </w:rPr>
              <w:t>2/2</w:t>
            </w:r>
          </w:p>
        </w:tc>
        <w:tc>
          <w:tcPr>
            <w:tcW w:w="897" w:type="dxa"/>
            <w:tcBorders>
              <w:top w:val="single" w:sz="4" w:space="0" w:color="auto"/>
              <w:left w:val="single" w:sz="4" w:space="0" w:color="auto"/>
              <w:bottom w:val="single" w:sz="4" w:space="0" w:color="auto"/>
              <w:right w:val="double" w:sz="4" w:space="0" w:color="auto"/>
            </w:tcBorders>
            <w:vAlign w:val="center"/>
            <w:hideMark/>
          </w:tcPr>
          <w:p w14:paraId="4726CE0D" w14:textId="77777777" w:rsidR="002D5D6E" w:rsidRPr="00A02C69" w:rsidRDefault="002D5D6E" w:rsidP="002D5D6E">
            <w:pPr>
              <w:spacing w:before="60" w:after="60"/>
              <w:jc w:val="center"/>
              <w:rPr>
                <w:sz w:val="22"/>
                <w:szCs w:val="22"/>
                <w:lang w:val="ro-RO"/>
              </w:rPr>
            </w:pPr>
            <w:r w:rsidRPr="00A02C69">
              <w:rPr>
                <w:sz w:val="22"/>
                <w:szCs w:val="22"/>
                <w:lang w:val="ro-RO"/>
              </w:rPr>
              <w:t>6</w:t>
            </w:r>
          </w:p>
        </w:tc>
      </w:tr>
      <w:tr w:rsidR="002D5D6E" w:rsidRPr="00832257" w14:paraId="340520FB" w14:textId="77777777" w:rsidTr="00414C13">
        <w:trPr>
          <w:trHeight w:val="70"/>
        </w:trPr>
        <w:tc>
          <w:tcPr>
            <w:tcW w:w="567" w:type="dxa"/>
            <w:tcBorders>
              <w:top w:val="single" w:sz="4" w:space="0" w:color="auto"/>
              <w:left w:val="double" w:sz="4" w:space="0" w:color="auto"/>
              <w:bottom w:val="single" w:sz="4" w:space="0" w:color="auto"/>
              <w:right w:val="single" w:sz="4" w:space="0" w:color="auto"/>
            </w:tcBorders>
            <w:vAlign w:val="center"/>
          </w:tcPr>
          <w:p w14:paraId="57949D44" w14:textId="77777777" w:rsidR="002D5D6E" w:rsidRPr="00A02C69" w:rsidRDefault="002D5D6E" w:rsidP="000D077F">
            <w:pPr>
              <w:pStyle w:val="FR3"/>
              <w:numPr>
                <w:ilvl w:val="0"/>
                <w:numId w:val="31"/>
              </w:numPr>
              <w:snapToGrid w:val="0"/>
              <w:spacing w:before="60" w:after="60"/>
              <w:ind w:left="113" w:firstLine="0"/>
              <w:rPr>
                <w:sz w:val="22"/>
                <w:szCs w:val="22"/>
                <w:lang w:val="ro-RO"/>
              </w:rPr>
            </w:pPr>
          </w:p>
        </w:tc>
        <w:tc>
          <w:tcPr>
            <w:tcW w:w="6946" w:type="dxa"/>
            <w:tcBorders>
              <w:top w:val="single" w:sz="4" w:space="0" w:color="auto"/>
              <w:left w:val="single" w:sz="4" w:space="0" w:color="auto"/>
              <w:bottom w:val="single" w:sz="4" w:space="0" w:color="auto"/>
              <w:right w:val="single" w:sz="4" w:space="0" w:color="auto"/>
            </w:tcBorders>
            <w:hideMark/>
          </w:tcPr>
          <w:p w14:paraId="7B622FA3" w14:textId="77777777" w:rsidR="002D5D6E" w:rsidRPr="00A02C69" w:rsidRDefault="00A35447" w:rsidP="00832257">
            <w:pPr>
              <w:widowControl w:val="0"/>
              <w:spacing w:before="60" w:after="60"/>
              <w:ind w:left="102" w:right="102"/>
              <w:rPr>
                <w:sz w:val="22"/>
                <w:szCs w:val="22"/>
                <w:lang w:val="ro-RO"/>
              </w:rPr>
            </w:pPr>
            <w:r w:rsidRPr="00A35447">
              <w:rPr>
                <w:sz w:val="22"/>
                <w:szCs w:val="22"/>
                <w:lang w:val="ro-RO"/>
              </w:rPr>
              <w:t>Dermatoses auto-immunes.</w:t>
            </w:r>
          </w:p>
        </w:tc>
        <w:tc>
          <w:tcPr>
            <w:tcW w:w="893" w:type="dxa"/>
            <w:tcBorders>
              <w:top w:val="single" w:sz="4" w:space="0" w:color="auto"/>
              <w:left w:val="single" w:sz="4" w:space="0" w:color="auto"/>
              <w:bottom w:val="single" w:sz="4" w:space="0" w:color="auto"/>
              <w:right w:val="single" w:sz="4" w:space="0" w:color="auto"/>
            </w:tcBorders>
            <w:vAlign w:val="center"/>
            <w:hideMark/>
          </w:tcPr>
          <w:p w14:paraId="00CA7CAD" w14:textId="77777777" w:rsidR="002D5D6E" w:rsidRPr="00A02C69" w:rsidRDefault="002D5D6E" w:rsidP="002D5D6E">
            <w:pPr>
              <w:spacing w:before="60" w:after="60"/>
              <w:jc w:val="center"/>
              <w:rPr>
                <w:sz w:val="22"/>
                <w:szCs w:val="22"/>
                <w:lang w:val="ro-RO"/>
              </w:rPr>
            </w:pPr>
            <w:r>
              <w:rPr>
                <w:sz w:val="22"/>
                <w:szCs w:val="22"/>
                <w:lang w:val="ro-RO"/>
              </w:rP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731DA115" w14:textId="77777777" w:rsidR="002D5D6E" w:rsidRPr="00A02C69" w:rsidRDefault="002D5D6E" w:rsidP="002D5D6E">
            <w:pPr>
              <w:spacing w:before="60" w:after="60"/>
              <w:jc w:val="center"/>
              <w:rPr>
                <w:sz w:val="22"/>
                <w:szCs w:val="22"/>
                <w:lang w:val="ro-RO"/>
              </w:rPr>
            </w:pPr>
            <w:r>
              <w:rPr>
                <w:sz w:val="22"/>
                <w:szCs w:val="22"/>
                <w:lang w:val="ro-RO"/>
              </w:rPr>
              <w:t>3/3</w:t>
            </w:r>
          </w:p>
        </w:tc>
        <w:tc>
          <w:tcPr>
            <w:tcW w:w="897" w:type="dxa"/>
            <w:tcBorders>
              <w:top w:val="single" w:sz="4" w:space="0" w:color="auto"/>
              <w:left w:val="single" w:sz="4" w:space="0" w:color="auto"/>
              <w:bottom w:val="single" w:sz="4" w:space="0" w:color="auto"/>
              <w:right w:val="double" w:sz="4" w:space="0" w:color="auto"/>
            </w:tcBorders>
            <w:vAlign w:val="center"/>
            <w:hideMark/>
          </w:tcPr>
          <w:p w14:paraId="52B99139" w14:textId="77777777" w:rsidR="002D5D6E" w:rsidRPr="00A02C69" w:rsidRDefault="002D5D6E" w:rsidP="002D5D6E">
            <w:pPr>
              <w:spacing w:before="60" w:after="60"/>
              <w:jc w:val="center"/>
              <w:rPr>
                <w:sz w:val="22"/>
                <w:szCs w:val="22"/>
                <w:lang w:val="ro-RO"/>
              </w:rPr>
            </w:pPr>
            <w:r>
              <w:rPr>
                <w:sz w:val="22"/>
                <w:szCs w:val="22"/>
                <w:lang w:val="ro-RO"/>
              </w:rPr>
              <w:t>10</w:t>
            </w:r>
          </w:p>
        </w:tc>
      </w:tr>
      <w:tr w:rsidR="002D5D6E" w:rsidRPr="00A02C69" w14:paraId="7391D263" w14:textId="77777777" w:rsidTr="00414C13">
        <w:trPr>
          <w:trHeight w:val="198"/>
        </w:trPr>
        <w:tc>
          <w:tcPr>
            <w:tcW w:w="567" w:type="dxa"/>
            <w:tcBorders>
              <w:top w:val="single" w:sz="4" w:space="0" w:color="auto"/>
              <w:left w:val="double" w:sz="4" w:space="0" w:color="auto"/>
              <w:bottom w:val="single" w:sz="4" w:space="0" w:color="auto"/>
              <w:right w:val="single" w:sz="4" w:space="0" w:color="auto"/>
            </w:tcBorders>
            <w:vAlign w:val="center"/>
          </w:tcPr>
          <w:p w14:paraId="43CF1EE4" w14:textId="77777777" w:rsidR="002D5D6E" w:rsidRPr="00A02C69" w:rsidRDefault="002D5D6E" w:rsidP="000D077F">
            <w:pPr>
              <w:pStyle w:val="FR3"/>
              <w:numPr>
                <w:ilvl w:val="0"/>
                <w:numId w:val="31"/>
              </w:numPr>
              <w:snapToGrid w:val="0"/>
              <w:spacing w:before="60" w:after="60"/>
              <w:ind w:left="113" w:firstLine="0"/>
              <w:rPr>
                <w:sz w:val="22"/>
                <w:szCs w:val="22"/>
                <w:lang w:val="ro-RO"/>
              </w:rPr>
            </w:pPr>
          </w:p>
        </w:tc>
        <w:tc>
          <w:tcPr>
            <w:tcW w:w="6946" w:type="dxa"/>
            <w:tcBorders>
              <w:top w:val="single" w:sz="4" w:space="0" w:color="auto"/>
              <w:left w:val="single" w:sz="4" w:space="0" w:color="auto"/>
              <w:bottom w:val="single" w:sz="4" w:space="0" w:color="auto"/>
              <w:right w:val="single" w:sz="4" w:space="0" w:color="auto"/>
            </w:tcBorders>
            <w:hideMark/>
          </w:tcPr>
          <w:p w14:paraId="7BE0E545" w14:textId="77777777" w:rsidR="002D5D6E" w:rsidRPr="00A02C69" w:rsidRDefault="00A35447" w:rsidP="00832257">
            <w:pPr>
              <w:widowControl w:val="0"/>
              <w:spacing w:before="60" w:after="60"/>
              <w:ind w:left="102" w:right="102"/>
              <w:rPr>
                <w:sz w:val="22"/>
                <w:szCs w:val="22"/>
                <w:lang w:val="ro-RO"/>
              </w:rPr>
            </w:pPr>
            <w:r w:rsidRPr="00A35447">
              <w:rPr>
                <w:sz w:val="22"/>
                <w:szCs w:val="22"/>
                <w:lang w:val="ro-RO"/>
              </w:rPr>
              <w:t>Dermatoses allergiques.</w:t>
            </w:r>
          </w:p>
        </w:tc>
        <w:tc>
          <w:tcPr>
            <w:tcW w:w="893" w:type="dxa"/>
            <w:tcBorders>
              <w:top w:val="single" w:sz="4" w:space="0" w:color="auto"/>
              <w:left w:val="single" w:sz="4" w:space="0" w:color="auto"/>
              <w:bottom w:val="single" w:sz="4" w:space="0" w:color="auto"/>
              <w:right w:val="single" w:sz="4" w:space="0" w:color="auto"/>
            </w:tcBorders>
            <w:vAlign w:val="center"/>
            <w:hideMark/>
          </w:tcPr>
          <w:p w14:paraId="7DC87D1A" w14:textId="77777777" w:rsidR="002D5D6E" w:rsidRPr="00A02C69" w:rsidRDefault="002D5D6E" w:rsidP="002D5D6E">
            <w:pPr>
              <w:spacing w:before="60" w:after="60"/>
              <w:jc w:val="center"/>
              <w:rPr>
                <w:sz w:val="22"/>
                <w:szCs w:val="22"/>
                <w:lang w:val="ro-RO"/>
              </w:rPr>
            </w:pPr>
            <w:r w:rsidRPr="00A02C69">
              <w:rPr>
                <w:sz w:val="22"/>
                <w:szCs w:val="22"/>
                <w:lang w:val="ro-RO"/>
              </w:rPr>
              <w:t>2</w:t>
            </w:r>
          </w:p>
        </w:tc>
        <w:tc>
          <w:tcPr>
            <w:tcW w:w="897" w:type="dxa"/>
            <w:tcBorders>
              <w:top w:val="single" w:sz="4" w:space="0" w:color="auto"/>
              <w:left w:val="single" w:sz="4" w:space="0" w:color="auto"/>
              <w:bottom w:val="single" w:sz="4" w:space="0" w:color="auto"/>
              <w:right w:val="single" w:sz="4" w:space="0" w:color="auto"/>
            </w:tcBorders>
            <w:vAlign w:val="center"/>
            <w:hideMark/>
          </w:tcPr>
          <w:p w14:paraId="0F744429" w14:textId="77777777" w:rsidR="002D5D6E" w:rsidRPr="00A02C69" w:rsidRDefault="002D5D6E" w:rsidP="002D5D6E">
            <w:pPr>
              <w:spacing w:before="60" w:after="60"/>
              <w:jc w:val="center"/>
              <w:rPr>
                <w:sz w:val="22"/>
                <w:szCs w:val="22"/>
                <w:lang w:val="ro-RO"/>
              </w:rPr>
            </w:pPr>
            <w:r w:rsidRPr="00A02C69">
              <w:rPr>
                <w:sz w:val="22"/>
                <w:szCs w:val="22"/>
                <w:lang w:val="ro-RO"/>
              </w:rPr>
              <w:t>2/2</w:t>
            </w:r>
          </w:p>
        </w:tc>
        <w:tc>
          <w:tcPr>
            <w:tcW w:w="897" w:type="dxa"/>
            <w:tcBorders>
              <w:top w:val="single" w:sz="4" w:space="0" w:color="auto"/>
              <w:left w:val="single" w:sz="4" w:space="0" w:color="auto"/>
              <w:bottom w:val="single" w:sz="4" w:space="0" w:color="auto"/>
              <w:right w:val="double" w:sz="4" w:space="0" w:color="auto"/>
            </w:tcBorders>
            <w:vAlign w:val="center"/>
            <w:hideMark/>
          </w:tcPr>
          <w:p w14:paraId="7A679A27" w14:textId="77777777" w:rsidR="002D5D6E" w:rsidRPr="00A02C69" w:rsidRDefault="002D5D6E" w:rsidP="002D5D6E">
            <w:pPr>
              <w:spacing w:before="60" w:after="60"/>
              <w:jc w:val="center"/>
              <w:rPr>
                <w:sz w:val="22"/>
                <w:szCs w:val="22"/>
                <w:lang w:val="ro-RO"/>
              </w:rPr>
            </w:pPr>
            <w:r w:rsidRPr="00A02C69">
              <w:rPr>
                <w:sz w:val="22"/>
                <w:szCs w:val="22"/>
                <w:lang w:val="ro-RO"/>
              </w:rPr>
              <w:t>6</w:t>
            </w:r>
          </w:p>
        </w:tc>
      </w:tr>
      <w:tr w:rsidR="002D5D6E" w:rsidRPr="00A02C69" w14:paraId="49F4891A" w14:textId="77777777" w:rsidTr="00414C13">
        <w:trPr>
          <w:trHeight w:val="192"/>
        </w:trPr>
        <w:tc>
          <w:tcPr>
            <w:tcW w:w="567" w:type="dxa"/>
            <w:tcBorders>
              <w:top w:val="single" w:sz="4" w:space="0" w:color="auto"/>
              <w:left w:val="double" w:sz="4" w:space="0" w:color="auto"/>
              <w:bottom w:val="single" w:sz="4" w:space="0" w:color="auto"/>
              <w:right w:val="single" w:sz="4" w:space="0" w:color="auto"/>
            </w:tcBorders>
            <w:vAlign w:val="center"/>
          </w:tcPr>
          <w:p w14:paraId="3C41027F" w14:textId="77777777" w:rsidR="002D5D6E" w:rsidRPr="00A02C69" w:rsidRDefault="002D5D6E" w:rsidP="000D077F">
            <w:pPr>
              <w:pStyle w:val="FR3"/>
              <w:numPr>
                <w:ilvl w:val="0"/>
                <w:numId w:val="31"/>
              </w:numPr>
              <w:snapToGrid w:val="0"/>
              <w:spacing w:before="60" w:after="60"/>
              <w:ind w:left="113" w:firstLine="0"/>
              <w:rPr>
                <w:sz w:val="22"/>
                <w:szCs w:val="22"/>
                <w:lang w:val="ro-RO"/>
              </w:rPr>
            </w:pPr>
          </w:p>
        </w:tc>
        <w:tc>
          <w:tcPr>
            <w:tcW w:w="6946" w:type="dxa"/>
            <w:tcBorders>
              <w:top w:val="single" w:sz="4" w:space="0" w:color="auto"/>
              <w:left w:val="single" w:sz="4" w:space="0" w:color="auto"/>
              <w:bottom w:val="single" w:sz="4" w:space="0" w:color="auto"/>
              <w:right w:val="single" w:sz="4" w:space="0" w:color="auto"/>
            </w:tcBorders>
          </w:tcPr>
          <w:p w14:paraId="25099695" w14:textId="77777777" w:rsidR="002D5D6E" w:rsidRDefault="002D5D6E" w:rsidP="002D5D6E">
            <w:pPr>
              <w:ind w:left="102" w:right="102"/>
              <w:jc w:val="both"/>
              <w:rPr>
                <w:sz w:val="22"/>
                <w:szCs w:val="22"/>
                <w:lang w:val="ro-RO"/>
              </w:rPr>
            </w:pPr>
            <w:r w:rsidRPr="00A02C69">
              <w:rPr>
                <w:sz w:val="22"/>
                <w:szCs w:val="22"/>
                <w:lang w:val="ro-RO"/>
              </w:rPr>
              <w:t>Genodermatoze</w:t>
            </w:r>
          </w:p>
        </w:tc>
        <w:tc>
          <w:tcPr>
            <w:tcW w:w="893" w:type="dxa"/>
            <w:tcBorders>
              <w:top w:val="single" w:sz="4" w:space="0" w:color="auto"/>
              <w:left w:val="single" w:sz="4" w:space="0" w:color="auto"/>
              <w:bottom w:val="single" w:sz="4" w:space="0" w:color="auto"/>
              <w:right w:val="single" w:sz="4" w:space="0" w:color="auto"/>
            </w:tcBorders>
            <w:vAlign w:val="center"/>
          </w:tcPr>
          <w:p w14:paraId="7BE2A0CD" w14:textId="77777777" w:rsidR="002D5D6E" w:rsidRPr="00A02C69" w:rsidRDefault="002D5D6E" w:rsidP="002D5D6E">
            <w:pPr>
              <w:spacing w:before="60" w:after="60"/>
              <w:jc w:val="center"/>
              <w:rPr>
                <w:sz w:val="22"/>
                <w:szCs w:val="22"/>
                <w:lang w:val="ro-RO"/>
              </w:rPr>
            </w:pPr>
            <w:r>
              <w:rPr>
                <w:sz w:val="22"/>
                <w:szCs w:val="22"/>
                <w:lang w:val="ro-RO"/>
              </w:rPr>
              <w:t>-</w:t>
            </w:r>
          </w:p>
        </w:tc>
        <w:tc>
          <w:tcPr>
            <w:tcW w:w="897" w:type="dxa"/>
            <w:tcBorders>
              <w:top w:val="single" w:sz="4" w:space="0" w:color="auto"/>
              <w:left w:val="single" w:sz="4" w:space="0" w:color="auto"/>
              <w:bottom w:val="single" w:sz="4" w:space="0" w:color="auto"/>
              <w:right w:val="single" w:sz="4" w:space="0" w:color="auto"/>
            </w:tcBorders>
            <w:vAlign w:val="center"/>
          </w:tcPr>
          <w:p w14:paraId="403FCE09" w14:textId="77777777" w:rsidR="002D5D6E" w:rsidRPr="00A02C69" w:rsidRDefault="002D5D6E" w:rsidP="002D5D6E">
            <w:pPr>
              <w:spacing w:before="60" w:after="60"/>
              <w:jc w:val="center"/>
              <w:rPr>
                <w:sz w:val="22"/>
                <w:szCs w:val="22"/>
                <w:lang w:val="ro-RO"/>
              </w:rPr>
            </w:pPr>
            <w:r>
              <w:rPr>
                <w:sz w:val="22"/>
                <w:szCs w:val="22"/>
                <w:lang w:val="ro-RO"/>
              </w:rPr>
              <w:t>1/1</w:t>
            </w:r>
          </w:p>
        </w:tc>
        <w:tc>
          <w:tcPr>
            <w:tcW w:w="897" w:type="dxa"/>
            <w:tcBorders>
              <w:top w:val="single" w:sz="4" w:space="0" w:color="auto"/>
              <w:left w:val="single" w:sz="4" w:space="0" w:color="auto"/>
              <w:bottom w:val="single" w:sz="4" w:space="0" w:color="auto"/>
              <w:right w:val="double" w:sz="4" w:space="0" w:color="auto"/>
            </w:tcBorders>
            <w:vAlign w:val="center"/>
          </w:tcPr>
          <w:p w14:paraId="6AD008F5" w14:textId="77777777" w:rsidR="002D5D6E" w:rsidRPr="00A02C69" w:rsidRDefault="002D5D6E" w:rsidP="002D5D6E">
            <w:pPr>
              <w:spacing w:before="60" w:after="60"/>
              <w:jc w:val="center"/>
              <w:rPr>
                <w:sz w:val="22"/>
                <w:szCs w:val="22"/>
                <w:lang w:val="ro-RO"/>
              </w:rPr>
            </w:pPr>
            <w:r>
              <w:rPr>
                <w:sz w:val="22"/>
                <w:szCs w:val="22"/>
                <w:lang w:val="ro-RO"/>
              </w:rPr>
              <w:t>2</w:t>
            </w:r>
          </w:p>
        </w:tc>
      </w:tr>
      <w:tr w:rsidR="002D5D6E" w:rsidRPr="00A02C69" w14:paraId="43B136DB" w14:textId="77777777" w:rsidTr="00414C13">
        <w:trPr>
          <w:trHeight w:val="192"/>
        </w:trPr>
        <w:tc>
          <w:tcPr>
            <w:tcW w:w="567" w:type="dxa"/>
            <w:tcBorders>
              <w:top w:val="single" w:sz="4" w:space="0" w:color="auto"/>
              <w:left w:val="double" w:sz="4" w:space="0" w:color="auto"/>
              <w:bottom w:val="single" w:sz="4" w:space="0" w:color="auto"/>
              <w:right w:val="single" w:sz="4" w:space="0" w:color="auto"/>
            </w:tcBorders>
            <w:vAlign w:val="center"/>
          </w:tcPr>
          <w:p w14:paraId="453C8C14" w14:textId="77777777" w:rsidR="002D5D6E" w:rsidRPr="00A02C69" w:rsidRDefault="002D5D6E" w:rsidP="000D077F">
            <w:pPr>
              <w:pStyle w:val="FR3"/>
              <w:numPr>
                <w:ilvl w:val="0"/>
                <w:numId w:val="31"/>
              </w:numPr>
              <w:snapToGrid w:val="0"/>
              <w:spacing w:before="60" w:after="60"/>
              <w:ind w:left="113" w:firstLine="0"/>
              <w:rPr>
                <w:sz w:val="22"/>
                <w:szCs w:val="22"/>
                <w:lang w:val="ro-RO"/>
              </w:rPr>
            </w:pPr>
          </w:p>
        </w:tc>
        <w:tc>
          <w:tcPr>
            <w:tcW w:w="6946" w:type="dxa"/>
            <w:tcBorders>
              <w:top w:val="single" w:sz="4" w:space="0" w:color="auto"/>
              <w:left w:val="single" w:sz="4" w:space="0" w:color="auto"/>
              <w:bottom w:val="single" w:sz="4" w:space="0" w:color="auto"/>
              <w:right w:val="single" w:sz="4" w:space="0" w:color="auto"/>
            </w:tcBorders>
            <w:hideMark/>
          </w:tcPr>
          <w:p w14:paraId="3ED6A8BE" w14:textId="77777777" w:rsidR="002D5D6E" w:rsidRPr="00A02C69" w:rsidRDefault="00A35447" w:rsidP="00832257">
            <w:pPr>
              <w:ind w:left="102" w:right="102"/>
              <w:jc w:val="both"/>
              <w:rPr>
                <w:sz w:val="22"/>
                <w:szCs w:val="22"/>
                <w:lang w:val="ro-RO"/>
              </w:rPr>
            </w:pPr>
            <w:r w:rsidRPr="00A35447">
              <w:rPr>
                <w:sz w:val="22"/>
                <w:szCs w:val="22"/>
                <w:lang w:val="ro-RO"/>
              </w:rPr>
              <w:t>Tumeurs malignes de la peau.</w:t>
            </w:r>
          </w:p>
        </w:tc>
        <w:tc>
          <w:tcPr>
            <w:tcW w:w="893" w:type="dxa"/>
            <w:tcBorders>
              <w:top w:val="single" w:sz="4" w:space="0" w:color="auto"/>
              <w:left w:val="single" w:sz="4" w:space="0" w:color="auto"/>
              <w:bottom w:val="single" w:sz="4" w:space="0" w:color="auto"/>
              <w:right w:val="single" w:sz="4" w:space="0" w:color="auto"/>
            </w:tcBorders>
            <w:vAlign w:val="center"/>
            <w:hideMark/>
          </w:tcPr>
          <w:p w14:paraId="4C1453D2" w14:textId="77777777" w:rsidR="002D5D6E" w:rsidRPr="00A02C69" w:rsidRDefault="002D5D6E" w:rsidP="002D5D6E">
            <w:pPr>
              <w:spacing w:before="60" w:after="60"/>
              <w:jc w:val="center"/>
              <w:rPr>
                <w:sz w:val="22"/>
                <w:szCs w:val="22"/>
                <w:lang w:val="ro-RO"/>
              </w:rPr>
            </w:pPr>
            <w:r w:rsidRPr="00A02C69">
              <w:rPr>
                <w:sz w:val="22"/>
                <w:szCs w:val="22"/>
                <w:lang w:val="ro-RO"/>
              </w:rPr>
              <w:t>2</w:t>
            </w:r>
          </w:p>
        </w:tc>
        <w:tc>
          <w:tcPr>
            <w:tcW w:w="897" w:type="dxa"/>
            <w:tcBorders>
              <w:top w:val="single" w:sz="4" w:space="0" w:color="auto"/>
              <w:left w:val="single" w:sz="4" w:space="0" w:color="auto"/>
              <w:bottom w:val="single" w:sz="4" w:space="0" w:color="auto"/>
              <w:right w:val="single" w:sz="4" w:space="0" w:color="auto"/>
            </w:tcBorders>
            <w:vAlign w:val="center"/>
            <w:hideMark/>
          </w:tcPr>
          <w:p w14:paraId="42E06E1D" w14:textId="77777777" w:rsidR="002D5D6E" w:rsidRPr="00A02C69" w:rsidRDefault="002D5D6E" w:rsidP="002D5D6E">
            <w:pPr>
              <w:spacing w:before="60" w:after="60"/>
              <w:jc w:val="center"/>
              <w:rPr>
                <w:sz w:val="22"/>
                <w:szCs w:val="22"/>
                <w:lang w:val="ro-RO"/>
              </w:rPr>
            </w:pPr>
            <w:r w:rsidRPr="00A02C69">
              <w:rPr>
                <w:sz w:val="22"/>
                <w:szCs w:val="22"/>
                <w:lang w:val="ro-RO"/>
              </w:rPr>
              <w:t>-</w:t>
            </w:r>
          </w:p>
        </w:tc>
        <w:tc>
          <w:tcPr>
            <w:tcW w:w="897" w:type="dxa"/>
            <w:tcBorders>
              <w:top w:val="single" w:sz="4" w:space="0" w:color="auto"/>
              <w:left w:val="single" w:sz="4" w:space="0" w:color="auto"/>
              <w:bottom w:val="single" w:sz="4" w:space="0" w:color="auto"/>
              <w:right w:val="double" w:sz="4" w:space="0" w:color="auto"/>
            </w:tcBorders>
            <w:vAlign w:val="center"/>
            <w:hideMark/>
          </w:tcPr>
          <w:p w14:paraId="36ED2BAC" w14:textId="77777777" w:rsidR="002D5D6E" w:rsidRPr="00A02C69" w:rsidRDefault="002D5D6E" w:rsidP="002D5D6E">
            <w:pPr>
              <w:spacing w:before="60" w:after="60"/>
              <w:jc w:val="center"/>
              <w:rPr>
                <w:sz w:val="22"/>
                <w:szCs w:val="22"/>
                <w:lang w:val="ro-RO"/>
              </w:rPr>
            </w:pPr>
            <w:r w:rsidRPr="00A02C69">
              <w:rPr>
                <w:sz w:val="22"/>
                <w:szCs w:val="22"/>
                <w:lang w:val="ro-RO"/>
              </w:rPr>
              <w:t>2</w:t>
            </w:r>
          </w:p>
        </w:tc>
      </w:tr>
      <w:tr w:rsidR="002D5D6E" w:rsidRPr="00A02C69" w14:paraId="20C2E42E" w14:textId="77777777" w:rsidTr="00414C13">
        <w:trPr>
          <w:trHeight w:val="188"/>
        </w:trPr>
        <w:tc>
          <w:tcPr>
            <w:tcW w:w="567" w:type="dxa"/>
            <w:tcBorders>
              <w:top w:val="single" w:sz="4" w:space="0" w:color="auto"/>
              <w:left w:val="double" w:sz="4" w:space="0" w:color="auto"/>
              <w:bottom w:val="single" w:sz="4" w:space="0" w:color="auto"/>
              <w:right w:val="single" w:sz="4" w:space="0" w:color="auto"/>
            </w:tcBorders>
            <w:vAlign w:val="center"/>
            <w:hideMark/>
          </w:tcPr>
          <w:p w14:paraId="00925371" w14:textId="77777777" w:rsidR="002D5D6E" w:rsidRPr="00A02C69" w:rsidRDefault="00832257" w:rsidP="002D5D6E">
            <w:pPr>
              <w:pStyle w:val="FR3"/>
              <w:spacing w:before="60" w:after="60"/>
              <w:jc w:val="left"/>
              <w:rPr>
                <w:sz w:val="22"/>
                <w:szCs w:val="22"/>
                <w:lang w:val="ro-RO"/>
              </w:rPr>
            </w:pPr>
            <w:r>
              <w:rPr>
                <w:sz w:val="22"/>
                <w:szCs w:val="22"/>
                <w:lang w:val="ro-RO"/>
              </w:rPr>
              <w:t xml:space="preserve">  13</w:t>
            </w:r>
            <w:r w:rsidR="002D5D6E">
              <w:rPr>
                <w:sz w:val="22"/>
                <w:szCs w:val="22"/>
                <w:lang w:val="ro-RO"/>
              </w:rPr>
              <w:t>.</w:t>
            </w:r>
          </w:p>
        </w:tc>
        <w:tc>
          <w:tcPr>
            <w:tcW w:w="6946" w:type="dxa"/>
            <w:tcBorders>
              <w:top w:val="single" w:sz="4" w:space="0" w:color="auto"/>
              <w:left w:val="single" w:sz="4" w:space="0" w:color="auto"/>
              <w:bottom w:val="single" w:sz="4" w:space="0" w:color="auto"/>
              <w:right w:val="single" w:sz="4" w:space="0" w:color="auto"/>
            </w:tcBorders>
            <w:hideMark/>
          </w:tcPr>
          <w:p w14:paraId="0897CE67" w14:textId="77777777" w:rsidR="002D5D6E" w:rsidRPr="00832257" w:rsidRDefault="00923C8F" w:rsidP="002D5D6E">
            <w:pPr>
              <w:ind w:left="102" w:right="102"/>
              <w:jc w:val="both"/>
              <w:rPr>
                <w:sz w:val="22"/>
                <w:szCs w:val="22"/>
                <w:lang w:val="ro-RO"/>
              </w:rPr>
            </w:pPr>
            <w:r w:rsidRPr="00923C8F">
              <w:rPr>
                <w:sz w:val="22"/>
                <w:szCs w:val="22"/>
                <w:lang w:val="ro-RO"/>
              </w:rPr>
              <w:t>Les infections sexuellement transmissibles.</w:t>
            </w:r>
          </w:p>
        </w:tc>
        <w:tc>
          <w:tcPr>
            <w:tcW w:w="893" w:type="dxa"/>
            <w:tcBorders>
              <w:top w:val="single" w:sz="4" w:space="0" w:color="auto"/>
              <w:left w:val="single" w:sz="4" w:space="0" w:color="auto"/>
              <w:bottom w:val="single" w:sz="4" w:space="0" w:color="auto"/>
              <w:right w:val="single" w:sz="4" w:space="0" w:color="auto"/>
            </w:tcBorders>
            <w:vAlign w:val="center"/>
            <w:hideMark/>
          </w:tcPr>
          <w:p w14:paraId="42D5E94F" w14:textId="77777777" w:rsidR="002D5D6E" w:rsidRPr="00A02C69" w:rsidRDefault="002D5D6E" w:rsidP="002D5D6E">
            <w:pPr>
              <w:spacing w:before="60" w:after="60"/>
              <w:jc w:val="center"/>
              <w:rPr>
                <w:sz w:val="22"/>
                <w:szCs w:val="22"/>
                <w:lang w:val="ro-RO"/>
              </w:rPr>
            </w:pPr>
            <w:r w:rsidRPr="00A02C69">
              <w:rPr>
                <w:sz w:val="22"/>
                <w:szCs w:val="22"/>
                <w:lang w:val="ro-RO"/>
              </w:rPr>
              <w:t>2</w:t>
            </w:r>
          </w:p>
        </w:tc>
        <w:tc>
          <w:tcPr>
            <w:tcW w:w="897" w:type="dxa"/>
            <w:tcBorders>
              <w:top w:val="single" w:sz="4" w:space="0" w:color="auto"/>
              <w:left w:val="single" w:sz="4" w:space="0" w:color="auto"/>
              <w:bottom w:val="single" w:sz="4" w:space="0" w:color="auto"/>
              <w:right w:val="single" w:sz="4" w:space="0" w:color="auto"/>
            </w:tcBorders>
            <w:vAlign w:val="center"/>
            <w:hideMark/>
          </w:tcPr>
          <w:p w14:paraId="23646144" w14:textId="77777777" w:rsidR="002D5D6E" w:rsidRPr="00A02C69" w:rsidRDefault="00832257" w:rsidP="002D5D6E">
            <w:pPr>
              <w:spacing w:before="60" w:after="60"/>
              <w:jc w:val="center"/>
              <w:rPr>
                <w:sz w:val="22"/>
                <w:szCs w:val="22"/>
                <w:lang w:val="ro-RO"/>
              </w:rPr>
            </w:pPr>
            <w:r>
              <w:rPr>
                <w:sz w:val="22"/>
                <w:szCs w:val="22"/>
                <w:lang w:val="ro-RO"/>
              </w:rPr>
              <w:t>3</w:t>
            </w:r>
            <w:r w:rsidR="002D5D6E" w:rsidRPr="00A02C69">
              <w:rPr>
                <w:sz w:val="22"/>
                <w:szCs w:val="22"/>
                <w:lang w:val="ro-RO"/>
              </w:rPr>
              <w:t>/</w:t>
            </w:r>
            <w:r>
              <w:rPr>
                <w:sz w:val="22"/>
                <w:szCs w:val="22"/>
                <w:lang w:val="ro-RO"/>
              </w:rPr>
              <w:t>3</w:t>
            </w:r>
          </w:p>
        </w:tc>
        <w:tc>
          <w:tcPr>
            <w:tcW w:w="897" w:type="dxa"/>
            <w:tcBorders>
              <w:top w:val="single" w:sz="4" w:space="0" w:color="auto"/>
              <w:left w:val="single" w:sz="4" w:space="0" w:color="auto"/>
              <w:bottom w:val="single" w:sz="4" w:space="0" w:color="auto"/>
              <w:right w:val="double" w:sz="4" w:space="0" w:color="auto"/>
            </w:tcBorders>
            <w:vAlign w:val="center"/>
            <w:hideMark/>
          </w:tcPr>
          <w:p w14:paraId="5CF43C87" w14:textId="77777777" w:rsidR="002D5D6E" w:rsidRPr="00A02C69" w:rsidRDefault="00832257" w:rsidP="002D5D6E">
            <w:pPr>
              <w:spacing w:before="60" w:after="60"/>
              <w:jc w:val="center"/>
              <w:rPr>
                <w:sz w:val="22"/>
                <w:szCs w:val="22"/>
                <w:lang w:val="ro-RO"/>
              </w:rPr>
            </w:pPr>
            <w:r>
              <w:rPr>
                <w:sz w:val="22"/>
                <w:szCs w:val="22"/>
                <w:lang w:val="ro-RO"/>
              </w:rPr>
              <w:t>7</w:t>
            </w:r>
          </w:p>
        </w:tc>
      </w:tr>
      <w:tr w:rsidR="002D5D6E" w:rsidRPr="00A02C69" w14:paraId="4DD9F550" w14:textId="77777777" w:rsidTr="00414C13">
        <w:trPr>
          <w:trHeight w:val="188"/>
        </w:trPr>
        <w:tc>
          <w:tcPr>
            <w:tcW w:w="567" w:type="dxa"/>
            <w:tcBorders>
              <w:top w:val="single" w:sz="4" w:space="0" w:color="auto"/>
              <w:left w:val="double" w:sz="4" w:space="0" w:color="auto"/>
              <w:bottom w:val="single" w:sz="4" w:space="0" w:color="auto"/>
              <w:right w:val="single" w:sz="4" w:space="0" w:color="auto"/>
            </w:tcBorders>
            <w:vAlign w:val="center"/>
          </w:tcPr>
          <w:p w14:paraId="6FB88A15" w14:textId="77777777" w:rsidR="002D5D6E" w:rsidRPr="00A02C69" w:rsidRDefault="002D5D6E" w:rsidP="002D5D6E">
            <w:pPr>
              <w:pStyle w:val="FR3"/>
              <w:spacing w:before="60" w:after="60"/>
              <w:ind w:left="113"/>
              <w:jc w:val="left"/>
              <w:rPr>
                <w:sz w:val="22"/>
                <w:szCs w:val="22"/>
                <w:lang w:val="ro-RO"/>
              </w:rPr>
            </w:pPr>
            <w:r>
              <w:rPr>
                <w:sz w:val="22"/>
                <w:szCs w:val="22"/>
                <w:lang w:val="ro-RO"/>
              </w:rPr>
              <w:t>1</w:t>
            </w:r>
            <w:r w:rsidR="00832257">
              <w:rPr>
                <w:sz w:val="22"/>
                <w:szCs w:val="22"/>
                <w:lang w:val="ro-RO"/>
              </w:rPr>
              <w:t>4</w:t>
            </w:r>
          </w:p>
        </w:tc>
        <w:tc>
          <w:tcPr>
            <w:tcW w:w="6946" w:type="dxa"/>
            <w:tcBorders>
              <w:top w:val="single" w:sz="4" w:space="0" w:color="auto"/>
              <w:left w:val="single" w:sz="4" w:space="0" w:color="auto"/>
              <w:bottom w:val="single" w:sz="4" w:space="0" w:color="auto"/>
              <w:right w:val="single" w:sz="4" w:space="0" w:color="auto"/>
            </w:tcBorders>
          </w:tcPr>
          <w:p w14:paraId="15962B83" w14:textId="77777777" w:rsidR="002D5D6E" w:rsidRPr="00A02C69" w:rsidRDefault="00923C8F" w:rsidP="002D5D6E">
            <w:pPr>
              <w:ind w:left="102" w:right="102"/>
              <w:jc w:val="both"/>
              <w:rPr>
                <w:sz w:val="22"/>
                <w:szCs w:val="22"/>
                <w:lang w:val="ro-RO"/>
              </w:rPr>
            </w:pPr>
            <w:r w:rsidRPr="00923C8F">
              <w:rPr>
                <w:sz w:val="22"/>
                <w:szCs w:val="22"/>
                <w:lang w:val="ro-RO"/>
              </w:rPr>
              <w:t>Manifestations cutanées-muqueuses dans l'infection par le VIH/SIDA.</w:t>
            </w:r>
          </w:p>
        </w:tc>
        <w:tc>
          <w:tcPr>
            <w:tcW w:w="893" w:type="dxa"/>
            <w:tcBorders>
              <w:top w:val="single" w:sz="4" w:space="0" w:color="auto"/>
              <w:left w:val="single" w:sz="4" w:space="0" w:color="auto"/>
              <w:bottom w:val="single" w:sz="4" w:space="0" w:color="auto"/>
              <w:right w:val="single" w:sz="4" w:space="0" w:color="auto"/>
            </w:tcBorders>
            <w:vAlign w:val="center"/>
          </w:tcPr>
          <w:p w14:paraId="3D0FF903" w14:textId="77777777" w:rsidR="002D5D6E" w:rsidRPr="00A02C69" w:rsidRDefault="002D5D6E" w:rsidP="002D5D6E">
            <w:pPr>
              <w:spacing w:before="60" w:after="60"/>
              <w:jc w:val="center"/>
              <w:rPr>
                <w:sz w:val="22"/>
                <w:szCs w:val="22"/>
                <w:lang w:val="ro-RO"/>
              </w:rPr>
            </w:pPr>
            <w:r>
              <w:rPr>
                <w:sz w:val="22"/>
                <w:szCs w:val="22"/>
                <w:lang w:val="ro-RO"/>
              </w:rPr>
              <w:t>-</w:t>
            </w:r>
          </w:p>
        </w:tc>
        <w:tc>
          <w:tcPr>
            <w:tcW w:w="897" w:type="dxa"/>
            <w:tcBorders>
              <w:top w:val="single" w:sz="4" w:space="0" w:color="auto"/>
              <w:left w:val="single" w:sz="4" w:space="0" w:color="auto"/>
              <w:bottom w:val="single" w:sz="4" w:space="0" w:color="auto"/>
              <w:right w:val="single" w:sz="4" w:space="0" w:color="auto"/>
            </w:tcBorders>
            <w:vAlign w:val="center"/>
          </w:tcPr>
          <w:p w14:paraId="28D0B950" w14:textId="77777777" w:rsidR="002D5D6E" w:rsidRPr="00A02C69" w:rsidRDefault="002D5D6E" w:rsidP="002D5D6E">
            <w:pPr>
              <w:spacing w:before="60" w:after="60"/>
              <w:jc w:val="center"/>
              <w:rPr>
                <w:sz w:val="22"/>
                <w:szCs w:val="22"/>
                <w:lang w:val="ro-RO"/>
              </w:rPr>
            </w:pPr>
            <w:r>
              <w:rPr>
                <w:sz w:val="22"/>
                <w:szCs w:val="22"/>
                <w:lang w:val="ro-RO"/>
              </w:rPr>
              <w:t>1/1</w:t>
            </w:r>
          </w:p>
        </w:tc>
        <w:tc>
          <w:tcPr>
            <w:tcW w:w="897" w:type="dxa"/>
            <w:tcBorders>
              <w:top w:val="single" w:sz="4" w:space="0" w:color="auto"/>
              <w:left w:val="single" w:sz="4" w:space="0" w:color="auto"/>
              <w:bottom w:val="single" w:sz="4" w:space="0" w:color="auto"/>
              <w:right w:val="double" w:sz="4" w:space="0" w:color="auto"/>
            </w:tcBorders>
            <w:vAlign w:val="center"/>
          </w:tcPr>
          <w:p w14:paraId="6A620801" w14:textId="77777777" w:rsidR="002D5D6E" w:rsidRPr="00A02C69" w:rsidRDefault="002D5D6E" w:rsidP="002D5D6E">
            <w:pPr>
              <w:spacing w:before="60" w:after="60"/>
              <w:jc w:val="center"/>
              <w:rPr>
                <w:sz w:val="22"/>
                <w:szCs w:val="22"/>
                <w:lang w:val="ro-RO"/>
              </w:rPr>
            </w:pPr>
            <w:r>
              <w:rPr>
                <w:sz w:val="22"/>
                <w:szCs w:val="22"/>
                <w:lang w:val="ro-RO"/>
              </w:rPr>
              <w:t>1</w:t>
            </w:r>
          </w:p>
        </w:tc>
      </w:tr>
      <w:tr w:rsidR="002D5D6E" w14:paraId="7BE0B9A4" w14:textId="77777777" w:rsidTr="00414C13">
        <w:trPr>
          <w:trHeight w:val="261"/>
        </w:trPr>
        <w:tc>
          <w:tcPr>
            <w:tcW w:w="7513" w:type="dxa"/>
            <w:gridSpan w:val="2"/>
            <w:vMerge w:val="restart"/>
            <w:tcBorders>
              <w:top w:val="double" w:sz="4" w:space="0" w:color="auto"/>
              <w:left w:val="double" w:sz="4" w:space="0" w:color="auto"/>
              <w:bottom w:val="double" w:sz="4" w:space="0" w:color="auto"/>
              <w:right w:val="single" w:sz="4" w:space="0" w:color="auto"/>
            </w:tcBorders>
            <w:vAlign w:val="center"/>
            <w:hideMark/>
          </w:tcPr>
          <w:p w14:paraId="3DA4EDEE" w14:textId="77777777" w:rsidR="002D5D6E" w:rsidRDefault="00B00673" w:rsidP="002D5D6E">
            <w:pPr>
              <w:pStyle w:val="FR3"/>
              <w:spacing w:before="120" w:after="120"/>
              <w:ind w:left="79"/>
              <w:rPr>
                <w:b/>
                <w:sz w:val="24"/>
                <w:szCs w:val="24"/>
                <w:lang w:val="ro-RO"/>
              </w:rPr>
            </w:pPr>
            <w:r>
              <w:rPr>
                <w:b/>
                <w:sz w:val="24"/>
                <w:szCs w:val="24"/>
                <w:lang w:val="ro-RO"/>
              </w:rPr>
              <w:t>Total</w:t>
            </w:r>
          </w:p>
        </w:tc>
        <w:tc>
          <w:tcPr>
            <w:tcW w:w="893" w:type="dxa"/>
            <w:tcBorders>
              <w:top w:val="double" w:sz="4" w:space="0" w:color="auto"/>
              <w:left w:val="single" w:sz="4" w:space="0" w:color="auto"/>
              <w:bottom w:val="double" w:sz="4" w:space="0" w:color="auto"/>
              <w:right w:val="single" w:sz="4" w:space="0" w:color="auto"/>
            </w:tcBorders>
            <w:vAlign w:val="center"/>
            <w:hideMark/>
          </w:tcPr>
          <w:p w14:paraId="7B48A491" w14:textId="77777777" w:rsidR="002D5D6E" w:rsidRDefault="002D5D6E" w:rsidP="002D5D6E">
            <w:pPr>
              <w:pStyle w:val="FR3"/>
              <w:spacing w:before="120" w:after="120"/>
              <w:ind w:left="79"/>
              <w:rPr>
                <w:b/>
                <w:sz w:val="24"/>
                <w:szCs w:val="24"/>
                <w:lang w:val="ro-RO"/>
              </w:rPr>
            </w:pPr>
            <w:r>
              <w:rPr>
                <w:b/>
                <w:sz w:val="24"/>
                <w:szCs w:val="24"/>
                <w:lang w:val="ro-RO"/>
              </w:rPr>
              <w:t>20</w:t>
            </w:r>
          </w:p>
        </w:tc>
        <w:tc>
          <w:tcPr>
            <w:tcW w:w="897" w:type="dxa"/>
            <w:tcBorders>
              <w:top w:val="double" w:sz="4" w:space="0" w:color="auto"/>
              <w:left w:val="single" w:sz="4" w:space="0" w:color="auto"/>
              <w:bottom w:val="double" w:sz="4" w:space="0" w:color="auto"/>
              <w:right w:val="single" w:sz="4" w:space="0" w:color="auto"/>
            </w:tcBorders>
            <w:vAlign w:val="center"/>
            <w:hideMark/>
          </w:tcPr>
          <w:p w14:paraId="2CDE381A" w14:textId="77777777" w:rsidR="002D5D6E" w:rsidRDefault="002D5D6E" w:rsidP="002D5D6E">
            <w:pPr>
              <w:pStyle w:val="FR3"/>
              <w:spacing w:before="120" w:after="120"/>
              <w:ind w:left="79"/>
              <w:rPr>
                <w:b/>
                <w:sz w:val="24"/>
                <w:szCs w:val="24"/>
                <w:lang w:val="ro-RO"/>
              </w:rPr>
            </w:pPr>
            <w:r>
              <w:rPr>
                <w:b/>
                <w:sz w:val="24"/>
                <w:szCs w:val="24"/>
                <w:lang w:val="ro-RO"/>
              </w:rPr>
              <w:t>20/20</w:t>
            </w:r>
          </w:p>
        </w:tc>
        <w:tc>
          <w:tcPr>
            <w:tcW w:w="897" w:type="dxa"/>
            <w:tcBorders>
              <w:top w:val="double" w:sz="4" w:space="0" w:color="auto"/>
              <w:left w:val="single" w:sz="4" w:space="0" w:color="auto"/>
              <w:bottom w:val="double" w:sz="4" w:space="0" w:color="auto"/>
              <w:right w:val="double" w:sz="4" w:space="0" w:color="auto"/>
            </w:tcBorders>
            <w:vAlign w:val="center"/>
            <w:hideMark/>
          </w:tcPr>
          <w:p w14:paraId="641B06CC" w14:textId="77777777" w:rsidR="002D5D6E" w:rsidRDefault="002D5D6E" w:rsidP="002D5D6E">
            <w:pPr>
              <w:pStyle w:val="FR3"/>
              <w:spacing w:before="120" w:after="120"/>
              <w:ind w:left="79"/>
              <w:rPr>
                <w:b/>
                <w:sz w:val="24"/>
                <w:szCs w:val="24"/>
                <w:lang w:val="ro-RO"/>
              </w:rPr>
            </w:pPr>
            <w:r>
              <w:rPr>
                <w:b/>
                <w:sz w:val="24"/>
                <w:szCs w:val="24"/>
                <w:lang w:val="ro-RO"/>
              </w:rPr>
              <w:t>60</w:t>
            </w:r>
          </w:p>
        </w:tc>
      </w:tr>
      <w:tr w:rsidR="002D5D6E" w14:paraId="743A7B0F" w14:textId="77777777" w:rsidTr="00414C13">
        <w:trPr>
          <w:trHeight w:val="261"/>
        </w:trPr>
        <w:tc>
          <w:tcPr>
            <w:tcW w:w="7513" w:type="dxa"/>
            <w:gridSpan w:val="2"/>
            <w:vMerge/>
            <w:tcBorders>
              <w:top w:val="double" w:sz="4" w:space="0" w:color="auto"/>
              <w:left w:val="double" w:sz="4" w:space="0" w:color="auto"/>
              <w:bottom w:val="double" w:sz="4" w:space="0" w:color="auto"/>
              <w:right w:val="single" w:sz="4" w:space="0" w:color="auto"/>
            </w:tcBorders>
            <w:vAlign w:val="center"/>
            <w:hideMark/>
          </w:tcPr>
          <w:p w14:paraId="773EBA3E" w14:textId="77777777" w:rsidR="002D5D6E" w:rsidRDefault="002D5D6E" w:rsidP="002D5D6E">
            <w:pPr>
              <w:rPr>
                <w:b/>
                <w:lang w:val="ro-RO"/>
              </w:rPr>
            </w:pPr>
          </w:p>
        </w:tc>
        <w:tc>
          <w:tcPr>
            <w:tcW w:w="2687" w:type="dxa"/>
            <w:gridSpan w:val="3"/>
            <w:tcBorders>
              <w:top w:val="double" w:sz="4" w:space="0" w:color="auto"/>
              <w:left w:val="single" w:sz="4" w:space="0" w:color="auto"/>
              <w:bottom w:val="double" w:sz="4" w:space="0" w:color="auto"/>
              <w:right w:val="double" w:sz="4" w:space="0" w:color="auto"/>
            </w:tcBorders>
            <w:vAlign w:val="center"/>
            <w:hideMark/>
          </w:tcPr>
          <w:p w14:paraId="3C7BCB7E" w14:textId="77777777" w:rsidR="002D5D6E" w:rsidRDefault="002D5D6E" w:rsidP="002D5D6E">
            <w:pPr>
              <w:pStyle w:val="FR3"/>
              <w:spacing w:before="120" w:after="120"/>
              <w:ind w:left="79"/>
              <w:rPr>
                <w:b/>
                <w:sz w:val="24"/>
                <w:szCs w:val="24"/>
                <w:lang w:val="ro-RO"/>
              </w:rPr>
            </w:pPr>
            <w:r>
              <w:rPr>
                <w:b/>
                <w:sz w:val="24"/>
                <w:szCs w:val="24"/>
                <w:lang w:val="ro-RO"/>
              </w:rPr>
              <w:t>120</w:t>
            </w:r>
          </w:p>
        </w:tc>
      </w:tr>
    </w:tbl>
    <w:p w14:paraId="028FE9EF" w14:textId="77777777" w:rsidR="00FC533B" w:rsidRPr="00D82DCF" w:rsidRDefault="00FC533B" w:rsidP="00FC533B">
      <w:pPr>
        <w:pStyle w:val="af4"/>
        <w:widowControl w:val="0"/>
        <w:numPr>
          <w:ilvl w:val="0"/>
          <w:numId w:val="1"/>
        </w:numPr>
        <w:spacing w:before="360" w:after="240"/>
        <w:contextualSpacing w:val="0"/>
        <w:rPr>
          <w:b/>
          <w:caps/>
          <w:sz w:val="28"/>
          <w:lang w:val="ro-RO"/>
        </w:rPr>
      </w:pPr>
      <w:r>
        <w:rPr>
          <w:b/>
          <w:caps/>
          <w:sz w:val="28"/>
          <w:lang w:val="ro-RO"/>
        </w:rPr>
        <w:t>ManŒuvres  pratiqu</w:t>
      </w:r>
      <w:r w:rsidRPr="00D82DCF">
        <w:rPr>
          <w:b/>
          <w:caps/>
          <w:sz w:val="28"/>
          <w:lang w:val="ro-RO"/>
        </w:rPr>
        <w:t>e</w:t>
      </w:r>
      <w:r>
        <w:rPr>
          <w:b/>
          <w:caps/>
          <w:sz w:val="28"/>
          <w:lang w:val="ro-RO"/>
        </w:rPr>
        <w:t xml:space="preserve">s  Acquises  À </w:t>
      </w:r>
      <w:r w:rsidRPr="00D82DCF">
        <w:rPr>
          <w:b/>
          <w:caps/>
          <w:sz w:val="28"/>
          <w:lang w:val="ro-RO"/>
        </w:rPr>
        <w:t xml:space="preserve"> la FIN </w:t>
      </w:r>
      <w:r>
        <w:rPr>
          <w:b/>
          <w:caps/>
          <w:sz w:val="28"/>
          <w:lang w:val="ro-RO"/>
        </w:rPr>
        <w:t xml:space="preserve"> de l’Étude de la DISCIPLINE</w:t>
      </w:r>
    </w:p>
    <w:p w14:paraId="660E367C" w14:textId="77777777" w:rsidR="00FC533B" w:rsidRPr="00FC533B" w:rsidRDefault="00FC533B" w:rsidP="00EF62E1">
      <w:pPr>
        <w:pStyle w:val="af4"/>
        <w:widowControl w:val="0"/>
        <w:numPr>
          <w:ilvl w:val="0"/>
          <w:numId w:val="19"/>
        </w:numPr>
        <w:ind w:left="1134" w:hanging="357"/>
        <w:contextualSpacing w:val="0"/>
        <w:jc w:val="both"/>
        <w:rPr>
          <w:caps/>
          <w:sz w:val="28"/>
          <w:lang w:val="ro-RO"/>
        </w:rPr>
      </w:pPr>
      <w:r w:rsidRPr="00FC533B">
        <w:rPr>
          <w:bCs/>
          <w:iCs/>
          <w:sz w:val="28"/>
          <w:lang w:val="ro-RO"/>
        </w:rPr>
        <w:t>Le</w:t>
      </w:r>
      <w:r>
        <w:rPr>
          <w:bCs/>
          <w:iCs/>
          <w:sz w:val="28"/>
          <w:lang w:val="ro-RO"/>
        </w:rPr>
        <w:t>s maneuvre</w:t>
      </w:r>
      <w:r w:rsidRPr="00FC533B">
        <w:rPr>
          <w:bCs/>
          <w:iCs/>
          <w:sz w:val="28"/>
          <w:lang w:val="ro-RO"/>
        </w:rPr>
        <w:t xml:space="preserve"> pratiques essentielles obligatoires sont :</w:t>
      </w:r>
    </w:p>
    <w:p w14:paraId="4A4D29E3" w14:textId="77777777" w:rsidR="00FC533B" w:rsidRPr="00FC533B" w:rsidRDefault="00FC533B" w:rsidP="00EF62E1">
      <w:pPr>
        <w:pStyle w:val="af4"/>
        <w:widowControl w:val="0"/>
        <w:numPr>
          <w:ilvl w:val="0"/>
          <w:numId w:val="19"/>
        </w:numPr>
        <w:ind w:left="1134" w:hanging="357"/>
        <w:contextualSpacing w:val="0"/>
        <w:jc w:val="both"/>
        <w:rPr>
          <w:caps/>
          <w:sz w:val="28"/>
          <w:lang w:val="ro-RO"/>
        </w:rPr>
      </w:pPr>
      <w:r w:rsidRPr="00FC533B">
        <w:rPr>
          <w:sz w:val="28"/>
          <w:lang w:val="ro-RO"/>
        </w:rPr>
        <w:t>Réalisation et signification du test de Balzer dans le pityriasis versicolor.</w:t>
      </w:r>
    </w:p>
    <w:p w14:paraId="0D4CB718" w14:textId="77777777" w:rsidR="005824D7" w:rsidRPr="005824D7" w:rsidRDefault="00FC533B" w:rsidP="00EF62E1">
      <w:pPr>
        <w:pStyle w:val="af4"/>
        <w:widowControl w:val="0"/>
        <w:numPr>
          <w:ilvl w:val="0"/>
          <w:numId w:val="19"/>
        </w:numPr>
        <w:ind w:left="1134" w:hanging="357"/>
        <w:contextualSpacing w:val="0"/>
        <w:jc w:val="both"/>
        <w:rPr>
          <w:caps/>
          <w:sz w:val="28"/>
          <w:lang w:val="ro-RO"/>
        </w:rPr>
      </w:pPr>
      <w:r w:rsidRPr="00FC533B">
        <w:rPr>
          <w:sz w:val="28"/>
          <w:lang w:val="ro-RO"/>
        </w:rPr>
        <w:t xml:space="preserve">Réalisation et signification de </w:t>
      </w:r>
      <w:r>
        <w:rPr>
          <w:sz w:val="28"/>
          <w:lang w:val="ro-RO"/>
        </w:rPr>
        <w:t>teste Besnier</w:t>
      </w:r>
      <w:r w:rsidRPr="00FC533B">
        <w:rPr>
          <w:sz w:val="28"/>
          <w:lang w:val="ro-RO"/>
        </w:rPr>
        <w:t xml:space="preserve"> dans le pityriasis versicolor</w:t>
      </w:r>
      <w:r w:rsidR="005824D7">
        <w:rPr>
          <w:sz w:val="28"/>
          <w:lang w:val="ro-RO"/>
        </w:rPr>
        <w:t>.</w:t>
      </w:r>
    </w:p>
    <w:p w14:paraId="5318CE16" w14:textId="77777777" w:rsidR="005824D7" w:rsidRPr="005824D7" w:rsidRDefault="00FC533B" w:rsidP="00EF62E1">
      <w:pPr>
        <w:pStyle w:val="af4"/>
        <w:widowControl w:val="0"/>
        <w:numPr>
          <w:ilvl w:val="0"/>
          <w:numId w:val="19"/>
        </w:numPr>
        <w:ind w:left="1134" w:hanging="357"/>
        <w:contextualSpacing w:val="0"/>
        <w:jc w:val="both"/>
        <w:rPr>
          <w:caps/>
          <w:sz w:val="28"/>
          <w:lang w:val="ro-RO"/>
        </w:rPr>
      </w:pPr>
      <w:r w:rsidRPr="00FC533B">
        <w:rPr>
          <w:sz w:val="28"/>
          <w:lang w:val="ro-RO"/>
        </w:rPr>
        <w:t xml:space="preserve">Réalisation et signification du test des « nids d'abeilles Celsi » dans la </w:t>
      </w:r>
      <w:r>
        <w:rPr>
          <w:sz w:val="28"/>
          <w:lang w:val="ro-RO"/>
        </w:rPr>
        <w:t xml:space="preserve">tinia </w:t>
      </w:r>
      <w:r w:rsidRPr="00FC533B">
        <w:rPr>
          <w:sz w:val="28"/>
          <w:lang w:val="ro-RO"/>
        </w:rPr>
        <w:lastRenderedPageBreak/>
        <w:t>infiltrante-suppurée</w:t>
      </w:r>
      <w:r w:rsidR="005824D7">
        <w:rPr>
          <w:sz w:val="28"/>
          <w:lang w:val="ro-RO"/>
        </w:rPr>
        <w:t xml:space="preserve">. </w:t>
      </w:r>
    </w:p>
    <w:p w14:paraId="79A70EEF" w14:textId="77777777" w:rsidR="00FC533B" w:rsidRPr="00FC533B" w:rsidRDefault="00FC533B" w:rsidP="00EF62E1">
      <w:pPr>
        <w:pStyle w:val="af4"/>
        <w:widowControl w:val="0"/>
        <w:numPr>
          <w:ilvl w:val="0"/>
          <w:numId w:val="19"/>
        </w:numPr>
        <w:ind w:left="1134" w:hanging="357"/>
        <w:contextualSpacing w:val="0"/>
        <w:jc w:val="both"/>
        <w:rPr>
          <w:caps/>
          <w:sz w:val="28"/>
          <w:lang w:val="ro-RO"/>
        </w:rPr>
      </w:pPr>
      <w:r w:rsidRPr="00FC533B">
        <w:rPr>
          <w:sz w:val="28"/>
          <w:lang w:val="ro-RO"/>
        </w:rPr>
        <w:t>Réalisatio</w:t>
      </w:r>
      <w:r>
        <w:rPr>
          <w:sz w:val="28"/>
          <w:lang w:val="ro-RO"/>
        </w:rPr>
        <w:t>n et signification de l'examen avec</w:t>
      </w:r>
      <w:r w:rsidRPr="00FC533B">
        <w:rPr>
          <w:sz w:val="28"/>
          <w:lang w:val="ro-RO"/>
        </w:rPr>
        <w:t xml:space="preserve"> la lampe de Wood dans les mycoses cutanées.</w:t>
      </w:r>
      <w:r>
        <w:rPr>
          <w:sz w:val="28"/>
          <w:lang w:val="ro-RO"/>
        </w:rPr>
        <w:t xml:space="preserve"> </w:t>
      </w:r>
    </w:p>
    <w:p w14:paraId="18F4EB13" w14:textId="77777777" w:rsidR="005824D7" w:rsidRPr="005824D7" w:rsidRDefault="00FC533B" w:rsidP="00EF62E1">
      <w:pPr>
        <w:pStyle w:val="af4"/>
        <w:widowControl w:val="0"/>
        <w:numPr>
          <w:ilvl w:val="0"/>
          <w:numId w:val="19"/>
        </w:numPr>
        <w:ind w:left="1134" w:hanging="357"/>
        <w:contextualSpacing w:val="0"/>
        <w:jc w:val="both"/>
        <w:rPr>
          <w:caps/>
          <w:sz w:val="28"/>
          <w:lang w:val="ro-RO"/>
        </w:rPr>
      </w:pPr>
      <w:r w:rsidRPr="00FC533B">
        <w:rPr>
          <w:sz w:val="28"/>
          <w:lang w:val="ro-RO"/>
        </w:rPr>
        <w:t>La réalisation et l'importance du grattage méthodique dans le psoriasis</w:t>
      </w:r>
      <w:r w:rsidR="005824D7" w:rsidRPr="00D22963">
        <w:rPr>
          <w:sz w:val="28"/>
          <w:lang w:val="ro-RO"/>
        </w:rPr>
        <w:t>.</w:t>
      </w:r>
    </w:p>
    <w:p w14:paraId="06EB024F" w14:textId="77777777" w:rsidR="00FC533B" w:rsidRPr="00FC533B" w:rsidRDefault="00FC533B" w:rsidP="00EF62E1">
      <w:pPr>
        <w:pStyle w:val="af4"/>
        <w:widowControl w:val="0"/>
        <w:numPr>
          <w:ilvl w:val="0"/>
          <w:numId w:val="19"/>
        </w:numPr>
        <w:ind w:left="1134" w:hanging="357"/>
        <w:contextualSpacing w:val="0"/>
        <w:jc w:val="both"/>
        <w:rPr>
          <w:caps/>
          <w:sz w:val="28"/>
          <w:lang w:val="ro-RO"/>
        </w:rPr>
      </w:pPr>
      <w:r w:rsidRPr="00FC533B">
        <w:rPr>
          <w:sz w:val="28"/>
          <w:lang w:val="ro-RO"/>
        </w:rPr>
        <w:t>Performance et signification du phénomène Wickham dans le lichen plan.</w:t>
      </w:r>
    </w:p>
    <w:p w14:paraId="00C45257" w14:textId="77777777" w:rsidR="0018583D" w:rsidRPr="0018583D" w:rsidRDefault="00FC533B" w:rsidP="0018583D">
      <w:pPr>
        <w:pStyle w:val="af4"/>
        <w:widowControl w:val="0"/>
        <w:numPr>
          <w:ilvl w:val="0"/>
          <w:numId w:val="19"/>
        </w:numPr>
        <w:ind w:left="1134" w:hanging="357"/>
        <w:contextualSpacing w:val="0"/>
        <w:jc w:val="both"/>
        <w:rPr>
          <w:caps/>
          <w:sz w:val="28"/>
          <w:lang w:val="ro-RO"/>
        </w:rPr>
      </w:pPr>
      <w:r w:rsidRPr="00FC533B">
        <w:rPr>
          <w:sz w:val="28"/>
          <w:lang w:val="ro-RO"/>
        </w:rPr>
        <w:t>Performance et signification du signe de Besnier-Mescersky dans le lupus érythémateux cutané chronique.</w:t>
      </w:r>
    </w:p>
    <w:p w14:paraId="06978B95" w14:textId="77777777" w:rsidR="001C3142" w:rsidRPr="0018583D" w:rsidRDefault="00FC533B" w:rsidP="0018583D">
      <w:pPr>
        <w:pStyle w:val="af4"/>
        <w:widowControl w:val="0"/>
        <w:numPr>
          <w:ilvl w:val="0"/>
          <w:numId w:val="19"/>
        </w:numPr>
        <w:ind w:left="1134" w:hanging="357"/>
        <w:contextualSpacing w:val="0"/>
        <w:jc w:val="both"/>
        <w:rPr>
          <w:caps/>
          <w:sz w:val="28"/>
          <w:lang w:val="ro-RO"/>
        </w:rPr>
      </w:pPr>
      <w:r w:rsidRPr="0018583D">
        <w:rPr>
          <w:sz w:val="28"/>
          <w:lang w:val="ro-RO"/>
        </w:rPr>
        <w:t>Effectuer et signifier le signe du « talon fendu » dans le lupus érythémateux cutané chronique.</w:t>
      </w:r>
    </w:p>
    <w:p w14:paraId="7ED27A8A" w14:textId="77777777" w:rsidR="00FC533B" w:rsidRPr="00FC533B" w:rsidRDefault="00FC533B" w:rsidP="00EF62E1">
      <w:pPr>
        <w:pStyle w:val="af4"/>
        <w:widowControl w:val="0"/>
        <w:numPr>
          <w:ilvl w:val="0"/>
          <w:numId w:val="19"/>
        </w:numPr>
        <w:ind w:left="1134" w:hanging="357"/>
        <w:contextualSpacing w:val="0"/>
        <w:jc w:val="both"/>
        <w:rPr>
          <w:caps/>
          <w:sz w:val="28"/>
          <w:lang w:val="ro-RO"/>
        </w:rPr>
      </w:pPr>
      <w:r w:rsidRPr="00FC533B">
        <w:rPr>
          <w:sz w:val="28"/>
          <w:lang w:val="ro-RO"/>
        </w:rPr>
        <w:t>Fabrication et signification du signe « peau d'orange » dans le lupus érythémateux cutané chronique.</w:t>
      </w:r>
    </w:p>
    <w:p w14:paraId="6BB3FA4C" w14:textId="77777777" w:rsidR="00435503" w:rsidRPr="00435503" w:rsidRDefault="00435503" w:rsidP="00EF62E1">
      <w:pPr>
        <w:pStyle w:val="af4"/>
        <w:widowControl w:val="0"/>
        <w:numPr>
          <w:ilvl w:val="0"/>
          <w:numId w:val="19"/>
        </w:numPr>
        <w:ind w:left="1134" w:hanging="357"/>
        <w:contextualSpacing w:val="0"/>
        <w:jc w:val="both"/>
        <w:rPr>
          <w:caps/>
          <w:sz w:val="28"/>
          <w:lang w:val="ro-RO"/>
        </w:rPr>
      </w:pPr>
      <w:r>
        <w:rPr>
          <w:sz w:val="28"/>
          <w:lang w:val="ro-RO"/>
        </w:rPr>
        <w:t xml:space="preserve">Performance et </w:t>
      </w:r>
      <w:r w:rsidRPr="00435503">
        <w:rPr>
          <w:sz w:val="28"/>
          <w:lang w:val="ro-RO"/>
        </w:rPr>
        <w:t>l'importance du dermographisme chez les patients atteints de dermatoses allergiques.</w:t>
      </w:r>
    </w:p>
    <w:p w14:paraId="7296216E" w14:textId="77777777" w:rsidR="00435503" w:rsidRPr="00435503" w:rsidRDefault="00435503" w:rsidP="00EF62E1">
      <w:pPr>
        <w:pStyle w:val="af4"/>
        <w:widowControl w:val="0"/>
        <w:numPr>
          <w:ilvl w:val="0"/>
          <w:numId w:val="19"/>
        </w:numPr>
        <w:ind w:left="1134" w:hanging="357"/>
        <w:contextualSpacing w:val="0"/>
        <w:jc w:val="both"/>
        <w:rPr>
          <w:caps/>
          <w:sz w:val="28"/>
          <w:lang w:val="ro-RO"/>
        </w:rPr>
      </w:pPr>
      <w:r w:rsidRPr="00435503">
        <w:rPr>
          <w:sz w:val="28"/>
          <w:lang w:val="ro-RO"/>
        </w:rPr>
        <w:t>Interprétation et signification des signes de Nicolsky et Asboe-Hansen dans les dermatoses bulleuses.</w:t>
      </w:r>
    </w:p>
    <w:p w14:paraId="048D617D" w14:textId="77777777" w:rsidR="00435503" w:rsidRPr="00435503" w:rsidRDefault="00435503" w:rsidP="00EF62E1">
      <w:pPr>
        <w:pStyle w:val="af4"/>
        <w:widowControl w:val="0"/>
        <w:numPr>
          <w:ilvl w:val="0"/>
          <w:numId w:val="19"/>
        </w:numPr>
        <w:ind w:left="1134" w:hanging="357"/>
        <w:contextualSpacing w:val="0"/>
        <w:jc w:val="both"/>
        <w:rPr>
          <w:caps/>
          <w:sz w:val="28"/>
          <w:lang w:val="ro-RO"/>
        </w:rPr>
      </w:pPr>
      <w:r w:rsidRPr="00435503">
        <w:rPr>
          <w:sz w:val="28"/>
          <w:lang w:val="ro-RO"/>
        </w:rPr>
        <w:t>Interprétation et signification du signe de Jadassohn dans la dermatite herpétiforme de Duhring-Brocq.</w:t>
      </w:r>
    </w:p>
    <w:p w14:paraId="3EE1BADF" w14:textId="77777777" w:rsidR="00435503" w:rsidRPr="00435503" w:rsidRDefault="00435503" w:rsidP="00EF62E1">
      <w:pPr>
        <w:pStyle w:val="af4"/>
        <w:widowControl w:val="0"/>
        <w:numPr>
          <w:ilvl w:val="0"/>
          <w:numId w:val="19"/>
        </w:numPr>
        <w:ind w:left="1134" w:hanging="357"/>
        <w:contextualSpacing w:val="0"/>
        <w:jc w:val="both"/>
        <w:rPr>
          <w:caps/>
          <w:sz w:val="28"/>
          <w:lang w:val="ro-RO"/>
        </w:rPr>
      </w:pPr>
      <w:r>
        <w:rPr>
          <w:sz w:val="28"/>
          <w:lang w:val="ro-RO"/>
        </w:rPr>
        <w:t xml:space="preserve">Performance </w:t>
      </w:r>
      <w:r w:rsidRPr="00435503">
        <w:rPr>
          <w:sz w:val="28"/>
          <w:lang w:val="ro-RO"/>
        </w:rPr>
        <w:t xml:space="preserve"> et signifier le signe « gelée de pomme » dans la tuberculose cutanée.</w:t>
      </w:r>
    </w:p>
    <w:p w14:paraId="74CADB45" w14:textId="77777777" w:rsidR="00D841BB" w:rsidRPr="00D841BB" w:rsidRDefault="00435503" w:rsidP="00EF62E1">
      <w:pPr>
        <w:pStyle w:val="af4"/>
        <w:widowControl w:val="0"/>
        <w:numPr>
          <w:ilvl w:val="0"/>
          <w:numId w:val="19"/>
        </w:numPr>
        <w:ind w:left="1134" w:hanging="357"/>
        <w:contextualSpacing w:val="0"/>
        <w:jc w:val="both"/>
        <w:rPr>
          <w:caps/>
          <w:sz w:val="28"/>
          <w:lang w:val="ro-RO"/>
        </w:rPr>
      </w:pPr>
      <w:r w:rsidRPr="00435503">
        <w:rPr>
          <w:sz w:val="28"/>
          <w:lang w:val="ro-RO"/>
        </w:rPr>
        <w:t>Réalisation et signification du test de la sonde (signe de Pospelov) dans la tuberculose cutanée.</w:t>
      </w:r>
    </w:p>
    <w:p w14:paraId="254AD33D" w14:textId="77777777" w:rsidR="00D841BB" w:rsidRPr="008D3041" w:rsidRDefault="00D841BB" w:rsidP="008D3041">
      <w:pPr>
        <w:widowControl w:val="0"/>
        <w:ind w:left="777"/>
        <w:rPr>
          <w:caps/>
          <w:sz w:val="28"/>
          <w:lang w:val="ro-RO"/>
        </w:rPr>
      </w:pPr>
    </w:p>
    <w:p w14:paraId="429697AA" w14:textId="77777777" w:rsidR="00542AE3" w:rsidRPr="00435503" w:rsidRDefault="008D3041" w:rsidP="008D3041">
      <w:pPr>
        <w:pStyle w:val="af4"/>
        <w:widowControl w:val="0"/>
        <w:numPr>
          <w:ilvl w:val="0"/>
          <w:numId w:val="1"/>
        </w:numPr>
        <w:contextualSpacing w:val="0"/>
        <w:rPr>
          <w:caps/>
          <w:sz w:val="28"/>
          <w:lang w:val="ro-RO"/>
        </w:rPr>
      </w:pPr>
      <w:r>
        <w:rPr>
          <w:b/>
          <w:caps/>
          <w:sz w:val="28"/>
          <w:lang w:val="ro-RO"/>
        </w:rPr>
        <w:t>OBj</w:t>
      </w:r>
      <w:r w:rsidRPr="003F4A68">
        <w:rPr>
          <w:b/>
          <w:caps/>
          <w:sz w:val="28"/>
          <w:lang w:val="ro-RO"/>
        </w:rPr>
        <w:t>ECTI</w:t>
      </w:r>
      <w:r>
        <w:rPr>
          <w:b/>
          <w:caps/>
          <w:sz w:val="28"/>
          <w:lang w:val="ro-RO"/>
        </w:rPr>
        <w:t>FS  DE  RÉFÉ</w:t>
      </w:r>
      <w:r w:rsidRPr="003F4A68">
        <w:rPr>
          <w:b/>
          <w:caps/>
          <w:sz w:val="28"/>
          <w:lang w:val="ro-RO"/>
        </w:rPr>
        <w:t>R</w:t>
      </w:r>
      <w:r>
        <w:rPr>
          <w:b/>
          <w:caps/>
          <w:sz w:val="28"/>
          <w:lang w:val="ro-RO"/>
        </w:rPr>
        <w:t xml:space="preserve">ence et </w:t>
      </w:r>
      <w:r w:rsidRPr="003F4A68">
        <w:rPr>
          <w:b/>
          <w:caps/>
          <w:sz w:val="28"/>
          <w:lang w:val="ro-RO"/>
        </w:rPr>
        <w:t xml:space="preserve"> UNIT</w:t>
      </w:r>
      <w:r>
        <w:rPr>
          <w:b/>
          <w:caps/>
          <w:sz w:val="28"/>
          <w:lang w:val="ro-RO"/>
        </w:rPr>
        <w:t xml:space="preserve">És </w:t>
      </w:r>
      <w:r w:rsidRPr="003F4A68">
        <w:rPr>
          <w:b/>
          <w:caps/>
          <w:sz w:val="28"/>
          <w:lang w:val="ro-RO"/>
        </w:rPr>
        <w:t xml:space="preserve"> DE CON</w:t>
      </w:r>
      <w:r>
        <w:rPr>
          <w:b/>
          <w:caps/>
          <w:sz w:val="28"/>
          <w:lang w:val="ro-RO"/>
        </w:rPr>
        <w:t xml:space="preserve">teNU  </w:t>
      </w: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5273"/>
      </w:tblGrid>
      <w:tr w:rsidR="00E81F94" w:rsidRPr="00281766" w14:paraId="07F6B083" w14:textId="77777777" w:rsidTr="0018583D">
        <w:trPr>
          <w:trHeight w:val="247"/>
          <w:tblHeader/>
          <w:jc w:val="center"/>
        </w:trPr>
        <w:tc>
          <w:tcPr>
            <w:tcW w:w="4957" w:type="dxa"/>
            <w:tcBorders>
              <w:top w:val="single" w:sz="4" w:space="0" w:color="auto"/>
              <w:left w:val="single" w:sz="4" w:space="0" w:color="auto"/>
              <w:bottom w:val="single" w:sz="4" w:space="0" w:color="auto"/>
              <w:right w:val="single" w:sz="4" w:space="0" w:color="auto"/>
            </w:tcBorders>
          </w:tcPr>
          <w:p w14:paraId="264519B2" w14:textId="77777777" w:rsidR="00E81F94" w:rsidRPr="00281766" w:rsidRDefault="00E81F94" w:rsidP="008D3041">
            <w:pPr>
              <w:tabs>
                <w:tab w:val="left" w:pos="170"/>
              </w:tabs>
              <w:spacing w:before="120" w:after="120"/>
              <w:jc w:val="center"/>
              <w:rPr>
                <w:b/>
                <w:iCs/>
                <w:color w:val="000000"/>
                <w:spacing w:val="-4"/>
                <w:lang w:val="ro-RO"/>
              </w:rPr>
            </w:pPr>
            <w:r w:rsidRPr="00281766">
              <w:rPr>
                <w:b/>
                <w:iCs/>
                <w:color w:val="000000"/>
                <w:spacing w:val="-4"/>
                <w:lang w:val="ro-RO"/>
              </w:rPr>
              <w:t>O</w:t>
            </w:r>
            <w:r w:rsidR="008D3041">
              <w:rPr>
                <w:b/>
                <w:iCs/>
                <w:color w:val="000000"/>
                <w:spacing w:val="-4"/>
                <w:lang w:val="ro-RO"/>
              </w:rPr>
              <w:t>bjectif</w:t>
            </w:r>
          </w:p>
        </w:tc>
        <w:tc>
          <w:tcPr>
            <w:tcW w:w="5273" w:type="dxa"/>
            <w:tcBorders>
              <w:top w:val="single" w:sz="4" w:space="0" w:color="auto"/>
              <w:left w:val="single" w:sz="4" w:space="0" w:color="auto"/>
              <w:bottom w:val="single" w:sz="4" w:space="0" w:color="auto"/>
              <w:right w:val="single" w:sz="4" w:space="0" w:color="auto"/>
            </w:tcBorders>
          </w:tcPr>
          <w:p w14:paraId="43F77956" w14:textId="77777777" w:rsidR="00E81F94" w:rsidRPr="00281766" w:rsidRDefault="008D3041" w:rsidP="008D3041">
            <w:pPr>
              <w:tabs>
                <w:tab w:val="left" w:pos="170"/>
              </w:tabs>
              <w:spacing w:before="120" w:after="120"/>
              <w:jc w:val="center"/>
              <w:rPr>
                <w:b/>
                <w:iCs/>
                <w:color w:val="000000"/>
                <w:spacing w:val="-4"/>
                <w:lang w:val="ro-RO"/>
              </w:rPr>
            </w:pPr>
            <w:r>
              <w:rPr>
                <w:b/>
                <w:iCs/>
                <w:color w:val="000000"/>
                <w:spacing w:val="-4"/>
                <w:lang w:val="ro-RO"/>
              </w:rPr>
              <w:t>Unites de contenu</w:t>
            </w:r>
          </w:p>
        </w:tc>
      </w:tr>
      <w:tr w:rsidR="00E20B2C" w:rsidRPr="00455B12" w14:paraId="72E430A8" w14:textId="77777777" w:rsidTr="00E93341">
        <w:trPr>
          <w:trHeight w:val="247"/>
          <w:jc w:val="center"/>
        </w:trPr>
        <w:tc>
          <w:tcPr>
            <w:tcW w:w="10230" w:type="dxa"/>
            <w:gridSpan w:val="2"/>
            <w:tcBorders>
              <w:top w:val="single" w:sz="4" w:space="0" w:color="auto"/>
              <w:left w:val="single" w:sz="4" w:space="0" w:color="auto"/>
              <w:bottom w:val="single" w:sz="4" w:space="0" w:color="auto"/>
              <w:right w:val="single" w:sz="4" w:space="0" w:color="auto"/>
            </w:tcBorders>
          </w:tcPr>
          <w:p w14:paraId="1DDE4405" w14:textId="77777777" w:rsidR="00E20B2C" w:rsidRPr="005B5488" w:rsidRDefault="0062255A" w:rsidP="0018583D">
            <w:pPr>
              <w:tabs>
                <w:tab w:val="left" w:pos="170"/>
              </w:tabs>
              <w:spacing w:before="60" w:after="60"/>
              <w:jc w:val="both"/>
              <w:rPr>
                <w:b/>
                <w:bCs/>
                <w:spacing w:val="-4"/>
                <w:lang w:val="ro-RO"/>
              </w:rPr>
            </w:pPr>
            <w:r>
              <w:rPr>
                <w:b/>
                <w:bCs/>
                <w:color w:val="000000"/>
                <w:spacing w:val="-4"/>
                <w:lang w:val="ro-RO"/>
              </w:rPr>
              <w:t xml:space="preserve">Thème (chapitre) </w:t>
            </w:r>
            <w:r w:rsidRPr="00281766">
              <w:rPr>
                <w:b/>
                <w:bCs/>
                <w:color w:val="000000"/>
                <w:spacing w:val="-4"/>
                <w:lang w:val="ro-RO"/>
              </w:rPr>
              <w:t xml:space="preserve"> 1</w:t>
            </w:r>
            <w:r>
              <w:rPr>
                <w:b/>
                <w:bCs/>
                <w:color w:val="000000"/>
                <w:spacing w:val="-4"/>
                <w:lang w:val="ro-RO"/>
              </w:rPr>
              <w:t xml:space="preserve"> . </w:t>
            </w:r>
            <w:r w:rsidRPr="0062255A">
              <w:rPr>
                <w:bCs/>
                <w:color w:val="000000"/>
                <w:spacing w:val="-4"/>
                <w:lang w:val="ro-RO"/>
              </w:rPr>
              <w:t>Structure de la peau. Fonctions de la p</w:t>
            </w:r>
            <w:r w:rsidR="0018583D">
              <w:rPr>
                <w:bCs/>
                <w:color w:val="000000"/>
                <w:spacing w:val="-4"/>
                <w:lang w:val="ro-RO"/>
              </w:rPr>
              <w:t xml:space="preserve">eau. Méthodologie de diagnostic </w:t>
            </w:r>
            <w:r w:rsidRPr="0062255A">
              <w:rPr>
                <w:bCs/>
                <w:color w:val="000000"/>
                <w:spacing w:val="-4"/>
                <w:lang w:val="ro-RO"/>
              </w:rPr>
              <w:t>dermatologique. Notions de thérapie dermatologique.</w:t>
            </w:r>
          </w:p>
        </w:tc>
      </w:tr>
      <w:tr w:rsidR="002E2109" w:rsidRPr="00F22A16" w14:paraId="3B7AF52A" w14:textId="77777777" w:rsidTr="0018583D">
        <w:trPr>
          <w:trHeight w:val="412"/>
          <w:jc w:val="center"/>
        </w:trPr>
        <w:tc>
          <w:tcPr>
            <w:tcW w:w="4957" w:type="dxa"/>
            <w:vMerge w:val="restart"/>
            <w:tcBorders>
              <w:top w:val="single" w:sz="4" w:space="0" w:color="auto"/>
              <w:left w:val="single" w:sz="4" w:space="0" w:color="auto"/>
              <w:right w:val="single" w:sz="4" w:space="0" w:color="auto"/>
            </w:tcBorders>
          </w:tcPr>
          <w:p w14:paraId="372B89C1" w14:textId="77777777" w:rsidR="0018583D" w:rsidRDefault="00A1358D" w:rsidP="000D077F">
            <w:pPr>
              <w:pStyle w:val="z1Char"/>
              <w:numPr>
                <w:ilvl w:val="0"/>
                <w:numId w:val="45"/>
              </w:numPr>
              <w:tabs>
                <w:tab w:val="left" w:pos="170"/>
              </w:tabs>
              <w:ind w:left="175" w:hanging="175"/>
              <w:rPr>
                <w:spacing w:val="-4"/>
                <w:sz w:val="24"/>
                <w:szCs w:val="24"/>
                <w:lang w:val="ro-RO"/>
              </w:rPr>
            </w:pPr>
            <w:r w:rsidRPr="00A1358D">
              <w:rPr>
                <w:spacing w:val="-4"/>
                <w:sz w:val="24"/>
                <w:szCs w:val="24"/>
                <w:lang w:val="ro-RO"/>
              </w:rPr>
              <w:t>Définir les concepts fondamentaux en dermatovénérologie.</w:t>
            </w:r>
          </w:p>
          <w:p w14:paraId="1C507A2C" w14:textId="77777777" w:rsidR="0018583D" w:rsidRDefault="00A1358D" w:rsidP="000D077F">
            <w:pPr>
              <w:pStyle w:val="z1Char"/>
              <w:numPr>
                <w:ilvl w:val="0"/>
                <w:numId w:val="45"/>
              </w:numPr>
              <w:tabs>
                <w:tab w:val="left" w:pos="170"/>
              </w:tabs>
              <w:ind w:left="175" w:hanging="175"/>
              <w:rPr>
                <w:spacing w:val="-4"/>
                <w:sz w:val="24"/>
                <w:szCs w:val="24"/>
                <w:lang w:val="ro-RO"/>
              </w:rPr>
            </w:pPr>
            <w:r w:rsidRPr="0018583D">
              <w:rPr>
                <w:spacing w:val="-4"/>
                <w:sz w:val="24"/>
                <w:szCs w:val="24"/>
                <w:lang w:val="ro-RO"/>
              </w:rPr>
              <w:t>Connaître les principes de base dans l'examen clinique objectif du patient de profil dermato-vénérologique</w:t>
            </w:r>
            <w:r w:rsidR="0018583D">
              <w:rPr>
                <w:spacing w:val="-4"/>
                <w:sz w:val="24"/>
                <w:szCs w:val="24"/>
                <w:lang w:val="ro-RO"/>
              </w:rPr>
              <w:t>.</w:t>
            </w:r>
          </w:p>
          <w:p w14:paraId="566BA148" w14:textId="77777777" w:rsidR="0018583D" w:rsidRDefault="00A1358D" w:rsidP="000D077F">
            <w:pPr>
              <w:pStyle w:val="z1Char"/>
              <w:numPr>
                <w:ilvl w:val="0"/>
                <w:numId w:val="45"/>
              </w:numPr>
              <w:tabs>
                <w:tab w:val="left" w:pos="170"/>
              </w:tabs>
              <w:ind w:left="175" w:hanging="175"/>
              <w:rPr>
                <w:spacing w:val="-4"/>
                <w:sz w:val="24"/>
                <w:szCs w:val="24"/>
                <w:lang w:val="ro-RO"/>
              </w:rPr>
            </w:pPr>
            <w:r w:rsidRPr="0018583D">
              <w:rPr>
                <w:spacing w:val="-4"/>
                <w:sz w:val="24"/>
                <w:szCs w:val="24"/>
                <w:lang w:val="ro-RO"/>
              </w:rPr>
              <w:t>Connaître les bases de la sémiologie cutanée</w:t>
            </w:r>
            <w:r w:rsidR="0018583D">
              <w:rPr>
                <w:spacing w:val="-4"/>
                <w:sz w:val="24"/>
                <w:szCs w:val="24"/>
                <w:lang w:val="ro-RO"/>
              </w:rPr>
              <w:t>.</w:t>
            </w:r>
          </w:p>
          <w:p w14:paraId="7A1722F1" w14:textId="77777777" w:rsidR="0018583D" w:rsidRDefault="00A1358D" w:rsidP="000D077F">
            <w:pPr>
              <w:pStyle w:val="z1Char"/>
              <w:numPr>
                <w:ilvl w:val="0"/>
                <w:numId w:val="45"/>
              </w:numPr>
              <w:tabs>
                <w:tab w:val="left" w:pos="170"/>
              </w:tabs>
              <w:ind w:left="175" w:hanging="175"/>
              <w:rPr>
                <w:spacing w:val="-4"/>
                <w:sz w:val="24"/>
                <w:szCs w:val="24"/>
                <w:lang w:val="ro-RO"/>
              </w:rPr>
            </w:pPr>
            <w:r w:rsidRPr="0018583D">
              <w:rPr>
                <w:spacing w:val="-4"/>
                <w:sz w:val="24"/>
                <w:szCs w:val="24"/>
                <w:lang w:val="ro-RO"/>
              </w:rPr>
              <w:t>Connaître les méthodes contemporaines d'investigations paracliniques utilisées en dermatovénérologie.</w:t>
            </w:r>
          </w:p>
          <w:p w14:paraId="64A464F2" w14:textId="77777777" w:rsidR="0018583D" w:rsidRDefault="00A1358D" w:rsidP="000D077F">
            <w:pPr>
              <w:pStyle w:val="z1Char"/>
              <w:numPr>
                <w:ilvl w:val="0"/>
                <w:numId w:val="45"/>
              </w:numPr>
              <w:tabs>
                <w:tab w:val="left" w:pos="170"/>
              </w:tabs>
              <w:ind w:left="175" w:hanging="175"/>
              <w:rPr>
                <w:spacing w:val="-4"/>
                <w:sz w:val="24"/>
                <w:szCs w:val="24"/>
                <w:lang w:val="ro-RO"/>
              </w:rPr>
            </w:pPr>
            <w:r w:rsidRPr="0018583D">
              <w:rPr>
                <w:spacing w:val="-4"/>
                <w:sz w:val="24"/>
                <w:szCs w:val="24"/>
                <w:lang w:val="ro-RO"/>
              </w:rPr>
              <w:t>Connaître les processus histopathologiques cutanés et leur signification.</w:t>
            </w:r>
          </w:p>
          <w:p w14:paraId="11C17940" w14:textId="77777777" w:rsidR="0018583D" w:rsidRDefault="00A1358D" w:rsidP="000D077F">
            <w:pPr>
              <w:pStyle w:val="z1Char"/>
              <w:numPr>
                <w:ilvl w:val="0"/>
                <w:numId w:val="45"/>
              </w:numPr>
              <w:tabs>
                <w:tab w:val="left" w:pos="170"/>
              </w:tabs>
              <w:ind w:left="175" w:hanging="175"/>
              <w:rPr>
                <w:spacing w:val="-4"/>
                <w:sz w:val="24"/>
                <w:szCs w:val="24"/>
                <w:lang w:val="ro-RO"/>
              </w:rPr>
            </w:pPr>
            <w:r w:rsidRPr="0018583D">
              <w:rPr>
                <w:spacing w:val="-4"/>
                <w:sz w:val="24"/>
                <w:szCs w:val="24"/>
                <w:lang w:val="ro-RO"/>
              </w:rPr>
              <w:t>Démontrer des connaissances dans le domaine de l'anatomie normale et pathologique, de la physiologie normale et pathologique, de la pharmacologie.</w:t>
            </w:r>
          </w:p>
          <w:p w14:paraId="46553DDA" w14:textId="77777777" w:rsidR="0018583D" w:rsidRDefault="00A1358D" w:rsidP="000D077F">
            <w:pPr>
              <w:pStyle w:val="z1Char"/>
              <w:numPr>
                <w:ilvl w:val="0"/>
                <w:numId w:val="45"/>
              </w:numPr>
              <w:tabs>
                <w:tab w:val="left" w:pos="170"/>
              </w:tabs>
              <w:ind w:left="175" w:hanging="175"/>
              <w:rPr>
                <w:spacing w:val="-4"/>
                <w:sz w:val="24"/>
                <w:szCs w:val="24"/>
                <w:lang w:val="ro-RO"/>
              </w:rPr>
            </w:pPr>
            <w:r w:rsidRPr="0018583D">
              <w:rPr>
                <w:spacing w:val="-4"/>
                <w:sz w:val="24"/>
                <w:szCs w:val="24"/>
                <w:lang w:val="ro-RO"/>
              </w:rPr>
              <w:lastRenderedPageBreak/>
              <w:t>Appliquer inspection, palpation, grattage méthodiquediascopie.</w:t>
            </w:r>
          </w:p>
          <w:p w14:paraId="4F32B77A" w14:textId="77777777" w:rsidR="002E2109" w:rsidRPr="0018583D" w:rsidRDefault="00A1358D" w:rsidP="000D077F">
            <w:pPr>
              <w:pStyle w:val="z1Char"/>
              <w:numPr>
                <w:ilvl w:val="0"/>
                <w:numId w:val="45"/>
              </w:numPr>
              <w:tabs>
                <w:tab w:val="left" w:pos="170"/>
              </w:tabs>
              <w:ind w:left="175" w:hanging="175"/>
              <w:rPr>
                <w:spacing w:val="-4"/>
                <w:sz w:val="24"/>
                <w:szCs w:val="24"/>
                <w:lang w:val="ro-RO"/>
              </w:rPr>
            </w:pPr>
            <w:r w:rsidRPr="0018583D">
              <w:rPr>
                <w:spacing w:val="-4"/>
                <w:sz w:val="24"/>
                <w:szCs w:val="24"/>
                <w:lang w:val="ro-RO"/>
              </w:rPr>
              <w:t>Intégrer les connaissances acquises av</w:t>
            </w:r>
            <w:r w:rsidR="0095017C" w:rsidRPr="0018583D">
              <w:rPr>
                <w:spacing w:val="-4"/>
                <w:sz w:val="24"/>
                <w:szCs w:val="24"/>
                <w:lang w:val="ro-RO"/>
              </w:rPr>
              <w:t xml:space="preserve">ec les disciplines précliniques </w:t>
            </w:r>
            <w:r w:rsidRPr="0018583D">
              <w:rPr>
                <w:spacing w:val="-4"/>
                <w:sz w:val="24"/>
                <w:szCs w:val="24"/>
                <w:lang w:val="ro-RO"/>
              </w:rPr>
              <w:t>et cliniques en formant des conclusions et en développant leurs propres opinions sur le sujet étudié</w:t>
            </w:r>
          </w:p>
        </w:tc>
        <w:tc>
          <w:tcPr>
            <w:tcW w:w="5273" w:type="dxa"/>
            <w:tcBorders>
              <w:top w:val="single" w:sz="4" w:space="0" w:color="auto"/>
              <w:left w:val="single" w:sz="4" w:space="0" w:color="auto"/>
              <w:bottom w:val="single" w:sz="4" w:space="0" w:color="auto"/>
              <w:right w:val="single" w:sz="4" w:space="0" w:color="auto"/>
            </w:tcBorders>
            <w:vAlign w:val="center"/>
          </w:tcPr>
          <w:p w14:paraId="67B590A5" w14:textId="77777777" w:rsidR="0017024B" w:rsidRPr="00DD5CAE" w:rsidRDefault="00162026" w:rsidP="000D077F">
            <w:pPr>
              <w:pStyle w:val="af4"/>
              <w:numPr>
                <w:ilvl w:val="0"/>
                <w:numId w:val="23"/>
              </w:numPr>
              <w:tabs>
                <w:tab w:val="num" w:pos="324"/>
              </w:tabs>
              <w:ind w:right="72" w:hanging="800"/>
              <w:jc w:val="both"/>
              <w:rPr>
                <w:lang w:val="ro-RO"/>
              </w:rPr>
            </w:pPr>
            <w:r w:rsidRPr="00162026">
              <w:rPr>
                <w:lang w:val="ro-RO"/>
              </w:rPr>
              <w:lastRenderedPageBreak/>
              <w:t>Anatomie et histologie de la peau.</w:t>
            </w:r>
          </w:p>
        </w:tc>
      </w:tr>
      <w:tr w:rsidR="00C62B6C" w:rsidRPr="00F22A16" w14:paraId="1C889DA0" w14:textId="77777777" w:rsidTr="0018583D">
        <w:trPr>
          <w:trHeight w:val="349"/>
          <w:jc w:val="center"/>
        </w:trPr>
        <w:tc>
          <w:tcPr>
            <w:tcW w:w="4957" w:type="dxa"/>
            <w:vMerge/>
            <w:tcBorders>
              <w:top w:val="single" w:sz="4" w:space="0" w:color="auto"/>
              <w:left w:val="single" w:sz="4" w:space="0" w:color="auto"/>
              <w:right w:val="single" w:sz="4" w:space="0" w:color="auto"/>
            </w:tcBorders>
          </w:tcPr>
          <w:p w14:paraId="771C2352" w14:textId="77777777" w:rsidR="00C62B6C" w:rsidRPr="00E81F94" w:rsidRDefault="00C62B6C" w:rsidP="00CB0A04">
            <w:pPr>
              <w:pStyle w:val="z1Char"/>
              <w:numPr>
                <w:ilvl w:val="0"/>
                <w:numId w:val="20"/>
              </w:numPr>
              <w:tabs>
                <w:tab w:val="left" w:pos="170"/>
              </w:tabs>
              <w:ind w:left="254" w:hanging="254"/>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vAlign w:val="center"/>
          </w:tcPr>
          <w:p w14:paraId="0D84038B" w14:textId="77777777" w:rsidR="0017024B" w:rsidRPr="0033347E" w:rsidRDefault="00162026" w:rsidP="000D077F">
            <w:pPr>
              <w:pStyle w:val="af4"/>
              <w:numPr>
                <w:ilvl w:val="0"/>
                <w:numId w:val="23"/>
              </w:numPr>
              <w:ind w:left="315" w:right="72" w:hanging="315"/>
              <w:jc w:val="both"/>
              <w:rPr>
                <w:lang w:val="ro-RO"/>
              </w:rPr>
            </w:pPr>
            <w:r w:rsidRPr="00162026">
              <w:rPr>
                <w:lang w:val="ro-RO"/>
              </w:rPr>
              <w:t>Biochimie et physiologie de la peau.</w:t>
            </w:r>
          </w:p>
        </w:tc>
      </w:tr>
      <w:tr w:rsidR="00C62B6C" w:rsidRPr="00F22A16" w14:paraId="18E83AD1" w14:textId="77777777" w:rsidTr="0018583D">
        <w:trPr>
          <w:trHeight w:val="349"/>
          <w:jc w:val="center"/>
        </w:trPr>
        <w:tc>
          <w:tcPr>
            <w:tcW w:w="4957" w:type="dxa"/>
            <w:vMerge/>
            <w:tcBorders>
              <w:top w:val="single" w:sz="4" w:space="0" w:color="auto"/>
              <w:left w:val="single" w:sz="4" w:space="0" w:color="auto"/>
              <w:right w:val="single" w:sz="4" w:space="0" w:color="auto"/>
            </w:tcBorders>
          </w:tcPr>
          <w:p w14:paraId="4013CA75" w14:textId="77777777" w:rsidR="00C62B6C" w:rsidRPr="00E81F94" w:rsidRDefault="00C62B6C" w:rsidP="00CB0A04">
            <w:pPr>
              <w:pStyle w:val="z1Char"/>
              <w:numPr>
                <w:ilvl w:val="0"/>
                <w:numId w:val="20"/>
              </w:numPr>
              <w:tabs>
                <w:tab w:val="left" w:pos="170"/>
              </w:tabs>
              <w:ind w:left="254" w:hanging="254"/>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vAlign w:val="center"/>
          </w:tcPr>
          <w:p w14:paraId="524AC158" w14:textId="77777777" w:rsidR="0017024B" w:rsidRPr="00DD5CAE" w:rsidRDefault="00162026" w:rsidP="000D077F">
            <w:pPr>
              <w:pStyle w:val="af4"/>
              <w:numPr>
                <w:ilvl w:val="0"/>
                <w:numId w:val="23"/>
              </w:numPr>
              <w:ind w:left="315" w:hanging="315"/>
              <w:jc w:val="both"/>
              <w:rPr>
                <w:lang w:val="ro-RO"/>
              </w:rPr>
            </w:pPr>
            <w:r w:rsidRPr="00162026">
              <w:rPr>
                <w:lang w:val="ro-RO"/>
              </w:rPr>
              <w:t>3. Principes généraux de diagnostic des maladies de la peau.</w:t>
            </w:r>
          </w:p>
        </w:tc>
      </w:tr>
      <w:tr w:rsidR="002E2109" w:rsidRPr="00F22A16" w14:paraId="523C5BC8" w14:textId="77777777" w:rsidTr="0018583D">
        <w:trPr>
          <w:trHeight w:val="349"/>
          <w:jc w:val="center"/>
        </w:trPr>
        <w:tc>
          <w:tcPr>
            <w:tcW w:w="4957" w:type="dxa"/>
            <w:vMerge/>
            <w:tcBorders>
              <w:left w:val="single" w:sz="4" w:space="0" w:color="auto"/>
              <w:right w:val="single" w:sz="4" w:space="0" w:color="auto"/>
            </w:tcBorders>
          </w:tcPr>
          <w:p w14:paraId="20252258" w14:textId="77777777" w:rsidR="002E2109" w:rsidRPr="00281766" w:rsidRDefault="002E2109" w:rsidP="00081E18">
            <w:pPr>
              <w:pStyle w:val="z1Char"/>
              <w:tabs>
                <w:tab w:val="clear" w:pos="227"/>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vAlign w:val="center"/>
          </w:tcPr>
          <w:p w14:paraId="4BA34935" w14:textId="77777777" w:rsidR="002E2109" w:rsidRPr="00162026" w:rsidRDefault="00162026" w:rsidP="000D077F">
            <w:pPr>
              <w:pStyle w:val="af4"/>
              <w:numPr>
                <w:ilvl w:val="0"/>
                <w:numId w:val="23"/>
              </w:numPr>
              <w:tabs>
                <w:tab w:val="num" w:pos="324"/>
              </w:tabs>
              <w:ind w:left="315" w:right="72" w:hanging="315"/>
              <w:jc w:val="both"/>
              <w:rPr>
                <w:lang w:val="ro-RO"/>
              </w:rPr>
            </w:pPr>
            <w:r w:rsidRPr="00162026">
              <w:rPr>
                <w:rStyle w:val="hps"/>
                <w:lang w:val="sq-AL"/>
              </w:rPr>
              <w:t>Sémiologie cutanée</w:t>
            </w:r>
            <w:r w:rsidRPr="00162026">
              <w:rPr>
                <w:lang w:val="sq-AL"/>
              </w:rPr>
              <w:t xml:space="preserve"> </w:t>
            </w:r>
            <w:r w:rsidRPr="00162026">
              <w:rPr>
                <w:rStyle w:val="hps"/>
                <w:lang w:val="sq-AL"/>
              </w:rPr>
              <w:t>(lésions cutanées</w:t>
            </w:r>
            <w:r w:rsidRPr="00162026">
              <w:rPr>
                <w:lang w:val="sq-AL"/>
              </w:rPr>
              <w:t xml:space="preserve"> </w:t>
            </w:r>
            <w:r w:rsidRPr="00162026">
              <w:rPr>
                <w:rStyle w:val="hps"/>
                <w:lang w:val="sq-AL"/>
              </w:rPr>
              <w:t>primaires</w:t>
            </w:r>
            <w:r w:rsidRPr="00162026">
              <w:rPr>
                <w:lang w:val="sq-AL"/>
              </w:rPr>
              <w:t xml:space="preserve">: </w:t>
            </w:r>
            <w:r w:rsidRPr="00162026">
              <w:rPr>
                <w:rStyle w:val="hps"/>
                <w:lang w:val="sq-AL"/>
              </w:rPr>
              <w:t>macule</w:t>
            </w:r>
            <w:r w:rsidRPr="00162026">
              <w:rPr>
                <w:lang w:val="sq-AL"/>
              </w:rPr>
              <w:t xml:space="preserve">, </w:t>
            </w:r>
            <w:r w:rsidRPr="00162026">
              <w:rPr>
                <w:rStyle w:val="hps"/>
                <w:lang w:val="sq-AL"/>
              </w:rPr>
              <w:t>papule</w:t>
            </w:r>
            <w:r w:rsidRPr="00162026">
              <w:rPr>
                <w:lang w:val="sq-AL"/>
              </w:rPr>
              <w:t xml:space="preserve">, </w:t>
            </w:r>
            <w:r w:rsidRPr="00162026">
              <w:rPr>
                <w:rStyle w:val="hps"/>
                <w:lang w:val="sq-AL"/>
              </w:rPr>
              <w:t>tubercule,</w:t>
            </w:r>
            <w:r w:rsidRPr="00162026">
              <w:rPr>
                <w:lang w:val="sq-AL"/>
              </w:rPr>
              <w:t xml:space="preserve"> nodosité,</w:t>
            </w:r>
            <w:r w:rsidRPr="00162026">
              <w:rPr>
                <w:rStyle w:val="hps"/>
                <w:lang w:val="sq-AL"/>
              </w:rPr>
              <w:t xml:space="preserve"> vésicule</w:t>
            </w:r>
            <w:r w:rsidRPr="00162026">
              <w:rPr>
                <w:lang w:val="sq-AL"/>
              </w:rPr>
              <w:t xml:space="preserve">, </w:t>
            </w:r>
            <w:r w:rsidRPr="00162026">
              <w:rPr>
                <w:rStyle w:val="hps"/>
                <w:lang w:val="sq-AL"/>
              </w:rPr>
              <w:t>bulle,</w:t>
            </w:r>
            <w:r w:rsidRPr="00162026">
              <w:rPr>
                <w:lang w:val="sq-AL"/>
              </w:rPr>
              <w:t xml:space="preserve"> </w:t>
            </w:r>
            <w:r w:rsidRPr="00162026">
              <w:rPr>
                <w:rStyle w:val="hps"/>
                <w:lang w:val="sq-AL"/>
              </w:rPr>
              <w:t>pustule</w:t>
            </w:r>
            <w:r w:rsidRPr="00162026">
              <w:rPr>
                <w:lang w:val="sq-AL"/>
              </w:rPr>
              <w:t>, urticaire) </w:t>
            </w:r>
          </w:p>
        </w:tc>
      </w:tr>
      <w:tr w:rsidR="0033347E" w:rsidRPr="00F22A16" w14:paraId="36366BC7" w14:textId="77777777" w:rsidTr="0018583D">
        <w:trPr>
          <w:trHeight w:val="349"/>
          <w:jc w:val="center"/>
        </w:trPr>
        <w:tc>
          <w:tcPr>
            <w:tcW w:w="4957" w:type="dxa"/>
            <w:vMerge/>
            <w:tcBorders>
              <w:left w:val="single" w:sz="4" w:space="0" w:color="auto"/>
              <w:right w:val="single" w:sz="4" w:space="0" w:color="auto"/>
            </w:tcBorders>
          </w:tcPr>
          <w:p w14:paraId="7099E637" w14:textId="77777777" w:rsidR="0033347E" w:rsidRPr="00281766" w:rsidRDefault="0033347E" w:rsidP="00081E18">
            <w:pPr>
              <w:pStyle w:val="z1Char"/>
              <w:tabs>
                <w:tab w:val="clear" w:pos="227"/>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vAlign w:val="center"/>
          </w:tcPr>
          <w:p w14:paraId="5B21AEA9" w14:textId="77777777" w:rsidR="0033347E" w:rsidRPr="00162026" w:rsidRDefault="00162026" w:rsidP="000D077F">
            <w:pPr>
              <w:pStyle w:val="af4"/>
              <w:numPr>
                <w:ilvl w:val="0"/>
                <w:numId w:val="23"/>
              </w:numPr>
              <w:tabs>
                <w:tab w:val="num" w:pos="324"/>
              </w:tabs>
              <w:ind w:left="315" w:right="72" w:hanging="315"/>
              <w:jc w:val="both"/>
              <w:rPr>
                <w:lang w:val="ro-RO"/>
              </w:rPr>
            </w:pPr>
            <w:r w:rsidRPr="00162026">
              <w:rPr>
                <w:rStyle w:val="hps"/>
                <w:lang w:val="sq-AL"/>
              </w:rPr>
              <w:t>Sémiologie cutanée</w:t>
            </w:r>
            <w:r w:rsidRPr="00162026">
              <w:rPr>
                <w:lang w:val="sq-AL"/>
              </w:rPr>
              <w:t xml:space="preserve"> (lésions cutanées </w:t>
            </w:r>
            <w:r w:rsidRPr="00162026">
              <w:rPr>
                <w:rStyle w:val="hps"/>
                <w:lang w:val="sq-AL"/>
              </w:rPr>
              <w:t>secondaires</w:t>
            </w:r>
            <w:r w:rsidRPr="00162026">
              <w:rPr>
                <w:lang w:val="sq-AL"/>
              </w:rPr>
              <w:t xml:space="preserve">: </w:t>
            </w:r>
            <w:r w:rsidRPr="00162026">
              <w:rPr>
                <w:rStyle w:val="hps"/>
                <w:lang w:val="sq-AL"/>
              </w:rPr>
              <w:t>macule</w:t>
            </w:r>
            <w:r w:rsidRPr="00162026">
              <w:rPr>
                <w:lang w:val="sq-AL"/>
              </w:rPr>
              <w:t xml:space="preserve"> </w:t>
            </w:r>
            <w:r w:rsidRPr="00162026">
              <w:rPr>
                <w:rStyle w:val="hps"/>
                <w:lang w:val="sq-AL"/>
              </w:rPr>
              <w:t>secondaire</w:t>
            </w:r>
            <w:r w:rsidRPr="00162026">
              <w:rPr>
                <w:lang w:val="sq-AL"/>
              </w:rPr>
              <w:t xml:space="preserve">, </w:t>
            </w:r>
            <w:r w:rsidRPr="00162026">
              <w:rPr>
                <w:rStyle w:val="hps"/>
                <w:lang w:val="sq-AL"/>
              </w:rPr>
              <w:t>squame,</w:t>
            </w:r>
            <w:r w:rsidRPr="00162026">
              <w:rPr>
                <w:lang w:val="sq-AL"/>
              </w:rPr>
              <w:t xml:space="preserve"> croûte, </w:t>
            </w:r>
            <w:r w:rsidRPr="00162026">
              <w:rPr>
                <w:rStyle w:val="hps"/>
                <w:lang w:val="sq-AL"/>
              </w:rPr>
              <w:t>fissure</w:t>
            </w:r>
            <w:r w:rsidRPr="00162026">
              <w:rPr>
                <w:lang w:val="sq-AL"/>
              </w:rPr>
              <w:t xml:space="preserve">, érosion, ulcère, </w:t>
            </w:r>
            <w:r w:rsidRPr="00162026">
              <w:rPr>
                <w:rStyle w:val="hps"/>
                <w:lang w:val="sq-AL"/>
              </w:rPr>
              <w:t>cicatrice</w:t>
            </w:r>
            <w:r w:rsidRPr="00162026">
              <w:rPr>
                <w:lang w:val="sq-AL"/>
              </w:rPr>
              <w:t xml:space="preserve">, </w:t>
            </w:r>
            <w:r w:rsidRPr="00162026">
              <w:rPr>
                <w:rStyle w:val="hps"/>
                <w:lang w:val="sq-AL"/>
              </w:rPr>
              <w:t>excoriation</w:t>
            </w:r>
            <w:r w:rsidRPr="00162026">
              <w:rPr>
                <w:lang w:val="sq-AL"/>
              </w:rPr>
              <w:t xml:space="preserve">, </w:t>
            </w:r>
            <w:r w:rsidRPr="00162026">
              <w:rPr>
                <w:rStyle w:val="hps"/>
                <w:lang w:val="sq-AL"/>
              </w:rPr>
              <w:t>végétation,</w:t>
            </w:r>
            <w:r w:rsidRPr="00162026">
              <w:rPr>
                <w:lang w:val="sq-AL"/>
              </w:rPr>
              <w:t xml:space="preserve"> </w:t>
            </w:r>
            <w:r w:rsidRPr="00162026">
              <w:rPr>
                <w:rStyle w:val="hps"/>
                <w:lang w:val="sq-AL"/>
              </w:rPr>
              <w:t>lichénification)</w:t>
            </w:r>
          </w:p>
        </w:tc>
      </w:tr>
      <w:tr w:rsidR="002E2109" w:rsidRPr="00F22A16" w14:paraId="7533C2E2" w14:textId="77777777" w:rsidTr="0018583D">
        <w:trPr>
          <w:trHeight w:val="349"/>
          <w:jc w:val="center"/>
        </w:trPr>
        <w:tc>
          <w:tcPr>
            <w:tcW w:w="4957" w:type="dxa"/>
            <w:vMerge/>
            <w:tcBorders>
              <w:left w:val="single" w:sz="4" w:space="0" w:color="auto"/>
              <w:right w:val="single" w:sz="4" w:space="0" w:color="auto"/>
            </w:tcBorders>
          </w:tcPr>
          <w:p w14:paraId="60D177B9" w14:textId="77777777" w:rsidR="002E2109" w:rsidRPr="00281766" w:rsidRDefault="002E2109" w:rsidP="00081E18">
            <w:pPr>
              <w:pStyle w:val="z1Char"/>
              <w:tabs>
                <w:tab w:val="clear" w:pos="227"/>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5EEAEA84" w14:textId="77777777" w:rsidR="0017024B" w:rsidRPr="0018583D" w:rsidRDefault="00B933B0" w:rsidP="000D077F">
            <w:pPr>
              <w:pStyle w:val="af4"/>
              <w:numPr>
                <w:ilvl w:val="0"/>
                <w:numId w:val="23"/>
              </w:numPr>
              <w:tabs>
                <w:tab w:val="num" w:pos="1080"/>
              </w:tabs>
              <w:ind w:left="315" w:right="72" w:hanging="315"/>
              <w:jc w:val="both"/>
              <w:rPr>
                <w:lang w:val="sq-AL"/>
              </w:rPr>
            </w:pPr>
            <w:r w:rsidRPr="00B933B0">
              <w:rPr>
                <w:lang w:val="ro-RO"/>
              </w:rPr>
              <w:t>Méthodologie de diagnostic dermatologique</w:t>
            </w:r>
            <w:r w:rsidR="0033347E" w:rsidRPr="00B933B0">
              <w:rPr>
                <w:lang w:val="ro-RO"/>
              </w:rPr>
              <w:t>:</w:t>
            </w:r>
            <w:r w:rsidRPr="00B933B0">
              <w:rPr>
                <w:sz w:val="28"/>
                <w:szCs w:val="28"/>
                <w:lang w:val="sq-AL"/>
              </w:rPr>
              <w:t xml:space="preserve"> </w:t>
            </w:r>
            <w:r w:rsidRPr="00B933B0">
              <w:rPr>
                <w:lang w:val="sq-AL"/>
              </w:rPr>
              <w:t>Investigations paracliniques (</w:t>
            </w:r>
            <w:r w:rsidRPr="00B933B0">
              <w:rPr>
                <w:rStyle w:val="hps"/>
                <w:lang w:val="sq-AL"/>
              </w:rPr>
              <w:t>examen mycologique</w:t>
            </w:r>
            <w:r w:rsidRPr="00B933B0">
              <w:rPr>
                <w:lang w:val="sq-AL"/>
              </w:rPr>
              <w:t xml:space="preserve">, test à la </w:t>
            </w:r>
            <w:r w:rsidRPr="00B933B0">
              <w:rPr>
                <w:rStyle w:val="hps"/>
                <w:lang w:val="sq-AL"/>
              </w:rPr>
              <w:t>lampe de Wood</w:t>
            </w:r>
            <w:r w:rsidRPr="00B933B0">
              <w:rPr>
                <w:lang w:val="sq-AL"/>
              </w:rPr>
              <w:t xml:space="preserve">, </w:t>
            </w:r>
            <w:r w:rsidRPr="00B933B0">
              <w:rPr>
                <w:rStyle w:val="hps"/>
                <w:lang w:val="sq-AL"/>
              </w:rPr>
              <w:t>examen parasitologique</w:t>
            </w:r>
            <w:r w:rsidRPr="00B933B0">
              <w:rPr>
                <w:lang w:val="sq-AL"/>
              </w:rPr>
              <w:t xml:space="preserve">, </w:t>
            </w:r>
            <w:r w:rsidRPr="00B933B0">
              <w:rPr>
                <w:rStyle w:val="hps"/>
                <w:lang w:val="sq-AL"/>
              </w:rPr>
              <w:t>cytologie de Tzanck,</w:t>
            </w:r>
            <w:r w:rsidRPr="00B933B0">
              <w:rPr>
                <w:lang w:val="sq-AL"/>
              </w:rPr>
              <w:t xml:space="preserve"> </w:t>
            </w:r>
            <w:r w:rsidRPr="00B933B0">
              <w:rPr>
                <w:rStyle w:val="hps"/>
                <w:lang w:val="sq-AL"/>
              </w:rPr>
              <w:t xml:space="preserve">biopsie </w:t>
            </w:r>
            <w:r w:rsidRPr="00B933B0">
              <w:rPr>
                <w:rStyle w:val="hps"/>
                <w:lang w:val="sq-AL"/>
              </w:rPr>
              <w:lastRenderedPageBreak/>
              <w:t>cutanée</w:t>
            </w:r>
            <w:r w:rsidRPr="00B933B0">
              <w:rPr>
                <w:lang w:val="sq-AL"/>
              </w:rPr>
              <w:t xml:space="preserve">, immunofluorescence, </w:t>
            </w:r>
            <w:r w:rsidRPr="00B933B0">
              <w:rPr>
                <w:rStyle w:val="hps"/>
                <w:lang w:val="sq-AL"/>
              </w:rPr>
              <w:t>tests allergologiques cutanés</w:t>
            </w:r>
            <w:r w:rsidRPr="00B933B0">
              <w:rPr>
                <w:lang w:val="sq-AL"/>
              </w:rPr>
              <w:t xml:space="preserve">, </w:t>
            </w:r>
            <w:r w:rsidRPr="00B933B0">
              <w:rPr>
                <w:rStyle w:val="hps"/>
                <w:lang w:val="sq-AL"/>
              </w:rPr>
              <w:t>etc.</w:t>
            </w:r>
            <w:r w:rsidRPr="00B933B0">
              <w:rPr>
                <w:lang w:val="sq-AL"/>
              </w:rPr>
              <w:t>)</w:t>
            </w:r>
          </w:p>
        </w:tc>
      </w:tr>
      <w:tr w:rsidR="002E2109" w:rsidRPr="00F22A16" w14:paraId="35F85559" w14:textId="77777777" w:rsidTr="0018583D">
        <w:trPr>
          <w:trHeight w:val="349"/>
          <w:jc w:val="center"/>
        </w:trPr>
        <w:tc>
          <w:tcPr>
            <w:tcW w:w="4957" w:type="dxa"/>
            <w:vMerge/>
            <w:tcBorders>
              <w:left w:val="single" w:sz="4" w:space="0" w:color="auto"/>
              <w:bottom w:val="single" w:sz="4" w:space="0" w:color="auto"/>
              <w:right w:val="single" w:sz="4" w:space="0" w:color="auto"/>
            </w:tcBorders>
          </w:tcPr>
          <w:p w14:paraId="5DC85EBF" w14:textId="77777777" w:rsidR="002E2109" w:rsidRPr="00281766" w:rsidRDefault="002E2109" w:rsidP="00081E18">
            <w:pPr>
              <w:pStyle w:val="z1Char"/>
              <w:tabs>
                <w:tab w:val="clear" w:pos="227"/>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6AE7AEF5" w14:textId="77777777" w:rsidR="00B933B0" w:rsidRPr="00B933B0" w:rsidRDefault="00B933B0" w:rsidP="000D077F">
            <w:pPr>
              <w:pStyle w:val="af4"/>
              <w:numPr>
                <w:ilvl w:val="0"/>
                <w:numId w:val="23"/>
              </w:numPr>
              <w:tabs>
                <w:tab w:val="num" w:pos="1080"/>
              </w:tabs>
              <w:ind w:left="315" w:right="72" w:hanging="315"/>
              <w:jc w:val="both"/>
              <w:rPr>
                <w:lang w:val="sq-AL"/>
              </w:rPr>
            </w:pPr>
            <w:r w:rsidRPr="00B933B0">
              <w:rPr>
                <w:lang w:val="sq-AL"/>
              </w:rPr>
              <w:t>Modifications histopathologiques cutanées (</w:t>
            </w:r>
            <w:r w:rsidRPr="00B933B0">
              <w:rPr>
                <w:rStyle w:val="hps"/>
                <w:lang w:val="sq-AL"/>
              </w:rPr>
              <w:t>dyskératose</w:t>
            </w:r>
            <w:r w:rsidRPr="00B933B0">
              <w:rPr>
                <w:lang w:val="sq-AL"/>
              </w:rPr>
              <w:t xml:space="preserve">, hyperkératose, </w:t>
            </w:r>
            <w:r w:rsidRPr="00B933B0">
              <w:rPr>
                <w:rStyle w:val="hps"/>
                <w:lang w:val="sq-AL"/>
              </w:rPr>
              <w:t>parakératose</w:t>
            </w:r>
            <w:r w:rsidRPr="00B933B0">
              <w:rPr>
                <w:lang w:val="sq-AL"/>
              </w:rPr>
              <w:t xml:space="preserve">, </w:t>
            </w:r>
            <w:r w:rsidRPr="00B933B0">
              <w:rPr>
                <w:rStyle w:val="hps"/>
                <w:lang w:val="sq-AL"/>
              </w:rPr>
              <w:t>hypergranulose</w:t>
            </w:r>
            <w:r w:rsidRPr="00B933B0">
              <w:rPr>
                <w:lang w:val="sq-AL"/>
              </w:rPr>
              <w:t xml:space="preserve">, acanthose, </w:t>
            </w:r>
            <w:r w:rsidRPr="00B933B0">
              <w:rPr>
                <w:rStyle w:val="hps"/>
                <w:lang w:val="sq-AL"/>
              </w:rPr>
              <w:t>spongiose</w:t>
            </w:r>
            <w:r w:rsidRPr="00B933B0">
              <w:rPr>
                <w:lang w:val="sq-AL"/>
              </w:rPr>
              <w:t xml:space="preserve">, </w:t>
            </w:r>
            <w:r w:rsidRPr="00B933B0">
              <w:rPr>
                <w:rStyle w:val="hps"/>
                <w:lang w:val="sq-AL"/>
              </w:rPr>
              <w:t>dégénérescences</w:t>
            </w:r>
            <w:r w:rsidRPr="00B933B0">
              <w:rPr>
                <w:lang w:val="sq-AL"/>
              </w:rPr>
              <w:t xml:space="preserve">, </w:t>
            </w:r>
            <w:r w:rsidRPr="00B933B0">
              <w:rPr>
                <w:rStyle w:val="hps"/>
                <w:lang w:val="sq-AL"/>
              </w:rPr>
              <w:t>exocytose</w:t>
            </w:r>
            <w:r w:rsidRPr="00B933B0">
              <w:rPr>
                <w:lang w:val="sq-AL"/>
              </w:rPr>
              <w:t xml:space="preserve">, </w:t>
            </w:r>
            <w:r w:rsidRPr="00B933B0">
              <w:rPr>
                <w:rStyle w:val="hps"/>
                <w:lang w:val="sq-AL"/>
              </w:rPr>
              <w:t>acantholyse</w:t>
            </w:r>
            <w:r w:rsidRPr="00B933B0">
              <w:rPr>
                <w:lang w:val="sq-AL"/>
              </w:rPr>
              <w:t xml:space="preserve">, </w:t>
            </w:r>
            <w:r w:rsidRPr="00B933B0">
              <w:rPr>
                <w:rStyle w:val="hps"/>
                <w:lang w:val="sq-AL"/>
              </w:rPr>
              <w:t>papillomatose</w:t>
            </w:r>
            <w:r w:rsidRPr="00B933B0">
              <w:rPr>
                <w:lang w:val="sq-AL"/>
              </w:rPr>
              <w:t xml:space="preserve">, </w:t>
            </w:r>
            <w:r w:rsidRPr="00B933B0">
              <w:rPr>
                <w:rStyle w:val="hps"/>
                <w:lang w:val="sq-AL"/>
              </w:rPr>
              <w:t>infiltrats cellulaires</w:t>
            </w:r>
            <w:r w:rsidRPr="00B933B0">
              <w:rPr>
                <w:lang w:val="sq-AL"/>
              </w:rPr>
              <w:t>)</w:t>
            </w:r>
            <w:r w:rsidR="0018583D">
              <w:rPr>
                <w:lang w:val="sq-AL"/>
              </w:rPr>
              <w:t>.</w:t>
            </w:r>
          </w:p>
          <w:p w14:paraId="552FEA95" w14:textId="77777777" w:rsidR="00B933B0" w:rsidRPr="0018583D" w:rsidRDefault="00B933B0" w:rsidP="000D077F">
            <w:pPr>
              <w:pStyle w:val="af4"/>
              <w:numPr>
                <w:ilvl w:val="0"/>
                <w:numId w:val="23"/>
              </w:numPr>
              <w:tabs>
                <w:tab w:val="num" w:pos="622"/>
              </w:tabs>
              <w:ind w:left="315" w:right="72" w:hanging="283"/>
              <w:jc w:val="both"/>
              <w:rPr>
                <w:lang w:val="sq-AL"/>
              </w:rPr>
            </w:pPr>
            <w:r w:rsidRPr="0018583D">
              <w:rPr>
                <w:lang w:val="sq-AL"/>
              </w:rPr>
              <w:t xml:space="preserve">Notions de thérapie dermatologique: </w:t>
            </w:r>
          </w:p>
          <w:p w14:paraId="2A474074" w14:textId="77777777" w:rsidR="0018583D" w:rsidRPr="0018583D" w:rsidRDefault="00B933B0" w:rsidP="000D077F">
            <w:pPr>
              <w:pStyle w:val="af4"/>
              <w:widowControl w:val="0"/>
              <w:numPr>
                <w:ilvl w:val="0"/>
                <w:numId w:val="33"/>
              </w:numPr>
              <w:tabs>
                <w:tab w:val="left" w:pos="641"/>
                <w:tab w:val="left" w:pos="642"/>
              </w:tabs>
              <w:autoSpaceDE w:val="0"/>
              <w:autoSpaceDN w:val="0"/>
              <w:spacing w:line="322" w:lineRule="exact"/>
              <w:ind w:left="457" w:hanging="283"/>
              <w:contextualSpacing w:val="0"/>
              <w:jc w:val="both"/>
              <w:rPr>
                <w:color w:val="000000" w:themeColor="text1"/>
                <w:lang w:val="en-US"/>
              </w:rPr>
            </w:pPr>
            <w:r w:rsidRPr="00B933B0">
              <w:rPr>
                <w:color w:val="000000" w:themeColor="text1"/>
                <w:lang w:val="ro-RO"/>
              </w:rPr>
              <w:t>Traitement systémique - les principales classes de médicaments utilisés en dermatovénérologie</w:t>
            </w:r>
            <w:r w:rsidR="0033347E" w:rsidRPr="00B933B0">
              <w:rPr>
                <w:color w:val="000000" w:themeColor="text1"/>
                <w:lang w:val="ro-RO"/>
              </w:rPr>
              <w:t>.</w:t>
            </w:r>
          </w:p>
          <w:p w14:paraId="0A807251" w14:textId="77777777" w:rsidR="0018583D" w:rsidRPr="0018583D" w:rsidRDefault="00B933B0" w:rsidP="000D077F">
            <w:pPr>
              <w:pStyle w:val="af4"/>
              <w:widowControl w:val="0"/>
              <w:numPr>
                <w:ilvl w:val="0"/>
                <w:numId w:val="33"/>
              </w:numPr>
              <w:tabs>
                <w:tab w:val="left" w:pos="641"/>
                <w:tab w:val="left" w:pos="642"/>
              </w:tabs>
              <w:autoSpaceDE w:val="0"/>
              <w:autoSpaceDN w:val="0"/>
              <w:spacing w:line="322" w:lineRule="exact"/>
              <w:ind w:left="457" w:hanging="283"/>
              <w:contextualSpacing w:val="0"/>
              <w:jc w:val="both"/>
              <w:rPr>
                <w:color w:val="000000" w:themeColor="text1"/>
                <w:lang w:val="en-US"/>
              </w:rPr>
            </w:pPr>
            <w:r w:rsidRPr="0018583D">
              <w:rPr>
                <w:lang w:val="sq-AL"/>
              </w:rPr>
              <w:t xml:space="preserve">Traitement externe (local, topique)- </w:t>
            </w:r>
            <w:r w:rsidRPr="0018583D">
              <w:rPr>
                <w:rStyle w:val="hps"/>
                <w:lang w:val="sq-AL"/>
              </w:rPr>
              <w:t>principes généraux</w:t>
            </w:r>
            <w:r w:rsidRPr="0018583D">
              <w:rPr>
                <w:lang w:val="sq-AL"/>
              </w:rPr>
              <w:t xml:space="preserve">, excipients, substances actives </w:t>
            </w:r>
            <w:r w:rsidRPr="0018583D">
              <w:rPr>
                <w:rStyle w:val="hpsatn"/>
                <w:lang w:val="sq-AL"/>
              </w:rPr>
              <w:t>(</w:t>
            </w:r>
            <w:r w:rsidRPr="0018583D">
              <w:rPr>
                <w:lang w:val="sq-AL"/>
              </w:rPr>
              <w:t xml:space="preserve">antibactériennes, </w:t>
            </w:r>
            <w:r w:rsidRPr="0018583D">
              <w:rPr>
                <w:rStyle w:val="hps"/>
                <w:lang w:val="sq-AL"/>
              </w:rPr>
              <w:t>antifongiques</w:t>
            </w:r>
            <w:r w:rsidRPr="0018583D">
              <w:rPr>
                <w:lang w:val="sq-AL"/>
              </w:rPr>
              <w:t xml:space="preserve">, </w:t>
            </w:r>
            <w:r w:rsidRPr="0018583D">
              <w:rPr>
                <w:rStyle w:val="hps"/>
                <w:lang w:val="sq-AL"/>
              </w:rPr>
              <w:t>antivirales</w:t>
            </w:r>
            <w:r w:rsidRPr="0018583D">
              <w:rPr>
                <w:lang w:val="sq-AL"/>
              </w:rPr>
              <w:t xml:space="preserve">, antiparasitaires, </w:t>
            </w:r>
            <w:r w:rsidRPr="0018583D">
              <w:rPr>
                <w:rStyle w:val="hpsatn"/>
                <w:lang w:val="sq-AL"/>
              </w:rPr>
              <w:t>anti-</w:t>
            </w:r>
            <w:r w:rsidRPr="0018583D">
              <w:rPr>
                <w:lang w:val="sq-AL"/>
              </w:rPr>
              <w:t xml:space="preserve">inflammatoires, </w:t>
            </w:r>
            <w:r w:rsidRPr="0018583D">
              <w:rPr>
                <w:rStyle w:val="hps"/>
                <w:lang w:val="sq-AL"/>
              </w:rPr>
              <w:t>etc</w:t>
            </w:r>
            <w:r w:rsidRPr="0018583D">
              <w:rPr>
                <w:lang w:val="sq-AL"/>
              </w:rPr>
              <w:t xml:space="preserve">.), </w:t>
            </w:r>
            <w:r w:rsidRPr="0018583D">
              <w:rPr>
                <w:rStyle w:val="hps"/>
                <w:lang w:val="sq-AL"/>
              </w:rPr>
              <w:t>formes d’application</w:t>
            </w:r>
            <w:r w:rsidRPr="0018583D">
              <w:rPr>
                <w:lang w:val="sq-AL"/>
              </w:rPr>
              <w:t xml:space="preserve"> </w:t>
            </w:r>
            <w:r w:rsidRPr="0018583D">
              <w:rPr>
                <w:rStyle w:val="hps"/>
                <w:lang w:val="sq-AL"/>
              </w:rPr>
              <w:t>(poudres</w:t>
            </w:r>
            <w:r w:rsidRPr="0018583D">
              <w:rPr>
                <w:lang w:val="sq-AL"/>
              </w:rPr>
              <w:t xml:space="preserve">, mélanges, </w:t>
            </w:r>
            <w:r w:rsidRPr="0018583D">
              <w:rPr>
                <w:rStyle w:val="hps"/>
                <w:lang w:val="sq-AL"/>
              </w:rPr>
              <w:t>lotions, huiles,</w:t>
            </w:r>
            <w:r w:rsidRPr="0018583D">
              <w:rPr>
                <w:lang w:val="sq-AL"/>
              </w:rPr>
              <w:t xml:space="preserve"> </w:t>
            </w:r>
            <w:r w:rsidRPr="0018583D">
              <w:rPr>
                <w:rStyle w:val="hps"/>
                <w:lang w:val="sq-AL"/>
              </w:rPr>
              <w:t>glycérolés, gels,</w:t>
            </w:r>
            <w:r w:rsidRPr="0018583D">
              <w:rPr>
                <w:lang w:val="sq-AL"/>
              </w:rPr>
              <w:t xml:space="preserve"> </w:t>
            </w:r>
            <w:r w:rsidRPr="0018583D">
              <w:rPr>
                <w:rStyle w:val="hps"/>
                <w:lang w:val="sq-AL"/>
              </w:rPr>
              <w:t>vernis, emplâtres</w:t>
            </w:r>
            <w:r w:rsidRPr="0018583D">
              <w:rPr>
                <w:lang w:val="sq-AL"/>
              </w:rPr>
              <w:t xml:space="preserve">, savons, shampooings, </w:t>
            </w:r>
            <w:r w:rsidRPr="0018583D">
              <w:rPr>
                <w:rStyle w:val="hps"/>
                <w:lang w:val="sq-AL"/>
              </w:rPr>
              <w:t>pâtes,</w:t>
            </w:r>
            <w:r w:rsidRPr="0018583D">
              <w:rPr>
                <w:lang w:val="sq-AL"/>
              </w:rPr>
              <w:t xml:space="preserve"> </w:t>
            </w:r>
            <w:r w:rsidRPr="0018583D">
              <w:rPr>
                <w:rStyle w:val="hps"/>
                <w:lang w:val="sq-AL"/>
              </w:rPr>
              <w:t>crèmes, onguents</w:t>
            </w:r>
            <w:r w:rsidRPr="0018583D">
              <w:rPr>
                <w:lang w:val="sq-AL"/>
              </w:rPr>
              <w:t>, teintures, sprays).</w:t>
            </w:r>
          </w:p>
          <w:p w14:paraId="7CAE4E89" w14:textId="77777777" w:rsidR="0018583D" w:rsidRPr="0018583D" w:rsidRDefault="00B933B0" w:rsidP="000D077F">
            <w:pPr>
              <w:pStyle w:val="af4"/>
              <w:widowControl w:val="0"/>
              <w:numPr>
                <w:ilvl w:val="0"/>
                <w:numId w:val="33"/>
              </w:numPr>
              <w:tabs>
                <w:tab w:val="left" w:pos="641"/>
                <w:tab w:val="left" w:pos="642"/>
              </w:tabs>
              <w:autoSpaceDE w:val="0"/>
              <w:autoSpaceDN w:val="0"/>
              <w:spacing w:line="322" w:lineRule="exact"/>
              <w:ind w:left="457" w:hanging="283"/>
              <w:contextualSpacing w:val="0"/>
              <w:jc w:val="both"/>
              <w:rPr>
                <w:color w:val="000000" w:themeColor="text1"/>
                <w:lang w:val="en-US"/>
              </w:rPr>
            </w:pPr>
            <w:r w:rsidRPr="0018583D">
              <w:rPr>
                <w:lang w:val="sq-AL"/>
              </w:rPr>
              <w:t xml:space="preserve">Traitement par méthodes physiques </w:t>
            </w:r>
            <w:r w:rsidRPr="0018583D">
              <w:rPr>
                <w:rStyle w:val="hpsatn"/>
                <w:lang w:val="sq-AL"/>
              </w:rPr>
              <w:t>(</w:t>
            </w:r>
            <w:r w:rsidRPr="0018583D">
              <w:rPr>
                <w:lang w:val="sq-AL"/>
              </w:rPr>
              <w:t xml:space="preserve">photothérapie, radiothérapie, cryothérapie, électrothérapie, </w:t>
            </w:r>
            <w:r w:rsidRPr="0018583D">
              <w:rPr>
                <w:rStyle w:val="hps"/>
                <w:lang w:val="sq-AL"/>
              </w:rPr>
              <w:t>thérapie au laser</w:t>
            </w:r>
            <w:r w:rsidRPr="0018583D">
              <w:rPr>
                <w:lang w:val="sq-AL"/>
              </w:rPr>
              <w:t xml:space="preserve">, </w:t>
            </w:r>
            <w:r w:rsidRPr="0018583D">
              <w:rPr>
                <w:rStyle w:val="hps"/>
                <w:lang w:val="sq-AL"/>
              </w:rPr>
              <w:t>hydrothérapie</w:t>
            </w:r>
            <w:r w:rsidRPr="0018583D">
              <w:rPr>
                <w:lang w:val="sq-AL"/>
              </w:rPr>
              <w:t>)</w:t>
            </w:r>
          </w:p>
          <w:p w14:paraId="4607D80D" w14:textId="77777777" w:rsidR="002E2109" w:rsidRPr="0018583D" w:rsidRDefault="008C5FB8" w:rsidP="000D077F">
            <w:pPr>
              <w:pStyle w:val="af4"/>
              <w:widowControl w:val="0"/>
              <w:numPr>
                <w:ilvl w:val="0"/>
                <w:numId w:val="33"/>
              </w:numPr>
              <w:tabs>
                <w:tab w:val="left" w:pos="641"/>
                <w:tab w:val="left" w:pos="642"/>
              </w:tabs>
              <w:autoSpaceDE w:val="0"/>
              <w:autoSpaceDN w:val="0"/>
              <w:spacing w:line="322" w:lineRule="exact"/>
              <w:ind w:left="457" w:hanging="283"/>
              <w:contextualSpacing w:val="0"/>
              <w:jc w:val="both"/>
              <w:rPr>
                <w:color w:val="000000" w:themeColor="text1"/>
                <w:lang w:val="en-US"/>
              </w:rPr>
            </w:pPr>
            <w:r w:rsidRPr="0018583D">
              <w:rPr>
                <w:lang w:val="sq-AL"/>
              </w:rPr>
              <w:t xml:space="preserve">Traitement par méthodes chirurgicales </w:t>
            </w:r>
            <w:r w:rsidRPr="0018583D">
              <w:rPr>
                <w:vanish/>
                <w:lang w:val="sq-AL"/>
              </w:rPr>
              <w:t xml:space="preserve">Did you mean: </w:t>
            </w:r>
            <w:r w:rsidR="005544B5">
              <w:fldChar w:fldCharType="begin"/>
            </w:r>
            <w:r w:rsidR="005544B5" w:rsidRPr="006943F3">
              <w:rPr>
                <w:vanish/>
                <w:lang w:val="en-US"/>
              </w:rPr>
              <w:instrText xml:space="preserve"> HYPERLINK "javascript:void(0)" </w:instrText>
            </w:r>
            <w:r w:rsidR="005544B5">
              <w:fldChar w:fldCharType="separate"/>
            </w:r>
            <w:r w:rsidRPr="0018583D">
              <w:rPr>
                <w:rStyle w:val="af0"/>
                <w:vanish/>
                <w:lang w:val="sq-AL"/>
              </w:rPr>
              <w:t>(</w:t>
            </w:r>
            <w:r w:rsidRPr="0018583D">
              <w:rPr>
                <w:rStyle w:val="af0"/>
                <w:b/>
                <w:bCs/>
                <w:i/>
                <w:iCs/>
                <w:vanish/>
                <w:lang w:val="sq-AL"/>
              </w:rPr>
              <w:t>fototerapija</w:t>
            </w:r>
            <w:r w:rsidRPr="0018583D">
              <w:rPr>
                <w:rStyle w:val="af0"/>
                <w:vanish/>
                <w:lang w:val="sq-AL"/>
              </w:rPr>
              <w:t xml:space="preserve">, </w:t>
            </w:r>
            <w:r w:rsidRPr="0018583D">
              <w:rPr>
                <w:rStyle w:val="af0"/>
                <w:b/>
                <w:bCs/>
                <w:i/>
                <w:iCs/>
                <w:vanish/>
                <w:lang w:val="sq-AL"/>
              </w:rPr>
              <w:t>radiotherapie</w:t>
            </w:r>
            <w:r w:rsidRPr="0018583D">
              <w:rPr>
                <w:rStyle w:val="af0"/>
                <w:vanish/>
                <w:lang w:val="sq-AL"/>
              </w:rPr>
              <w:t xml:space="preserve">, </w:t>
            </w:r>
            <w:r w:rsidRPr="0018583D">
              <w:rPr>
                <w:rStyle w:val="af0"/>
                <w:b/>
                <w:bCs/>
                <w:i/>
                <w:iCs/>
                <w:vanish/>
                <w:lang w:val="sq-AL"/>
              </w:rPr>
              <w:t>crioterapia</w:t>
            </w:r>
            <w:r w:rsidRPr="0018583D">
              <w:rPr>
                <w:rStyle w:val="af0"/>
                <w:vanish/>
                <w:lang w:val="sq-AL"/>
              </w:rPr>
              <w:t xml:space="preserve">, </w:t>
            </w:r>
            <w:r w:rsidRPr="0018583D">
              <w:rPr>
                <w:rStyle w:val="af0"/>
                <w:b/>
                <w:bCs/>
                <w:i/>
                <w:iCs/>
                <w:vanish/>
                <w:lang w:val="sq-AL"/>
              </w:rPr>
              <w:t>electrotherapy</w:t>
            </w:r>
            <w:r w:rsidRPr="0018583D">
              <w:rPr>
                <w:rStyle w:val="af0"/>
                <w:vanish/>
                <w:lang w:val="sq-AL"/>
              </w:rPr>
              <w:t>, laserterapie, hidroterapie)</w:t>
            </w:r>
            <w:r w:rsidR="005544B5">
              <w:rPr>
                <w:rStyle w:val="af0"/>
                <w:vanish/>
                <w:lang w:val="sq-AL"/>
              </w:rPr>
              <w:fldChar w:fldCharType="end"/>
            </w:r>
            <w:r w:rsidRPr="0018583D">
              <w:rPr>
                <w:vanish/>
                <w:lang w:val="sq-AL"/>
              </w:rPr>
              <w:t xml:space="preserve">Type text or a website address or </w:t>
            </w:r>
            <w:r w:rsidR="005544B5">
              <w:fldChar w:fldCharType="begin"/>
            </w:r>
            <w:r w:rsidR="005544B5" w:rsidRPr="006943F3">
              <w:rPr>
                <w:vanish/>
                <w:lang w:val="en-US"/>
              </w:rPr>
              <w:instrText xml:space="preserve"> HYPERLINK "http://translate.google.com/?tr=f&amp;hl=en" </w:instrText>
            </w:r>
            <w:r w:rsidR="005544B5">
              <w:fldChar w:fldCharType="separate"/>
            </w:r>
            <w:r w:rsidRPr="0018583D">
              <w:rPr>
                <w:rStyle w:val="af0"/>
                <w:vanish/>
                <w:lang w:val="sq-AL"/>
              </w:rPr>
              <w:t>translate a document.</w:t>
            </w:r>
            <w:r w:rsidR="005544B5">
              <w:rPr>
                <w:rStyle w:val="af0"/>
                <w:vanish/>
                <w:lang w:val="sq-AL"/>
              </w:rPr>
              <w:fldChar w:fldCharType="end"/>
            </w:r>
            <w:r w:rsidRPr="0018583D">
              <w:rPr>
                <w:vanish/>
                <w:lang w:val="sq-AL"/>
              </w:rPr>
              <w:t>CanExample usage of "":</w:t>
            </w:r>
            <w:r w:rsidRPr="0018583D">
              <w:rPr>
                <w:lang w:val="sq-AL"/>
              </w:rPr>
              <w:t>(</w:t>
            </w:r>
            <w:r w:rsidRPr="0018583D">
              <w:rPr>
                <w:vanish/>
                <w:lang w:val="sq-AL"/>
              </w:rPr>
              <w:t>automatically translated by Google</w:t>
            </w:r>
            <w:r w:rsidRPr="0018583D">
              <w:rPr>
                <w:rStyle w:val="hps"/>
                <w:lang w:val="sq-AL"/>
              </w:rPr>
              <w:t>excision simple</w:t>
            </w:r>
            <w:r w:rsidRPr="0018583D">
              <w:rPr>
                <w:lang w:val="sq-AL"/>
              </w:rPr>
              <w:t xml:space="preserve"> </w:t>
            </w:r>
            <w:r w:rsidRPr="0018583D">
              <w:rPr>
                <w:rStyle w:val="hps"/>
                <w:lang w:val="sq-AL"/>
              </w:rPr>
              <w:t>avec suture</w:t>
            </w:r>
            <w:r w:rsidRPr="0018583D">
              <w:rPr>
                <w:lang w:val="sq-AL"/>
              </w:rPr>
              <w:t xml:space="preserve"> </w:t>
            </w:r>
            <w:r w:rsidRPr="0018583D">
              <w:rPr>
                <w:rStyle w:val="hps"/>
                <w:lang w:val="sq-AL"/>
              </w:rPr>
              <w:t>primaire</w:t>
            </w:r>
            <w:r w:rsidRPr="0018583D">
              <w:rPr>
                <w:lang w:val="sq-AL"/>
              </w:rPr>
              <w:t xml:space="preserve">, excision </w:t>
            </w:r>
            <w:r w:rsidRPr="0018583D">
              <w:rPr>
                <w:rStyle w:val="hps"/>
                <w:lang w:val="sq-AL"/>
              </w:rPr>
              <w:t>et greffage à lambeau,</w:t>
            </w:r>
            <w:r w:rsidRPr="0018583D">
              <w:rPr>
                <w:lang w:val="sq-AL"/>
              </w:rPr>
              <w:t xml:space="preserve"> </w:t>
            </w:r>
            <w:r w:rsidRPr="0018583D">
              <w:rPr>
                <w:rStyle w:val="hps"/>
                <w:lang w:val="sq-AL"/>
              </w:rPr>
              <w:t>chemochirurgie</w:t>
            </w:r>
            <w:r w:rsidRPr="0018583D">
              <w:rPr>
                <w:lang w:val="sq-AL"/>
              </w:rPr>
              <w:t xml:space="preserve">, </w:t>
            </w:r>
            <w:r w:rsidRPr="0018583D">
              <w:rPr>
                <w:rStyle w:val="hps"/>
                <w:lang w:val="sq-AL"/>
              </w:rPr>
              <w:t>curetage</w:t>
            </w:r>
            <w:r w:rsidRPr="0018583D">
              <w:rPr>
                <w:lang w:val="sq-AL"/>
              </w:rPr>
              <w:t xml:space="preserve">, scarification, dermabrasion). </w:t>
            </w:r>
          </w:p>
        </w:tc>
      </w:tr>
      <w:tr w:rsidR="002E2109" w:rsidRPr="00F22A16" w14:paraId="756D5971" w14:textId="77777777" w:rsidTr="00E93341">
        <w:trPr>
          <w:trHeight w:val="247"/>
          <w:jc w:val="center"/>
        </w:trPr>
        <w:tc>
          <w:tcPr>
            <w:tcW w:w="10230" w:type="dxa"/>
            <w:gridSpan w:val="2"/>
            <w:tcBorders>
              <w:top w:val="single" w:sz="4" w:space="0" w:color="auto"/>
              <w:left w:val="single" w:sz="4" w:space="0" w:color="auto"/>
              <w:bottom w:val="single" w:sz="4" w:space="0" w:color="auto"/>
              <w:right w:val="single" w:sz="4" w:space="0" w:color="auto"/>
            </w:tcBorders>
          </w:tcPr>
          <w:p w14:paraId="12EEFD05" w14:textId="77777777" w:rsidR="002E2109" w:rsidRPr="00917E2E" w:rsidRDefault="006D78D9" w:rsidP="002E2109">
            <w:pPr>
              <w:tabs>
                <w:tab w:val="left" w:pos="170"/>
              </w:tabs>
              <w:spacing w:before="60" w:after="60"/>
              <w:rPr>
                <w:b/>
                <w:bCs/>
                <w:color w:val="000000"/>
                <w:spacing w:val="-4"/>
                <w:lang w:val="ro-RO"/>
              </w:rPr>
            </w:pPr>
            <w:r>
              <w:rPr>
                <w:b/>
                <w:bCs/>
                <w:color w:val="000000"/>
                <w:spacing w:val="-4"/>
                <w:lang w:val="ro-RO"/>
              </w:rPr>
              <w:t xml:space="preserve">Thème (chapitre)  </w:t>
            </w:r>
            <w:r w:rsidRPr="00281766">
              <w:rPr>
                <w:b/>
                <w:bCs/>
                <w:color w:val="000000"/>
                <w:spacing w:val="-4"/>
                <w:lang w:val="ro-RO"/>
              </w:rPr>
              <w:t xml:space="preserve"> 2.</w:t>
            </w:r>
            <w:r>
              <w:rPr>
                <w:b/>
                <w:bCs/>
                <w:color w:val="000000"/>
                <w:spacing w:val="-4"/>
                <w:lang w:val="ro-RO"/>
              </w:rPr>
              <w:t xml:space="preserve"> </w:t>
            </w:r>
            <w:r w:rsidR="002F1058" w:rsidRPr="002F1058">
              <w:rPr>
                <w:lang w:val="ro-RO"/>
              </w:rPr>
              <w:t>Troubles des appendices.</w:t>
            </w:r>
          </w:p>
        </w:tc>
      </w:tr>
      <w:tr w:rsidR="002E2109" w:rsidRPr="00F22A16" w14:paraId="7E413341" w14:textId="77777777" w:rsidTr="0018583D">
        <w:trPr>
          <w:trHeight w:val="120"/>
          <w:jc w:val="center"/>
        </w:trPr>
        <w:tc>
          <w:tcPr>
            <w:tcW w:w="4957" w:type="dxa"/>
            <w:vMerge w:val="restart"/>
            <w:tcBorders>
              <w:top w:val="single" w:sz="4" w:space="0" w:color="auto"/>
              <w:left w:val="single" w:sz="4" w:space="0" w:color="auto"/>
              <w:right w:val="single" w:sz="4" w:space="0" w:color="auto"/>
            </w:tcBorders>
          </w:tcPr>
          <w:p w14:paraId="7F0D3FD4" w14:textId="77777777" w:rsidR="0018583D" w:rsidRDefault="002F1058" w:rsidP="0018583D">
            <w:pPr>
              <w:pStyle w:val="z1Char"/>
              <w:numPr>
                <w:ilvl w:val="0"/>
                <w:numId w:val="20"/>
              </w:numPr>
              <w:tabs>
                <w:tab w:val="left" w:pos="170"/>
              </w:tabs>
              <w:ind w:left="175" w:hanging="142"/>
              <w:rPr>
                <w:spacing w:val="-4"/>
                <w:sz w:val="24"/>
                <w:szCs w:val="24"/>
                <w:lang w:val="ro-RO"/>
              </w:rPr>
            </w:pPr>
            <w:r w:rsidRPr="002F1058">
              <w:rPr>
                <w:spacing w:val="-4"/>
                <w:sz w:val="24"/>
                <w:szCs w:val="24"/>
                <w:lang w:val="ro-RO"/>
              </w:rPr>
              <w:t>Définir l'acné vulgaire et la rosacée</w:t>
            </w:r>
            <w:r w:rsidR="0018583D">
              <w:rPr>
                <w:spacing w:val="-4"/>
                <w:sz w:val="24"/>
                <w:szCs w:val="24"/>
                <w:lang w:val="ro-RO"/>
              </w:rPr>
              <w:t>.</w:t>
            </w:r>
          </w:p>
          <w:p w14:paraId="3A56AAEB" w14:textId="77777777" w:rsidR="0018583D" w:rsidRDefault="002F1058" w:rsidP="0018583D">
            <w:pPr>
              <w:pStyle w:val="z1Char"/>
              <w:numPr>
                <w:ilvl w:val="0"/>
                <w:numId w:val="20"/>
              </w:numPr>
              <w:tabs>
                <w:tab w:val="left" w:pos="170"/>
              </w:tabs>
              <w:ind w:left="175" w:hanging="142"/>
              <w:rPr>
                <w:spacing w:val="-4"/>
                <w:sz w:val="24"/>
                <w:szCs w:val="24"/>
                <w:lang w:val="ro-RO"/>
              </w:rPr>
            </w:pPr>
            <w:r w:rsidRPr="0018583D">
              <w:rPr>
                <w:spacing w:val="-4"/>
                <w:sz w:val="24"/>
                <w:szCs w:val="24"/>
                <w:lang w:val="ro-RO"/>
              </w:rPr>
              <w:t>Connaître les aspects étiologiques pathogéniques de l'acné vulgaire et dela rosacée</w:t>
            </w:r>
            <w:r w:rsidR="0018583D">
              <w:rPr>
                <w:spacing w:val="-4"/>
                <w:sz w:val="24"/>
                <w:szCs w:val="24"/>
                <w:lang w:val="ro-RO"/>
              </w:rPr>
              <w:t>.</w:t>
            </w:r>
          </w:p>
          <w:p w14:paraId="29E7B970" w14:textId="77777777" w:rsidR="0018583D" w:rsidRDefault="002F1058" w:rsidP="0018583D">
            <w:pPr>
              <w:pStyle w:val="z1Char"/>
              <w:numPr>
                <w:ilvl w:val="0"/>
                <w:numId w:val="20"/>
              </w:numPr>
              <w:tabs>
                <w:tab w:val="left" w:pos="170"/>
              </w:tabs>
              <w:ind w:left="175" w:hanging="142"/>
              <w:rPr>
                <w:spacing w:val="-4"/>
                <w:sz w:val="24"/>
                <w:szCs w:val="24"/>
                <w:lang w:val="ro-RO"/>
              </w:rPr>
            </w:pPr>
            <w:r w:rsidRPr="0018583D">
              <w:rPr>
                <w:spacing w:val="-4"/>
                <w:sz w:val="24"/>
                <w:szCs w:val="24"/>
                <w:lang w:val="ro-RO"/>
              </w:rPr>
              <w:t>Connaître les principes de classification de l'acné vulgaire et de la rosacée</w:t>
            </w:r>
            <w:r w:rsidR="002E2109" w:rsidRPr="0018583D">
              <w:rPr>
                <w:spacing w:val="-4"/>
                <w:sz w:val="24"/>
                <w:szCs w:val="24"/>
                <w:lang w:val="ro-RO"/>
              </w:rPr>
              <w:tab/>
            </w:r>
            <w:r w:rsidRPr="0018583D">
              <w:rPr>
                <w:spacing w:val="-4"/>
                <w:sz w:val="24"/>
                <w:szCs w:val="24"/>
                <w:lang w:val="ro-RO"/>
              </w:rPr>
              <w:t>Connaître les manifestations cliniques de l'acné vulgaire et de la rosacée</w:t>
            </w:r>
            <w:r w:rsidR="0018583D">
              <w:rPr>
                <w:spacing w:val="-4"/>
                <w:sz w:val="24"/>
                <w:szCs w:val="24"/>
                <w:lang w:val="ro-RO"/>
              </w:rPr>
              <w:t>.</w:t>
            </w:r>
          </w:p>
          <w:p w14:paraId="39C1BCC7" w14:textId="77777777" w:rsidR="0018583D" w:rsidRDefault="002F1058" w:rsidP="0018583D">
            <w:pPr>
              <w:pStyle w:val="z1Char"/>
              <w:numPr>
                <w:ilvl w:val="0"/>
                <w:numId w:val="20"/>
              </w:numPr>
              <w:tabs>
                <w:tab w:val="left" w:pos="170"/>
              </w:tabs>
              <w:ind w:left="175" w:hanging="142"/>
              <w:rPr>
                <w:spacing w:val="-4"/>
                <w:sz w:val="24"/>
                <w:szCs w:val="24"/>
                <w:lang w:val="ro-RO"/>
              </w:rPr>
            </w:pPr>
            <w:r w:rsidRPr="0018583D">
              <w:rPr>
                <w:spacing w:val="-4"/>
                <w:sz w:val="24"/>
                <w:szCs w:val="24"/>
                <w:lang w:val="ro-RO"/>
              </w:rPr>
              <w:t>Connaître les manifestations cliniques de l'acné vulgaire et de la rosacée</w:t>
            </w:r>
            <w:r w:rsidR="0018583D">
              <w:rPr>
                <w:spacing w:val="-4"/>
                <w:sz w:val="24"/>
                <w:szCs w:val="24"/>
                <w:lang w:val="ro-RO"/>
              </w:rPr>
              <w:t>.</w:t>
            </w:r>
            <w:r w:rsidRPr="0018583D">
              <w:rPr>
                <w:spacing w:val="-4"/>
                <w:sz w:val="24"/>
                <w:szCs w:val="24"/>
                <w:lang w:val="ro-RO"/>
              </w:rPr>
              <w:t xml:space="preserve"> </w:t>
            </w:r>
          </w:p>
          <w:p w14:paraId="5873F5E2" w14:textId="77777777" w:rsidR="0018583D" w:rsidRDefault="002F1058" w:rsidP="0018583D">
            <w:pPr>
              <w:pStyle w:val="z1Char"/>
              <w:numPr>
                <w:ilvl w:val="0"/>
                <w:numId w:val="20"/>
              </w:numPr>
              <w:tabs>
                <w:tab w:val="left" w:pos="170"/>
              </w:tabs>
              <w:ind w:left="175" w:hanging="142"/>
              <w:rPr>
                <w:spacing w:val="-4"/>
                <w:sz w:val="24"/>
                <w:szCs w:val="24"/>
                <w:lang w:val="ro-RO"/>
              </w:rPr>
            </w:pPr>
            <w:r w:rsidRPr="0018583D">
              <w:rPr>
                <w:spacing w:val="-4"/>
                <w:sz w:val="24"/>
                <w:szCs w:val="24"/>
                <w:lang w:val="ro-RO"/>
              </w:rPr>
              <w:t>Démontrer la capacité de poser un diagnostic positif en cas d'acné vulgaire et de rosacée.</w:t>
            </w:r>
          </w:p>
          <w:p w14:paraId="73ACC5E6" w14:textId="77777777" w:rsidR="0018583D" w:rsidRDefault="002F1058" w:rsidP="0018583D">
            <w:pPr>
              <w:pStyle w:val="z1Char"/>
              <w:numPr>
                <w:ilvl w:val="0"/>
                <w:numId w:val="20"/>
              </w:numPr>
              <w:tabs>
                <w:tab w:val="left" w:pos="170"/>
              </w:tabs>
              <w:ind w:left="175" w:hanging="142"/>
              <w:rPr>
                <w:spacing w:val="-4"/>
                <w:sz w:val="24"/>
                <w:szCs w:val="24"/>
                <w:lang w:val="ro-RO"/>
              </w:rPr>
            </w:pPr>
            <w:r w:rsidRPr="0018583D">
              <w:rPr>
                <w:spacing w:val="-4"/>
                <w:sz w:val="24"/>
                <w:szCs w:val="24"/>
                <w:lang w:val="ro-RO"/>
              </w:rPr>
              <w:t>Connaître les principes de traitement de l'acné vulgaire et de la rosacée</w:t>
            </w:r>
            <w:r w:rsidR="0018583D">
              <w:rPr>
                <w:spacing w:val="-4"/>
                <w:sz w:val="24"/>
                <w:szCs w:val="24"/>
                <w:lang w:val="ro-RO"/>
              </w:rPr>
              <w:t>.</w:t>
            </w:r>
          </w:p>
          <w:p w14:paraId="463110D9" w14:textId="77777777" w:rsidR="00DD5CAE" w:rsidRPr="0018583D" w:rsidRDefault="002F1058" w:rsidP="0018583D">
            <w:pPr>
              <w:pStyle w:val="z1Char"/>
              <w:numPr>
                <w:ilvl w:val="0"/>
                <w:numId w:val="20"/>
              </w:numPr>
              <w:tabs>
                <w:tab w:val="left" w:pos="170"/>
              </w:tabs>
              <w:ind w:left="175" w:hanging="142"/>
              <w:rPr>
                <w:spacing w:val="-4"/>
                <w:sz w:val="24"/>
                <w:szCs w:val="24"/>
                <w:lang w:val="ro-RO"/>
              </w:rPr>
            </w:pPr>
            <w:r w:rsidRPr="0018583D">
              <w:rPr>
                <w:spacing w:val="-4"/>
                <w:sz w:val="24"/>
                <w:szCs w:val="24"/>
                <w:lang w:val="ro-RO"/>
              </w:rPr>
              <w:t>Intégrer les connaissances acquises avec les disciplines précliniques et cliniques en formant des conclusions et en développant leurs propres opinions sur le sujet étudié</w:t>
            </w:r>
          </w:p>
        </w:tc>
        <w:tc>
          <w:tcPr>
            <w:tcW w:w="5273" w:type="dxa"/>
            <w:tcBorders>
              <w:top w:val="single" w:sz="4" w:space="0" w:color="auto"/>
              <w:left w:val="single" w:sz="4" w:space="0" w:color="auto"/>
              <w:bottom w:val="single" w:sz="4" w:space="0" w:color="auto"/>
              <w:right w:val="single" w:sz="4" w:space="0" w:color="auto"/>
            </w:tcBorders>
          </w:tcPr>
          <w:p w14:paraId="63603E41" w14:textId="77777777" w:rsidR="0017024B" w:rsidRPr="0018583D" w:rsidRDefault="002F1058" w:rsidP="000D077F">
            <w:pPr>
              <w:pStyle w:val="af4"/>
              <w:numPr>
                <w:ilvl w:val="0"/>
                <w:numId w:val="46"/>
              </w:numPr>
              <w:ind w:right="74" w:hanging="261"/>
              <w:jc w:val="both"/>
              <w:rPr>
                <w:lang w:val="sq-AL"/>
              </w:rPr>
            </w:pPr>
            <w:r w:rsidRPr="0018583D">
              <w:rPr>
                <w:b/>
                <w:lang w:val="sq-AL"/>
              </w:rPr>
              <w:t xml:space="preserve">Acné vulgaire. </w:t>
            </w:r>
            <w:r w:rsidRPr="0018583D">
              <w:rPr>
                <w:rStyle w:val="hps"/>
                <w:lang w:val="sq-AL"/>
              </w:rPr>
              <w:t>Définition</w:t>
            </w:r>
            <w:r w:rsidRPr="0018583D">
              <w:rPr>
                <w:lang w:val="sq-AL"/>
              </w:rPr>
              <w:t xml:space="preserve">, </w:t>
            </w:r>
            <w:r w:rsidRPr="0018583D">
              <w:rPr>
                <w:rStyle w:val="hps"/>
                <w:lang w:val="sq-AL"/>
              </w:rPr>
              <w:t>épidémiologie, étiologie</w:t>
            </w:r>
            <w:r w:rsidRPr="0018583D">
              <w:rPr>
                <w:lang w:val="sq-AL"/>
              </w:rPr>
              <w:t xml:space="preserve">, pathogenèse, classification, manifestations cliniques, complications, </w:t>
            </w:r>
            <w:r w:rsidRPr="0018583D">
              <w:rPr>
                <w:rStyle w:val="hps"/>
                <w:lang w:val="sq-AL"/>
              </w:rPr>
              <w:t>diagnostic</w:t>
            </w:r>
            <w:r w:rsidRPr="0018583D">
              <w:rPr>
                <w:lang w:val="sq-AL"/>
              </w:rPr>
              <w:t xml:space="preserve"> </w:t>
            </w:r>
            <w:r w:rsidRPr="0018583D">
              <w:rPr>
                <w:rStyle w:val="hps"/>
                <w:lang w:val="sq-AL"/>
              </w:rPr>
              <w:t>positif /différentiel</w:t>
            </w:r>
            <w:r w:rsidRPr="0018583D">
              <w:rPr>
                <w:lang w:val="sq-AL"/>
              </w:rPr>
              <w:t>, traitement, prophylaxie.</w:t>
            </w:r>
          </w:p>
        </w:tc>
      </w:tr>
      <w:tr w:rsidR="002E2109" w:rsidRPr="00F22A16" w14:paraId="22D379BE" w14:textId="77777777" w:rsidTr="0018583D">
        <w:trPr>
          <w:trHeight w:val="220"/>
          <w:jc w:val="center"/>
        </w:trPr>
        <w:tc>
          <w:tcPr>
            <w:tcW w:w="4957" w:type="dxa"/>
            <w:vMerge/>
            <w:tcBorders>
              <w:left w:val="single" w:sz="4" w:space="0" w:color="auto"/>
              <w:bottom w:val="single" w:sz="4" w:space="0" w:color="auto"/>
              <w:right w:val="single" w:sz="4" w:space="0" w:color="auto"/>
            </w:tcBorders>
          </w:tcPr>
          <w:p w14:paraId="2658372E" w14:textId="77777777" w:rsidR="002E2109" w:rsidRPr="00281766" w:rsidRDefault="002E2109" w:rsidP="002E2109">
            <w:pPr>
              <w:pStyle w:val="z1Char"/>
              <w:tabs>
                <w:tab w:val="clear" w:pos="227"/>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2149AF36" w14:textId="77777777" w:rsidR="002E2109" w:rsidRPr="0018583D" w:rsidRDefault="002F1058" w:rsidP="000D077F">
            <w:pPr>
              <w:pStyle w:val="af4"/>
              <w:numPr>
                <w:ilvl w:val="0"/>
                <w:numId w:val="46"/>
              </w:numPr>
              <w:ind w:right="74" w:hanging="261"/>
              <w:jc w:val="both"/>
              <w:rPr>
                <w:lang w:val="sq-AL"/>
              </w:rPr>
            </w:pPr>
            <w:r w:rsidRPr="0018583D">
              <w:rPr>
                <w:rStyle w:val="hps"/>
                <w:b/>
                <w:lang w:val="sq-AL"/>
              </w:rPr>
              <w:t>Rosacée</w:t>
            </w:r>
            <w:r w:rsidRPr="0018583D">
              <w:rPr>
                <w:lang w:val="sq-AL"/>
              </w:rPr>
              <w:t xml:space="preserve">. </w:t>
            </w:r>
            <w:r w:rsidRPr="0018583D">
              <w:rPr>
                <w:rStyle w:val="hps"/>
                <w:lang w:val="sq-AL"/>
              </w:rPr>
              <w:t>Définition</w:t>
            </w:r>
            <w:r w:rsidRPr="0018583D">
              <w:rPr>
                <w:lang w:val="sq-AL"/>
              </w:rPr>
              <w:t xml:space="preserve">, </w:t>
            </w:r>
            <w:r w:rsidRPr="0018583D">
              <w:rPr>
                <w:rStyle w:val="hps"/>
                <w:lang w:val="sq-AL"/>
              </w:rPr>
              <w:t>épidémiologie, étiologie</w:t>
            </w:r>
            <w:r w:rsidRPr="0018583D">
              <w:rPr>
                <w:lang w:val="sq-AL"/>
              </w:rPr>
              <w:t xml:space="preserve">, pathogenèse, classification, manifestations cliniques, complications, </w:t>
            </w:r>
            <w:r w:rsidRPr="0018583D">
              <w:rPr>
                <w:rStyle w:val="hps"/>
                <w:lang w:val="sq-AL"/>
              </w:rPr>
              <w:t>diagnostic</w:t>
            </w:r>
            <w:r w:rsidRPr="0018583D">
              <w:rPr>
                <w:lang w:val="sq-AL"/>
              </w:rPr>
              <w:t xml:space="preserve"> </w:t>
            </w:r>
            <w:r w:rsidRPr="0018583D">
              <w:rPr>
                <w:rStyle w:val="hps"/>
                <w:lang w:val="sq-AL"/>
              </w:rPr>
              <w:t>positif /différentiel</w:t>
            </w:r>
            <w:r w:rsidRPr="0018583D">
              <w:rPr>
                <w:lang w:val="sq-AL"/>
              </w:rPr>
              <w:t>, traitement, prophylaxie.</w:t>
            </w:r>
          </w:p>
        </w:tc>
      </w:tr>
      <w:tr w:rsidR="002E2109" w:rsidRPr="00F22A16" w14:paraId="59A7C75F" w14:textId="77777777" w:rsidTr="00E93341">
        <w:trPr>
          <w:trHeight w:val="247"/>
          <w:jc w:val="center"/>
        </w:trPr>
        <w:tc>
          <w:tcPr>
            <w:tcW w:w="10230" w:type="dxa"/>
            <w:gridSpan w:val="2"/>
            <w:tcBorders>
              <w:top w:val="single" w:sz="4" w:space="0" w:color="auto"/>
              <w:left w:val="single" w:sz="4" w:space="0" w:color="auto"/>
              <w:bottom w:val="single" w:sz="4" w:space="0" w:color="auto"/>
              <w:right w:val="single" w:sz="4" w:space="0" w:color="auto"/>
            </w:tcBorders>
          </w:tcPr>
          <w:p w14:paraId="25F240AC" w14:textId="77777777" w:rsidR="002E2109" w:rsidRPr="000A1E21" w:rsidRDefault="00BD63CF" w:rsidP="002E2109">
            <w:pPr>
              <w:tabs>
                <w:tab w:val="left" w:pos="170"/>
              </w:tabs>
              <w:spacing w:before="60" w:after="60"/>
              <w:rPr>
                <w:b/>
                <w:bCs/>
                <w:color w:val="000000"/>
                <w:spacing w:val="-4"/>
                <w:lang w:val="ro-RO"/>
              </w:rPr>
            </w:pPr>
            <w:r>
              <w:rPr>
                <w:b/>
                <w:bCs/>
                <w:color w:val="000000"/>
                <w:spacing w:val="-4"/>
                <w:lang w:val="ro-RO"/>
              </w:rPr>
              <w:lastRenderedPageBreak/>
              <w:t>Thème (chapitre)   3</w:t>
            </w:r>
            <w:r w:rsidRPr="00281766">
              <w:rPr>
                <w:b/>
                <w:bCs/>
                <w:color w:val="000000"/>
                <w:spacing w:val="-4"/>
                <w:lang w:val="ro-RO"/>
              </w:rPr>
              <w:t>.</w:t>
            </w:r>
            <w:r>
              <w:rPr>
                <w:b/>
                <w:bCs/>
                <w:color w:val="000000"/>
                <w:spacing w:val="-4"/>
                <w:lang w:val="ro-RO"/>
              </w:rPr>
              <w:t xml:space="preserve"> </w:t>
            </w:r>
            <w:r w:rsidRPr="0018583D">
              <w:rPr>
                <w:bCs/>
                <w:color w:val="000000"/>
                <w:spacing w:val="-4"/>
                <w:lang w:val="ro-RO"/>
              </w:rPr>
              <w:t>Infections cutanées virales.</w:t>
            </w:r>
          </w:p>
        </w:tc>
      </w:tr>
      <w:tr w:rsidR="0033347E" w:rsidRPr="00F22A16" w14:paraId="2C825E38" w14:textId="77777777" w:rsidTr="0018583D">
        <w:trPr>
          <w:trHeight w:val="879"/>
          <w:jc w:val="center"/>
        </w:trPr>
        <w:tc>
          <w:tcPr>
            <w:tcW w:w="4957" w:type="dxa"/>
            <w:vMerge w:val="restart"/>
            <w:tcBorders>
              <w:top w:val="single" w:sz="4" w:space="0" w:color="auto"/>
              <w:left w:val="single" w:sz="4" w:space="0" w:color="auto"/>
              <w:right w:val="single" w:sz="4" w:space="0" w:color="auto"/>
            </w:tcBorders>
          </w:tcPr>
          <w:p w14:paraId="14986CE5" w14:textId="77777777" w:rsidR="00DD519F" w:rsidRPr="00DD519F" w:rsidRDefault="00BD63CF" w:rsidP="000D077F">
            <w:pPr>
              <w:pStyle w:val="af4"/>
              <w:numPr>
                <w:ilvl w:val="0"/>
                <w:numId w:val="48"/>
              </w:numPr>
              <w:ind w:left="176" w:hanging="176"/>
              <w:jc w:val="both"/>
              <w:rPr>
                <w:i/>
                <w:lang w:val="ro-RO"/>
              </w:rPr>
            </w:pPr>
            <w:r w:rsidRPr="00DD519F">
              <w:rPr>
                <w:lang w:val="ro-RO"/>
              </w:rPr>
              <w:t>Définir les infections cutanées virales</w:t>
            </w:r>
            <w:r w:rsidR="00DD519F">
              <w:rPr>
                <w:lang w:val="ro-RO"/>
              </w:rPr>
              <w:t>.</w:t>
            </w:r>
          </w:p>
          <w:p w14:paraId="36963774" w14:textId="77777777" w:rsidR="00DD519F" w:rsidRPr="00DD519F" w:rsidRDefault="00BD63CF" w:rsidP="000D077F">
            <w:pPr>
              <w:pStyle w:val="af4"/>
              <w:numPr>
                <w:ilvl w:val="0"/>
                <w:numId w:val="48"/>
              </w:numPr>
              <w:ind w:left="176" w:hanging="176"/>
              <w:jc w:val="both"/>
              <w:rPr>
                <w:i/>
                <w:lang w:val="ro-RO"/>
              </w:rPr>
            </w:pPr>
            <w:r w:rsidRPr="00DD519F">
              <w:rPr>
                <w:lang w:val="ro-RO"/>
              </w:rPr>
              <w:t xml:space="preserve">Connaître les aspects étiologiques et pathogéniques </w:t>
            </w:r>
            <w:r w:rsidR="00DD519F">
              <w:rPr>
                <w:lang w:val="ro-RO"/>
              </w:rPr>
              <w:t>des infections cutanées virales.</w:t>
            </w:r>
          </w:p>
          <w:p w14:paraId="3BDA21B3" w14:textId="77777777" w:rsidR="00DD519F" w:rsidRPr="00DD519F" w:rsidRDefault="00BD63CF" w:rsidP="000D077F">
            <w:pPr>
              <w:pStyle w:val="af4"/>
              <w:numPr>
                <w:ilvl w:val="0"/>
                <w:numId w:val="48"/>
              </w:numPr>
              <w:ind w:left="176" w:hanging="176"/>
              <w:jc w:val="both"/>
              <w:rPr>
                <w:i/>
                <w:lang w:val="ro-RO"/>
              </w:rPr>
            </w:pPr>
            <w:r w:rsidRPr="00DD519F">
              <w:rPr>
                <w:lang w:val="ro-RO"/>
              </w:rPr>
              <w:t>Connaître les principes de classification des infections cutanées virales.</w:t>
            </w:r>
          </w:p>
          <w:p w14:paraId="3A4BB196" w14:textId="77777777" w:rsidR="00DD519F" w:rsidRPr="00DD519F" w:rsidRDefault="00BD63CF" w:rsidP="000D077F">
            <w:pPr>
              <w:pStyle w:val="af4"/>
              <w:numPr>
                <w:ilvl w:val="0"/>
                <w:numId w:val="48"/>
              </w:numPr>
              <w:ind w:left="176" w:hanging="176"/>
              <w:jc w:val="both"/>
              <w:rPr>
                <w:i/>
                <w:lang w:val="ro-RO"/>
              </w:rPr>
            </w:pPr>
            <w:r w:rsidRPr="00DD519F">
              <w:rPr>
                <w:lang w:val="ro-RO"/>
              </w:rPr>
              <w:t>Connaître les manifestations cliniques des infections cutanées virales.</w:t>
            </w:r>
          </w:p>
          <w:p w14:paraId="04E88E01" w14:textId="77777777" w:rsidR="00DD519F" w:rsidRPr="00DD519F" w:rsidRDefault="00BD63CF" w:rsidP="000D077F">
            <w:pPr>
              <w:pStyle w:val="af4"/>
              <w:numPr>
                <w:ilvl w:val="0"/>
                <w:numId w:val="48"/>
              </w:numPr>
              <w:ind w:left="176" w:hanging="176"/>
              <w:jc w:val="both"/>
              <w:rPr>
                <w:i/>
                <w:lang w:val="ro-RO"/>
              </w:rPr>
            </w:pPr>
            <w:r w:rsidRPr="00DD519F">
              <w:rPr>
                <w:lang w:val="ro-RO"/>
              </w:rPr>
              <w:t>Connaître les investigations paracliniques nécessaires pour confirmer les infections cutanées virales</w:t>
            </w:r>
            <w:r w:rsidR="00DD519F">
              <w:rPr>
                <w:lang w:val="ro-RO"/>
              </w:rPr>
              <w:t>.</w:t>
            </w:r>
          </w:p>
          <w:p w14:paraId="689C6CEA" w14:textId="77777777" w:rsidR="00DD519F" w:rsidRPr="00DD519F" w:rsidRDefault="00BD63CF" w:rsidP="000D077F">
            <w:pPr>
              <w:pStyle w:val="af4"/>
              <w:numPr>
                <w:ilvl w:val="0"/>
                <w:numId w:val="48"/>
              </w:numPr>
              <w:ind w:left="176" w:hanging="176"/>
              <w:jc w:val="both"/>
              <w:rPr>
                <w:i/>
                <w:lang w:val="ro-RO"/>
              </w:rPr>
            </w:pPr>
            <w:r w:rsidRPr="00DD519F">
              <w:rPr>
                <w:lang w:val="ro-RO"/>
              </w:rPr>
              <w:t>Démontrer la capacité de poser un diagnostic positif d'infections cutanées virales.</w:t>
            </w:r>
          </w:p>
          <w:p w14:paraId="540B41D2" w14:textId="77777777" w:rsidR="00DD519F" w:rsidRPr="00DD519F" w:rsidRDefault="00BD63CF" w:rsidP="000D077F">
            <w:pPr>
              <w:pStyle w:val="af4"/>
              <w:numPr>
                <w:ilvl w:val="0"/>
                <w:numId w:val="48"/>
              </w:numPr>
              <w:ind w:left="176" w:hanging="176"/>
              <w:jc w:val="both"/>
              <w:rPr>
                <w:i/>
                <w:lang w:val="ro-RO"/>
              </w:rPr>
            </w:pPr>
            <w:r w:rsidRPr="00DD519F">
              <w:rPr>
                <w:spacing w:val="-4"/>
                <w:lang w:val="ro-RO"/>
              </w:rPr>
              <w:t>Connaître les principes de traitement des infections cutanées virales</w:t>
            </w:r>
            <w:r w:rsidR="00DD519F">
              <w:rPr>
                <w:spacing w:val="-4"/>
                <w:lang w:val="ro-RO"/>
              </w:rPr>
              <w:t>.</w:t>
            </w:r>
          </w:p>
          <w:p w14:paraId="4EE8F5F2" w14:textId="77777777" w:rsidR="00DD519F" w:rsidRPr="00DD519F" w:rsidRDefault="00BD63CF" w:rsidP="000D077F">
            <w:pPr>
              <w:pStyle w:val="af4"/>
              <w:numPr>
                <w:ilvl w:val="0"/>
                <w:numId w:val="48"/>
              </w:numPr>
              <w:ind w:left="176" w:hanging="176"/>
              <w:jc w:val="both"/>
              <w:rPr>
                <w:i/>
                <w:lang w:val="ro-RO"/>
              </w:rPr>
            </w:pPr>
            <w:r w:rsidRPr="00DD519F">
              <w:rPr>
                <w:spacing w:val="-4"/>
                <w:lang w:val="ro-RO"/>
              </w:rPr>
              <w:t>Démontrer la capacité de prodiguer les premiers soins aux patients atteints d'infections cutanées virales.</w:t>
            </w:r>
          </w:p>
          <w:p w14:paraId="5A302AE4" w14:textId="77777777" w:rsidR="00DD519F" w:rsidRPr="00DD519F" w:rsidRDefault="00BD63CF" w:rsidP="000D077F">
            <w:pPr>
              <w:pStyle w:val="af4"/>
              <w:numPr>
                <w:ilvl w:val="0"/>
                <w:numId w:val="48"/>
              </w:numPr>
              <w:ind w:left="176" w:hanging="176"/>
              <w:jc w:val="both"/>
              <w:rPr>
                <w:i/>
                <w:lang w:val="ro-RO"/>
              </w:rPr>
            </w:pPr>
            <w:r w:rsidRPr="00DD519F">
              <w:rPr>
                <w:spacing w:val="-4"/>
                <w:lang w:val="ro-RO"/>
              </w:rPr>
              <w:t>Connaître les principes de la prophylaxie des infections cutanées virales.</w:t>
            </w:r>
          </w:p>
          <w:p w14:paraId="04EA4ED7" w14:textId="77777777" w:rsidR="0033347E" w:rsidRPr="00DD519F" w:rsidRDefault="00BD63CF" w:rsidP="000D077F">
            <w:pPr>
              <w:pStyle w:val="af4"/>
              <w:numPr>
                <w:ilvl w:val="0"/>
                <w:numId w:val="48"/>
              </w:numPr>
              <w:ind w:left="176" w:hanging="176"/>
              <w:jc w:val="both"/>
              <w:rPr>
                <w:i/>
                <w:lang w:val="ro-RO"/>
              </w:rPr>
            </w:pPr>
            <w:r w:rsidRPr="00DD519F">
              <w:rPr>
                <w:lang w:val="ro-RO"/>
              </w:rPr>
              <w:t>Intégrer les connaissances acquises avec les disciplines précliniques et cliniques en formant des conclusions et en développant leurs propres opinions sur le sujet étudié</w:t>
            </w:r>
            <w:r w:rsidR="00DD519F">
              <w:rPr>
                <w:lang w:val="ro-RO"/>
              </w:rPr>
              <w:t>.</w:t>
            </w:r>
          </w:p>
        </w:tc>
        <w:tc>
          <w:tcPr>
            <w:tcW w:w="5273" w:type="dxa"/>
            <w:tcBorders>
              <w:top w:val="single" w:sz="4" w:space="0" w:color="auto"/>
              <w:left w:val="single" w:sz="4" w:space="0" w:color="auto"/>
              <w:bottom w:val="single" w:sz="4" w:space="0" w:color="auto"/>
              <w:right w:val="single" w:sz="4" w:space="0" w:color="auto"/>
            </w:tcBorders>
          </w:tcPr>
          <w:p w14:paraId="2BDF31B3" w14:textId="77777777" w:rsidR="0033347E" w:rsidRPr="0018583D" w:rsidRDefault="00BD63CF" w:rsidP="000D077F">
            <w:pPr>
              <w:pStyle w:val="af4"/>
              <w:numPr>
                <w:ilvl w:val="0"/>
                <w:numId w:val="47"/>
              </w:numPr>
              <w:ind w:left="169" w:hanging="169"/>
              <w:jc w:val="both"/>
              <w:rPr>
                <w:lang w:val="sq-AL"/>
              </w:rPr>
            </w:pPr>
            <w:r w:rsidRPr="0018583D">
              <w:rPr>
                <w:lang w:val="sq-AL"/>
              </w:rPr>
              <w:t xml:space="preserve">Verrues </w:t>
            </w:r>
            <w:r w:rsidR="0018583D">
              <w:rPr>
                <w:lang w:val="sq-AL"/>
              </w:rPr>
              <w:t xml:space="preserve">– (vulgaires, planes, plantaires): </w:t>
            </w:r>
            <w:r w:rsidR="0018583D">
              <w:rPr>
                <w:rStyle w:val="hps"/>
                <w:lang w:val="sq-AL"/>
              </w:rPr>
              <w:t>d</w:t>
            </w:r>
            <w:r w:rsidRPr="0018583D">
              <w:rPr>
                <w:rStyle w:val="hps"/>
                <w:lang w:val="sq-AL"/>
              </w:rPr>
              <w:t>éfinition</w:t>
            </w:r>
            <w:r w:rsidRPr="0018583D">
              <w:rPr>
                <w:lang w:val="sq-AL"/>
              </w:rPr>
              <w:t xml:space="preserve">, </w:t>
            </w:r>
            <w:r w:rsidRPr="0018583D">
              <w:rPr>
                <w:rStyle w:val="hps"/>
                <w:lang w:val="sq-AL"/>
              </w:rPr>
              <w:t>épidémiologie, étiologie</w:t>
            </w:r>
            <w:r w:rsidRPr="0018583D">
              <w:rPr>
                <w:lang w:val="sq-AL"/>
              </w:rPr>
              <w:t xml:space="preserve">, pathogenèse, classification, manifestations cliniques, complications, </w:t>
            </w:r>
            <w:r w:rsidRPr="0018583D">
              <w:rPr>
                <w:rStyle w:val="hps"/>
                <w:lang w:val="sq-AL"/>
              </w:rPr>
              <w:t>diagnostic</w:t>
            </w:r>
            <w:r w:rsidRPr="0018583D">
              <w:rPr>
                <w:lang w:val="sq-AL"/>
              </w:rPr>
              <w:t xml:space="preserve"> </w:t>
            </w:r>
            <w:r w:rsidRPr="0018583D">
              <w:rPr>
                <w:rStyle w:val="hps"/>
                <w:lang w:val="sq-AL"/>
              </w:rPr>
              <w:t>positif /différentiel</w:t>
            </w:r>
            <w:r w:rsidRPr="0018583D">
              <w:rPr>
                <w:lang w:val="sq-AL"/>
              </w:rPr>
              <w:t>, traitement, prophylaxie</w:t>
            </w:r>
            <w:r w:rsidR="0018583D">
              <w:rPr>
                <w:sz w:val="28"/>
                <w:szCs w:val="28"/>
                <w:lang w:val="sq-AL"/>
              </w:rPr>
              <w:t>.</w:t>
            </w:r>
          </w:p>
        </w:tc>
      </w:tr>
      <w:tr w:rsidR="0033347E" w:rsidRPr="00F22A16" w14:paraId="3CE9721E" w14:textId="77777777" w:rsidTr="0018583D">
        <w:trPr>
          <w:trHeight w:val="917"/>
          <w:jc w:val="center"/>
        </w:trPr>
        <w:tc>
          <w:tcPr>
            <w:tcW w:w="4957" w:type="dxa"/>
            <w:vMerge/>
            <w:tcBorders>
              <w:left w:val="single" w:sz="4" w:space="0" w:color="auto"/>
              <w:right w:val="single" w:sz="4" w:space="0" w:color="auto"/>
            </w:tcBorders>
          </w:tcPr>
          <w:p w14:paraId="20655B0B" w14:textId="77777777" w:rsidR="0033347E" w:rsidRDefault="0033347E" w:rsidP="008F6776">
            <w:pPr>
              <w:numPr>
                <w:ilvl w:val="0"/>
                <w:numId w:val="3"/>
              </w:numPr>
              <w:tabs>
                <w:tab w:val="clear" w:pos="360"/>
                <w:tab w:val="left" w:pos="251"/>
              </w:tabs>
              <w:ind w:left="251" w:hanging="251"/>
              <w:jc w:val="both"/>
              <w:rPr>
                <w:lang w:val="ro-RO"/>
              </w:rPr>
            </w:pPr>
          </w:p>
        </w:tc>
        <w:tc>
          <w:tcPr>
            <w:tcW w:w="5273" w:type="dxa"/>
            <w:tcBorders>
              <w:top w:val="single" w:sz="4" w:space="0" w:color="auto"/>
              <w:left w:val="single" w:sz="4" w:space="0" w:color="auto"/>
              <w:bottom w:val="single" w:sz="4" w:space="0" w:color="auto"/>
              <w:right w:val="single" w:sz="4" w:space="0" w:color="auto"/>
            </w:tcBorders>
          </w:tcPr>
          <w:p w14:paraId="6B628086" w14:textId="77777777" w:rsidR="0033347E" w:rsidRPr="0018583D" w:rsidRDefault="0018583D" w:rsidP="000D077F">
            <w:pPr>
              <w:pStyle w:val="af4"/>
              <w:numPr>
                <w:ilvl w:val="0"/>
                <w:numId w:val="47"/>
              </w:numPr>
              <w:ind w:left="169" w:hanging="169"/>
              <w:jc w:val="both"/>
              <w:rPr>
                <w:lang w:val="sq-AL"/>
              </w:rPr>
            </w:pPr>
            <w:r w:rsidRPr="0018583D">
              <w:rPr>
                <w:lang w:val="sq-AL"/>
              </w:rPr>
              <w:t>Condylomes acuminés: d</w:t>
            </w:r>
            <w:r w:rsidR="00BD63CF" w:rsidRPr="0018583D">
              <w:rPr>
                <w:rStyle w:val="hps"/>
                <w:lang w:val="sq-AL"/>
              </w:rPr>
              <w:t>éfinition</w:t>
            </w:r>
            <w:r w:rsidR="00BD63CF" w:rsidRPr="0018583D">
              <w:rPr>
                <w:lang w:val="sq-AL"/>
              </w:rPr>
              <w:t xml:space="preserve">, </w:t>
            </w:r>
            <w:r w:rsidR="00BD63CF" w:rsidRPr="0018583D">
              <w:rPr>
                <w:rStyle w:val="hps"/>
                <w:lang w:val="sq-AL"/>
              </w:rPr>
              <w:t>épidémiologie, étiologie</w:t>
            </w:r>
            <w:r w:rsidR="00BD63CF" w:rsidRPr="0018583D">
              <w:rPr>
                <w:lang w:val="sq-AL"/>
              </w:rPr>
              <w:t xml:space="preserve">, pathogenèse, classification, manifestations cliniques, complications, </w:t>
            </w:r>
            <w:r w:rsidR="00BD63CF" w:rsidRPr="0018583D">
              <w:rPr>
                <w:rStyle w:val="hps"/>
                <w:lang w:val="sq-AL"/>
              </w:rPr>
              <w:t>diagnostic</w:t>
            </w:r>
            <w:r w:rsidR="00BD63CF" w:rsidRPr="0018583D">
              <w:rPr>
                <w:lang w:val="sq-AL"/>
              </w:rPr>
              <w:t xml:space="preserve"> </w:t>
            </w:r>
            <w:r w:rsidR="00BD63CF" w:rsidRPr="0018583D">
              <w:rPr>
                <w:rStyle w:val="hps"/>
                <w:lang w:val="sq-AL"/>
              </w:rPr>
              <w:t>positif /différentiel</w:t>
            </w:r>
            <w:r w:rsidR="00BD63CF" w:rsidRPr="0018583D">
              <w:rPr>
                <w:lang w:val="sq-AL"/>
              </w:rPr>
              <w:t>, traitement, prophylaxie</w:t>
            </w:r>
            <w:r>
              <w:rPr>
                <w:lang w:val="sq-AL"/>
              </w:rPr>
              <w:t>.</w:t>
            </w:r>
          </w:p>
        </w:tc>
      </w:tr>
      <w:tr w:rsidR="0033347E" w:rsidRPr="00F22A16" w14:paraId="4548BFD2" w14:textId="77777777" w:rsidTr="0018583D">
        <w:trPr>
          <w:trHeight w:val="960"/>
          <w:jc w:val="center"/>
        </w:trPr>
        <w:tc>
          <w:tcPr>
            <w:tcW w:w="4957" w:type="dxa"/>
            <w:vMerge/>
            <w:tcBorders>
              <w:left w:val="single" w:sz="4" w:space="0" w:color="auto"/>
              <w:right w:val="single" w:sz="4" w:space="0" w:color="auto"/>
            </w:tcBorders>
          </w:tcPr>
          <w:p w14:paraId="62CBAFDB" w14:textId="77777777" w:rsidR="0033347E" w:rsidRDefault="0033347E" w:rsidP="008F6776">
            <w:pPr>
              <w:numPr>
                <w:ilvl w:val="0"/>
                <w:numId w:val="3"/>
              </w:numPr>
              <w:tabs>
                <w:tab w:val="clear" w:pos="360"/>
                <w:tab w:val="left" w:pos="251"/>
              </w:tabs>
              <w:ind w:left="251" w:hanging="251"/>
              <w:jc w:val="both"/>
              <w:rPr>
                <w:lang w:val="ro-RO"/>
              </w:rPr>
            </w:pPr>
          </w:p>
        </w:tc>
        <w:tc>
          <w:tcPr>
            <w:tcW w:w="5273" w:type="dxa"/>
            <w:tcBorders>
              <w:top w:val="single" w:sz="4" w:space="0" w:color="auto"/>
              <w:left w:val="single" w:sz="4" w:space="0" w:color="auto"/>
              <w:bottom w:val="single" w:sz="4" w:space="0" w:color="auto"/>
              <w:right w:val="single" w:sz="4" w:space="0" w:color="auto"/>
            </w:tcBorders>
          </w:tcPr>
          <w:p w14:paraId="3B263EEC" w14:textId="77777777" w:rsidR="0033347E" w:rsidRPr="0018583D" w:rsidRDefault="0033347E" w:rsidP="000D077F">
            <w:pPr>
              <w:pStyle w:val="af4"/>
              <w:numPr>
                <w:ilvl w:val="0"/>
                <w:numId w:val="47"/>
              </w:numPr>
              <w:ind w:left="169" w:hanging="169"/>
              <w:jc w:val="both"/>
              <w:rPr>
                <w:lang w:val="ro-RO"/>
              </w:rPr>
            </w:pPr>
            <w:r w:rsidRPr="0018583D">
              <w:rPr>
                <w:i/>
                <w:lang w:val="ro-RO"/>
              </w:rPr>
              <w:t>Molluscum</w:t>
            </w:r>
            <w:r w:rsidR="00BD63CF" w:rsidRPr="0018583D">
              <w:rPr>
                <w:i/>
                <w:lang w:val="ro-RO"/>
              </w:rPr>
              <w:t xml:space="preserve"> </w:t>
            </w:r>
            <w:r w:rsidRPr="0018583D">
              <w:rPr>
                <w:i/>
                <w:lang w:val="ro-RO"/>
              </w:rPr>
              <w:t>contagiosum</w:t>
            </w:r>
            <w:r w:rsidRPr="0018583D">
              <w:rPr>
                <w:lang w:val="ro-RO"/>
              </w:rPr>
              <w:t>:</w:t>
            </w:r>
            <w:r w:rsidR="00BD63CF" w:rsidRPr="0018583D">
              <w:rPr>
                <w:rStyle w:val="hps"/>
                <w:lang w:val="sq-AL"/>
              </w:rPr>
              <w:t xml:space="preserve"> Définition</w:t>
            </w:r>
            <w:r w:rsidR="00BD63CF" w:rsidRPr="0018583D">
              <w:rPr>
                <w:lang w:val="sq-AL"/>
              </w:rPr>
              <w:t xml:space="preserve">, </w:t>
            </w:r>
            <w:r w:rsidR="00BD63CF" w:rsidRPr="0018583D">
              <w:rPr>
                <w:rStyle w:val="hps"/>
                <w:lang w:val="sq-AL"/>
              </w:rPr>
              <w:t>épidémiologie, étiologie</w:t>
            </w:r>
            <w:r w:rsidR="00BD63CF" w:rsidRPr="0018583D">
              <w:rPr>
                <w:lang w:val="sq-AL"/>
              </w:rPr>
              <w:t xml:space="preserve">, pathogenèse, classification, manifestations cliniques, complications, </w:t>
            </w:r>
            <w:r w:rsidR="00BD63CF" w:rsidRPr="0018583D">
              <w:rPr>
                <w:rStyle w:val="hps"/>
                <w:lang w:val="sq-AL"/>
              </w:rPr>
              <w:t>diagnostic</w:t>
            </w:r>
            <w:r w:rsidR="00BD63CF" w:rsidRPr="0018583D">
              <w:rPr>
                <w:lang w:val="sq-AL"/>
              </w:rPr>
              <w:t xml:space="preserve"> </w:t>
            </w:r>
            <w:r w:rsidR="00BD63CF" w:rsidRPr="0018583D">
              <w:rPr>
                <w:rStyle w:val="hps"/>
                <w:lang w:val="sq-AL"/>
              </w:rPr>
              <w:t>positif /différentiel</w:t>
            </w:r>
            <w:r w:rsidR="00BD63CF" w:rsidRPr="0018583D">
              <w:rPr>
                <w:lang w:val="sq-AL"/>
              </w:rPr>
              <w:t>, traitement, prophylaxie</w:t>
            </w:r>
            <w:r w:rsidR="0018583D">
              <w:rPr>
                <w:sz w:val="28"/>
                <w:szCs w:val="28"/>
                <w:lang w:val="sq-AL"/>
              </w:rPr>
              <w:t>.</w:t>
            </w:r>
          </w:p>
        </w:tc>
      </w:tr>
      <w:tr w:rsidR="0033347E" w:rsidRPr="00F22A16" w14:paraId="0BCE2D8F" w14:textId="77777777" w:rsidTr="0018583D">
        <w:trPr>
          <w:trHeight w:val="936"/>
          <w:jc w:val="center"/>
        </w:trPr>
        <w:tc>
          <w:tcPr>
            <w:tcW w:w="4957" w:type="dxa"/>
            <w:vMerge/>
            <w:tcBorders>
              <w:left w:val="single" w:sz="4" w:space="0" w:color="auto"/>
              <w:right w:val="single" w:sz="4" w:space="0" w:color="auto"/>
            </w:tcBorders>
          </w:tcPr>
          <w:p w14:paraId="12F3BE33" w14:textId="77777777" w:rsidR="0033347E" w:rsidRDefault="0033347E" w:rsidP="008F6776">
            <w:pPr>
              <w:numPr>
                <w:ilvl w:val="0"/>
                <w:numId w:val="3"/>
              </w:numPr>
              <w:tabs>
                <w:tab w:val="clear" w:pos="360"/>
                <w:tab w:val="left" w:pos="251"/>
              </w:tabs>
              <w:ind w:left="251" w:hanging="251"/>
              <w:jc w:val="both"/>
              <w:rPr>
                <w:lang w:val="ro-RO"/>
              </w:rPr>
            </w:pPr>
          </w:p>
        </w:tc>
        <w:tc>
          <w:tcPr>
            <w:tcW w:w="5273" w:type="dxa"/>
            <w:tcBorders>
              <w:top w:val="single" w:sz="4" w:space="0" w:color="auto"/>
              <w:left w:val="single" w:sz="4" w:space="0" w:color="auto"/>
              <w:bottom w:val="single" w:sz="4" w:space="0" w:color="auto"/>
              <w:right w:val="single" w:sz="4" w:space="0" w:color="auto"/>
            </w:tcBorders>
          </w:tcPr>
          <w:p w14:paraId="2BD45503" w14:textId="77777777" w:rsidR="0033347E" w:rsidRPr="0018583D" w:rsidRDefault="0033347E" w:rsidP="000D077F">
            <w:pPr>
              <w:pStyle w:val="af4"/>
              <w:numPr>
                <w:ilvl w:val="0"/>
                <w:numId w:val="47"/>
              </w:numPr>
              <w:ind w:left="169" w:hanging="169"/>
              <w:jc w:val="both"/>
              <w:rPr>
                <w:lang w:val="ro-RO"/>
              </w:rPr>
            </w:pPr>
            <w:r w:rsidRPr="0018583D">
              <w:rPr>
                <w:lang w:val="ro-RO"/>
              </w:rPr>
              <w:t>Herpes simplex:</w:t>
            </w:r>
            <w:r w:rsidR="00DD519F">
              <w:rPr>
                <w:rStyle w:val="hps"/>
                <w:lang w:val="sq-AL"/>
              </w:rPr>
              <w:t xml:space="preserve"> d</w:t>
            </w:r>
            <w:r w:rsidR="00BD63CF" w:rsidRPr="0018583D">
              <w:rPr>
                <w:rStyle w:val="hps"/>
                <w:lang w:val="sq-AL"/>
              </w:rPr>
              <w:t>éfinition</w:t>
            </w:r>
            <w:r w:rsidR="00BD63CF" w:rsidRPr="0018583D">
              <w:rPr>
                <w:lang w:val="sq-AL"/>
              </w:rPr>
              <w:t xml:space="preserve">, </w:t>
            </w:r>
            <w:r w:rsidR="00BD63CF" w:rsidRPr="0018583D">
              <w:rPr>
                <w:rStyle w:val="hps"/>
                <w:lang w:val="sq-AL"/>
              </w:rPr>
              <w:t>épidémiologie, étiologie</w:t>
            </w:r>
            <w:r w:rsidR="00BD63CF" w:rsidRPr="0018583D">
              <w:rPr>
                <w:lang w:val="sq-AL"/>
              </w:rPr>
              <w:t xml:space="preserve">, pathogenèse, classification, manifestations cliniques, complications, </w:t>
            </w:r>
            <w:r w:rsidR="00BD63CF" w:rsidRPr="0018583D">
              <w:rPr>
                <w:rStyle w:val="hps"/>
                <w:lang w:val="sq-AL"/>
              </w:rPr>
              <w:t>diagnostic</w:t>
            </w:r>
            <w:r w:rsidR="00BD63CF" w:rsidRPr="0018583D">
              <w:rPr>
                <w:lang w:val="sq-AL"/>
              </w:rPr>
              <w:t xml:space="preserve"> </w:t>
            </w:r>
            <w:r w:rsidR="00BD63CF" w:rsidRPr="0018583D">
              <w:rPr>
                <w:rStyle w:val="hps"/>
                <w:lang w:val="sq-AL"/>
              </w:rPr>
              <w:t>positif /différentiel</w:t>
            </w:r>
            <w:r w:rsidR="00BD63CF" w:rsidRPr="0018583D">
              <w:rPr>
                <w:lang w:val="sq-AL"/>
              </w:rPr>
              <w:t>, traitement, prophylaxie</w:t>
            </w:r>
            <w:r w:rsidR="0018583D">
              <w:rPr>
                <w:sz w:val="28"/>
                <w:szCs w:val="28"/>
                <w:lang w:val="sq-AL"/>
              </w:rPr>
              <w:t>.</w:t>
            </w:r>
          </w:p>
        </w:tc>
      </w:tr>
      <w:tr w:rsidR="0033347E" w:rsidRPr="00F22A16" w14:paraId="17C2803D" w14:textId="77777777" w:rsidTr="0018583D">
        <w:trPr>
          <w:trHeight w:val="828"/>
          <w:jc w:val="center"/>
        </w:trPr>
        <w:tc>
          <w:tcPr>
            <w:tcW w:w="4957" w:type="dxa"/>
            <w:vMerge/>
            <w:tcBorders>
              <w:left w:val="single" w:sz="4" w:space="0" w:color="auto"/>
              <w:right w:val="single" w:sz="4" w:space="0" w:color="auto"/>
            </w:tcBorders>
          </w:tcPr>
          <w:p w14:paraId="7FB675C7" w14:textId="77777777" w:rsidR="0033347E" w:rsidRDefault="0033347E" w:rsidP="008F6776">
            <w:pPr>
              <w:numPr>
                <w:ilvl w:val="0"/>
                <w:numId w:val="3"/>
              </w:numPr>
              <w:tabs>
                <w:tab w:val="clear" w:pos="360"/>
                <w:tab w:val="left" w:pos="251"/>
              </w:tabs>
              <w:ind w:left="251" w:hanging="251"/>
              <w:jc w:val="both"/>
              <w:rPr>
                <w:lang w:val="ro-RO"/>
              </w:rPr>
            </w:pPr>
          </w:p>
        </w:tc>
        <w:tc>
          <w:tcPr>
            <w:tcW w:w="5273" w:type="dxa"/>
            <w:tcBorders>
              <w:top w:val="single" w:sz="4" w:space="0" w:color="auto"/>
              <w:left w:val="single" w:sz="4" w:space="0" w:color="auto"/>
              <w:right w:val="single" w:sz="4" w:space="0" w:color="auto"/>
            </w:tcBorders>
          </w:tcPr>
          <w:p w14:paraId="15D1414A" w14:textId="77777777" w:rsidR="0033347E" w:rsidRPr="0018583D" w:rsidRDefault="00BD63CF" w:rsidP="000D077F">
            <w:pPr>
              <w:pStyle w:val="af4"/>
              <w:numPr>
                <w:ilvl w:val="0"/>
                <w:numId w:val="47"/>
              </w:numPr>
              <w:ind w:left="169" w:hanging="169"/>
              <w:jc w:val="both"/>
              <w:rPr>
                <w:lang w:val="ro-RO"/>
              </w:rPr>
            </w:pPr>
            <w:r w:rsidRPr="0018583D">
              <w:rPr>
                <w:lang w:val="ro-RO"/>
              </w:rPr>
              <w:t>Herpes (Zone</w:t>
            </w:r>
            <w:r w:rsidR="0033347E" w:rsidRPr="0018583D">
              <w:rPr>
                <w:lang w:val="ro-RO"/>
              </w:rPr>
              <w:t>) zoster:</w:t>
            </w:r>
            <w:r w:rsidR="00DD519F">
              <w:rPr>
                <w:rStyle w:val="hps"/>
                <w:lang w:val="sq-AL"/>
              </w:rPr>
              <w:t xml:space="preserve"> d</w:t>
            </w:r>
            <w:r w:rsidRPr="0018583D">
              <w:rPr>
                <w:rStyle w:val="hps"/>
                <w:lang w:val="sq-AL"/>
              </w:rPr>
              <w:t>éfinition</w:t>
            </w:r>
            <w:r w:rsidRPr="0018583D">
              <w:rPr>
                <w:lang w:val="sq-AL"/>
              </w:rPr>
              <w:t xml:space="preserve">, </w:t>
            </w:r>
            <w:r w:rsidRPr="0018583D">
              <w:rPr>
                <w:rStyle w:val="hps"/>
                <w:lang w:val="sq-AL"/>
              </w:rPr>
              <w:t>épidémiologie, étiologie</w:t>
            </w:r>
            <w:r w:rsidRPr="0018583D">
              <w:rPr>
                <w:lang w:val="sq-AL"/>
              </w:rPr>
              <w:t xml:space="preserve">, pathogenèse, classification, manifestations cliniques, complications, </w:t>
            </w:r>
            <w:r w:rsidRPr="0018583D">
              <w:rPr>
                <w:rStyle w:val="hps"/>
                <w:lang w:val="sq-AL"/>
              </w:rPr>
              <w:t>diagnostic</w:t>
            </w:r>
            <w:r w:rsidRPr="0018583D">
              <w:rPr>
                <w:lang w:val="sq-AL"/>
              </w:rPr>
              <w:t xml:space="preserve"> </w:t>
            </w:r>
            <w:r w:rsidRPr="0018583D">
              <w:rPr>
                <w:rStyle w:val="hps"/>
                <w:lang w:val="sq-AL"/>
              </w:rPr>
              <w:t>positif /différentiel</w:t>
            </w:r>
            <w:r w:rsidRPr="0018583D">
              <w:rPr>
                <w:lang w:val="sq-AL"/>
              </w:rPr>
              <w:t>, traitement, prophylaxie</w:t>
            </w:r>
            <w:r w:rsidR="0018583D">
              <w:rPr>
                <w:sz w:val="28"/>
                <w:szCs w:val="28"/>
                <w:lang w:val="sq-AL"/>
              </w:rPr>
              <w:t>.</w:t>
            </w:r>
          </w:p>
        </w:tc>
      </w:tr>
      <w:tr w:rsidR="0033347E" w:rsidRPr="00F22A16" w14:paraId="758523B6" w14:textId="77777777" w:rsidTr="0018583D">
        <w:trPr>
          <w:trHeight w:val="936"/>
          <w:jc w:val="center"/>
        </w:trPr>
        <w:tc>
          <w:tcPr>
            <w:tcW w:w="4957" w:type="dxa"/>
            <w:vMerge/>
            <w:tcBorders>
              <w:left w:val="single" w:sz="4" w:space="0" w:color="auto"/>
              <w:right w:val="single" w:sz="4" w:space="0" w:color="auto"/>
            </w:tcBorders>
          </w:tcPr>
          <w:p w14:paraId="1BBE5B29" w14:textId="77777777" w:rsidR="0033347E" w:rsidRDefault="0033347E" w:rsidP="008F6776">
            <w:pPr>
              <w:numPr>
                <w:ilvl w:val="0"/>
                <w:numId w:val="3"/>
              </w:numPr>
              <w:tabs>
                <w:tab w:val="clear" w:pos="360"/>
                <w:tab w:val="left" w:pos="251"/>
              </w:tabs>
              <w:ind w:left="251" w:hanging="251"/>
              <w:jc w:val="both"/>
              <w:rPr>
                <w:lang w:val="ro-RO"/>
              </w:rPr>
            </w:pPr>
          </w:p>
        </w:tc>
        <w:tc>
          <w:tcPr>
            <w:tcW w:w="5273" w:type="dxa"/>
            <w:tcBorders>
              <w:top w:val="single" w:sz="4" w:space="0" w:color="auto"/>
              <w:left w:val="single" w:sz="4" w:space="0" w:color="auto"/>
              <w:right w:val="single" w:sz="4" w:space="0" w:color="auto"/>
            </w:tcBorders>
          </w:tcPr>
          <w:p w14:paraId="70BBF3CE" w14:textId="77777777" w:rsidR="0033347E" w:rsidRPr="00DD519F" w:rsidRDefault="00BD63CF" w:rsidP="000D077F">
            <w:pPr>
              <w:pStyle w:val="af4"/>
              <w:numPr>
                <w:ilvl w:val="0"/>
                <w:numId w:val="47"/>
              </w:numPr>
              <w:ind w:left="169" w:hanging="169"/>
              <w:jc w:val="both"/>
              <w:rPr>
                <w:lang w:val="ro-RO"/>
              </w:rPr>
            </w:pPr>
            <w:r w:rsidRPr="00DD519F">
              <w:rPr>
                <w:lang w:val="ro-RO"/>
              </w:rPr>
              <w:t>Le pityriasis rose de Gibert</w:t>
            </w:r>
            <w:r w:rsidR="0033347E" w:rsidRPr="00DD519F">
              <w:rPr>
                <w:lang w:val="ro-RO"/>
              </w:rPr>
              <w:t xml:space="preserve">: </w:t>
            </w:r>
            <w:r w:rsidRPr="00DD519F">
              <w:rPr>
                <w:rStyle w:val="hps"/>
                <w:lang w:val="sq-AL"/>
              </w:rPr>
              <w:t>éfinition</w:t>
            </w:r>
            <w:r w:rsidRPr="00DD519F">
              <w:rPr>
                <w:lang w:val="sq-AL"/>
              </w:rPr>
              <w:t xml:space="preserve">, </w:t>
            </w:r>
            <w:r w:rsidRPr="00DD519F">
              <w:rPr>
                <w:rStyle w:val="hps"/>
                <w:lang w:val="sq-AL"/>
              </w:rPr>
              <w:t>épidémiologie, étiologie</w:t>
            </w:r>
            <w:r w:rsidRPr="00DD519F">
              <w:rPr>
                <w:lang w:val="sq-AL"/>
              </w:rPr>
              <w:t xml:space="preserve">, pathogenèse, classification, manifestations cliniques, complications, </w:t>
            </w:r>
            <w:r w:rsidRPr="00DD519F">
              <w:rPr>
                <w:rStyle w:val="hps"/>
                <w:lang w:val="sq-AL"/>
              </w:rPr>
              <w:t>diagnostic</w:t>
            </w:r>
            <w:r w:rsidRPr="00DD519F">
              <w:rPr>
                <w:lang w:val="sq-AL"/>
              </w:rPr>
              <w:t xml:space="preserve"> </w:t>
            </w:r>
            <w:r w:rsidRPr="00DD519F">
              <w:rPr>
                <w:rStyle w:val="hps"/>
                <w:lang w:val="sq-AL"/>
              </w:rPr>
              <w:t>positif /différentiel</w:t>
            </w:r>
            <w:r w:rsidRPr="00DD519F">
              <w:rPr>
                <w:lang w:val="sq-AL"/>
              </w:rPr>
              <w:t>, traitement, prophylaxie</w:t>
            </w:r>
            <w:r w:rsidR="00DD519F">
              <w:rPr>
                <w:sz w:val="28"/>
                <w:szCs w:val="28"/>
                <w:lang w:val="sq-AL"/>
              </w:rPr>
              <w:t>.</w:t>
            </w:r>
          </w:p>
        </w:tc>
      </w:tr>
      <w:tr w:rsidR="0033347E" w:rsidRPr="0033347E" w14:paraId="1381F362" w14:textId="77777777" w:rsidTr="00DD519F">
        <w:trPr>
          <w:trHeight w:val="518"/>
          <w:jc w:val="center"/>
        </w:trPr>
        <w:tc>
          <w:tcPr>
            <w:tcW w:w="4957" w:type="dxa"/>
            <w:vMerge/>
            <w:tcBorders>
              <w:left w:val="single" w:sz="4" w:space="0" w:color="auto"/>
              <w:right w:val="single" w:sz="4" w:space="0" w:color="auto"/>
            </w:tcBorders>
          </w:tcPr>
          <w:p w14:paraId="0FB80351" w14:textId="77777777" w:rsidR="0033347E" w:rsidRDefault="0033347E" w:rsidP="008F6776">
            <w:pPr>
              <w:numPr>
                <w:ilvl w:val="0"/>
                <w:numId w:val="3"/>
              </w:numPr>
              <w:tabs>
                <w:tab w:val="clear" w:pos="360"/>
                <w:tab w:val="left" w:pos="251"/>
              </w:tabs>
              <w:ind w:left="251" w:hanging="251"/>
              <w:jc w:val="both"/>
              <w:rPr>
                <w:lang w:val="ro-RO"/>
              </w:rPr>
            </w:pPr>
          </w:p>
        </w:tc>
        <w:tc>
          <w:tcPr>
            <w:tcW w:w="5273" w:type="dxa"/>
            <w:tcBorders>
              <w:top w:val="single" w:sz="4" w:space="0" w:color="auto"/>
              <w:left w:val="single" w:sz="4" w:space="0" w:color="auto"/>
              <w:right w:val="single" w:sz="4" w:space="0" w:color="auto"/>
            </w:tcBorders>
          </w:tcPr>
          <w:p w14:paraId="2163FA31" w14:textId="77777777" w:rsidR="0033347E" w:rsidRPr="00DD519F" w:rsidRDefault="00BD63CF" w:rsidP="000D077F">
            <w:pPr>
              <w:pStyle w:val="af4"/>
              <w:numPr>
                <w:ilvl w:val="0"/>
                <w:numId w:val="47"/>
              </w:numPr>
              <w:ind w:left="169" w:hanging="169"/>
              <w:jc w:val="both"/>
              <w:rPr>
                <w:lang w:val="ro-RO"/>
              </w:rPr>
            </w:pPr>
            <w:r w:rsidRPr="00DD519F">
              <w:rPr>
                <w:lang w:val="ro-RO"/>
              </w:rPr>
              <w:t>Manifestations cutanées dans COVID-19</w:t>
            </w:r>
            <w:r w:rsidR="00DD519F">
              <w:rPr>
                <w:lang w:val="ro-RO"/>
              </w:rPr>
              <w:t>.</w:t>
            </w:r>
          </w:p>
        </w:tc>
      </w:tr>
      <w:tr w:rsidR="00F91819" w:rsidRPr="00F22A16" w14:paraId="1545BA5E" w14:textId="77777777" w:rsidTr="00E93341">
        <w:trPr>
          <w:trHeight w:val="349"/>
          <w:jc w:val="center"/>
        </w:trPr>
        <w:tc>
          <w:tcPr>
            <w:tcW w:w="10230" w:type="dxa"/>
            <w:gridSpan w:val="2"/>
            <w:tcBorders>
              <w:top w:val="single" w:sz="4" w:space="0" w:color="auto"/>
              <w:left w:val="single" w:sz="4" w:space="0" w:color="auto"/>
              <w:bottom w:val="single" w:sz="4" w:space="0" w:color="auto"/>
              <w:right w:val="single" w:sz="4" w:space="0" w:color="auto"/>
            </w:tcBorders>
          </w:tcPr>
          <w:p w14:paraId="7B62B84F" w14:textId="77777777" w:rsidR="00F91819" w:rsidRPr="005B5488" w:rsidRDefault="00442B3F" w:rsidP="00442B3F">
            <w:pPr>
              <w:tabs>
                <w:tab w:val="left" w:pos="170"/>
              </w:tabs>
              <w:spacing w:before="60" w:after="60"/>
              <w:rPr>
                <w:b/>
                <w:bCs/>
                <w:spacing w:val="-4"/>
                <w:lang w:val="ro-RO"/>
              </w:rPr>
            </w:pPr>
            <w:r>
              <w:rPr>
                <w:b/>
                <w:bCs/>
                <w:color w:val="000000"/>
                <w:spacing w:val="-4"/>
                <w:lang w:val="ro-RO"/>
              </w:rPr>
              <w:t xml:space="preserve">Thème (chapitre)   </w:t>
            </w:r>
            <w:r w:rsidR="00E83336">
              <w:rPr>
                <w:b/>
                <w:bCs/>
                <w:spacing w:val="-4"/>
                <w:lang w:val="ro-RO"/>
              </w:rPr>
              <w:t>4</w:t>
            </w:r>
            <w:r w:rsidR="00F91819" w:rsidRPr="005B5488">
              <w:rPr>
                <w:b/>
                <w:bCs/>
                <w:spacing w:val="-4"/>
                <w:lang w:val="ro-RO"/>
              </w:rPr>
              <w:t xml:space="preserve">. </w:t>
            </w:r>
            <w:r w:rsidR="001A302A" w:rsidRPr="001A302A">
              <w:rPr>
                <w:lang w:val="ro-RO"/>
              </w:rPr>
              <w:t>Infections bactériennes de la peau</w:t>
            </w:r>
          </w:p>
        </w:tc>
      </w:tr>
      <w:tr w:rsidR="002D4046" w:rsidRPr="00F22A16" w14:paraId="3EB6CE8C" w14:textId="77777777" w:rsidTr="0018583D">
        <w:trPr>
          <w:trHeight w:val="1218"/>
          <w:jc w:val="center"/>
        </w:trPr>
        <w:tc>
          <w:tcPr>
            <w:tcW w:w="4957" w:type="dxa"/>
            <w:vMerge w:val="restart"/>
            <w:tcBorders>
              <w:top w:val="single" w:sz="4" w:space="0" w:color="auto"/>
              <w:left w:val="single" w:sz="4" w:space="0" w:color="auto"/>
              <w:right w:val="single" w:sz="4" w:space="0" w:color="auto"/>
            </w:tcBorders>
          </w:tcPr>
          <w:p w14:paraId="2F0B71CE" w14:textId="77777777" w:rsidR="00DD519F" w:rsidRDefault="0005296E" w:rsidP="000D077F">
            <w:pPr>
              <w:pStyle w:val="z1Char"/>
              <w:numPr>
                <w:ilvl w:val="0"/>
                <w:numId w:val="49"/>
              </w:numPr>
              <w:tabs>
                <w:tab w:val="left" w:pos="170"/>
              </w:tabs>
              <w:ind w:hanging="686"/>
              <w:rPr>
                <w:spacing w:val="-4"/>
                <w:sz w:val="24"/>
                <w:szCs w:val="24"/>
                <w:lang w:val="ro-RO"/>
              </w:rPr>
            </w:pPr>
            <w:r w:rsidRPr="0005296E">
              <w:rPr>
                <w:spacing w:val="-4"/>
                <w:sz w:val="24"/>
                <w:szCs w:val="24"/>
                <w:lang w:val="ro-RO"/>
              </w:rPr>
              <w:t>Définir les infections cutanées bactériennes</w:t>
            </w:r>
            <w:r w:rsidR="00DD519F">
              <w:rPr>
                <w:spacing w:val="-4"/>
                <w:sz w:val="24"/>
                <w:szCs w:val="24"/>
                <w:lang w:val="ro-RO"/>
              </w:rPr>
              <w:t>.</w:t>
            </w:r>
          </w:p>
          <w:p w14:paraId="6519B484" w14:textId="77777777" w:rsidR="00DD519F" w:rsidRDefault="0005296E" w:rsidP="000D077F">
            <w:pPr>
              <w:pStyle w:val="z1Char"/>
              <w:numPr>
                <w:ilvl w:val="0"/>
                <w:numId w:val="49"/>
              </w:numPr>
              <w:tabs>
                <w:tab w:val="left" w:pos="170"/>
              </w:tabs>
              <w:ind w:left="176" w:hanging="142"/>
              <w:rPr>
                <w:spacing w:val="-4"/>
                <w:sz w:val="24"/>
                <w:szCs w:val="24"/>
                <w:lang w:val="ro-RO"/>
              </w:rPr>
            </w:pPr>
            <w:r w:rsidRPr="00DD519F">
              <w:rPr>
                <w:spacing w:val="-4"/>
                <w:sz w:val="24"/>
                <w:szCs w:val="24"/>
                <w:lang w:val="ro-RO"/>
              </w:rPr>
              <w:t>Connaître les aspects étiologiques et pathogéniques des infections cutanées bactériennes</w:t>
            </w:r>
            <w:r w:rsidR="00DD519F">
              <w:rPr>
                <w:spacing w:val="-4"/>
                <w:sz w:val="24"/>
                <w:szCs w:val="24"/>
                <w:lang w:val="ro-RO"/>
              </w:rPr>
              <w:t>.</w:t>
            </w:r>
          </w:p>
          <w:p w14:paraId="262F0D23" w14:textId="77777777" w:rsidR="00DD519F" w:rsidRDefault="0005296E" w:rsidP="000D077F">
            <w:pPr>
              <w:pStyle w:val="z1Char"/>
              <w:numPr>
                <w:ilvl w:val="0"/>
                <w:numId w:val="49"/>
              </w:numPr>
              <w:tabs>
                <w:tab w:val="left" w:pos="170"/>
              </w:tabs>
              <w:ind w:left="176" w:hanging="142"/>
              <w:rPr>
                <w:spacing w:val="-4"/>
                <w:sz w:val="24"/>
                <w:szCs w:val="24"/>
                <w:lang w:val="ro-RO"/>
              </w:rPr>
            </w:pPr>
            <w:r w:rsidRPr="00DD519F">
              <w:rPr>
                <w:spacing w:val="-4"/>
                <w:sz w:val="24"/>
                <w:szCs w:val="24"/>
                <w:lang w:val="ro-RO"/>
              </w:rPr>
              <w:t>Connaître les principes de classification des infections cutanées bactériennes</w:t>
            </w:r>
            <w:r w:rsidR="00DD519F">
              <w:rPr>
                <w:spacing w:val="-4"/>
                <w:sz w:val="24"/>
                <w:szCs w:val="24"/>
                <w:lang w:val="ro-RO"/>
              </w:rPr>
              <w:t>.</w:t>
            </w:r>
          </w:p>
          <w:p w14:paraId="7617C1BE" w14:textId="77777777" w:rsidR="00DD519F" w:rsidRDefault="0005296E" w:rsidP="000D077F">
            <w:pPr>
              <w:pStyle w:val="z1Char"/>
              <w:numPr>
                <w:ilvl w:val="0"/>
                <w:numId w:val="49"/>
              </w:numPr>
              <w:tabs>
                <w:tab w:val="left" w:pos="170"/>
              </w:tabs>
              <w:ind w:left="176" w:hanging="142"/>
              <w:rPr>
                <w:spacing w:val="-4"/>
                <w:sz w:val="24"/>
                <w:szCs w:val="24"/>
                <w:lang w:val="ro-RO"/>
              </w:rPr>
            </w:pPr>
            <w:r w:rsidRPr="00DD519F">
              <w:rPr>
                <w:spacing w:val="-4"/>
                <w:sz w:val="24"/>
                <w:szCs w:val="24"/>
                <w:lang w:val="ro-RO"/>
              </w:rPr>
              <w:t>Connaître les manifestations cliniques des infections cutanées bactériennes</w:t>
            </w:r>
            <w:r w:rsidR="00DD519F">
              <w:rPr>
                <w:spacing w:val="-4"/>
                <w:sz w:val="24"/>
                <w:szCs w:val="24"/>
                <w:lang w:val="ro-RO"/>
              </w:rPr>
              <w:t>.</w:t>
            </w:r>
          </w:p>
          <w:p w14:paraId="0870818D" w14:textId="77777777" w:rsidR="00DD519F" w:rsidRDefault="0005296E" w:rsidP="000D077F">
            <w:pPr>
              <w:pStyle w:val="z1Char"/>
              <w:numPr>
                <w:ilvl w:val="0"/>
                <w:numId w:val="49"/>
              </w:numPr>
              <w:tabs>
                <w:tab w:val="left" w:pos="170"/>
              </w:tabs>
              <w:ind w:left="176" w:hanging="142"/>
              <w:rPr>
                <w:spacing w:val="-4"/>
                <w:sz w:val="24"/>
                <w:szCs w:val="24"/>
                <w:lang w:val="ro-RO"/>
              </w:rPr>
            </w:pPr>
            <w:r w:rsidRPr="00DD519F">
              <w:rPr>
                <w:spacing w:val="-4"/>
                <w:sz w:val="24"/>
                <w:szCs w:val="24"/>
                <w:lang w:val="ro-RO"/>
              </w:rPr>
              <w:t>Connaître les investigations paracliniques appliquées aux infections cutanées bactériennes</w:t>
            </w:r>
            <w:r w:rsidR="00DD519F">
              <w:rPr>
                <w:spacing w:val="-4"/>
                <w:sz w:val="24"/>
                <w:szCs w:val="24"/>
                <w:lang w:val="ro-RO"/>
              </w:rPr>
              <w:t>.</w:t>
            </w:r>
          </w:p>
          <w:p w14:paraId="5F26A482" w14:textId="77777777" w:rsidR="00DD519F" w:rsidRDefault="0005296E" w:rsidP="000D077F">
            <w:pPr>
              <w:pStyle w:val="z1Char"/>
              <w:numPr>
                <w:ilvl w:val="0"/>
                <w:numId w:val="49"/>
              </w:numPr>
              <w:tabs>
                <w:tab w:val="left" w:pos="170"/>
              </w:tabs>
              <w:ind w:left="176" w:hanging="142"/>
              <w:rPr>
                <w:spacing w:val="-4"/>
                <w:sz w:val="24"/>
                <w:szCs w:val="24"/>
                <w:lang w:val="ro-RO"/>
              </w:rPr>
            </w:pPr>
            <w:r w:rsidRPr="00DD519F">
              <w:rPr>
                <w:spacing w:val="-4"/>
                <w:sz w:val="24"/>
                <w:szCs w:val="24"/>
                <w:lang w:val="ro-RO"/>
              </w:rPr>
              <w:lastRenderedPageBreak/>
              <w:t>Démontrer des capacités à établir un diagnostic positif en cas d'infections cutanées bactériennes</w:t>
            </w:r>
            <w:r w:rsidR="00DD519F">
              <w:rPr>
                <w:spacing w:val="-4"/>
                <w:sz w:val="24"/>
                <w:szCs w:val="24"/>
                <w:lang w:val="ro-RO"/>
              </w:rPr>
              <w:t>.</w:t>
            </w:r>
          </w:p>
          <w:p w14:paraId="68820875" w14:textId="77777777" w:rsidR="00DD519F" w:rsidRDefault="0005296E" w:rsidP="000D077F">
            <w:pPr>
              <w:pStyle w:val="z1Char"/>
              <w:numPr>
                <w:ilvl w:val="0"/>
                <w:numId w:val="49"/>
              </w:numPr>
              <w:tabs>
                <w:tab w:val="left" w:pos="170"/>
              </w:tabs>
              <w:ind w:left="176" w:hanging="142"/>
              <w:rPr>
                <w:spacing w:val="-4"/>
                <w:sz w:val="24"/>
                <w:szCs w:val="24"/>
                <w:lang w:val="ro-RO"/>
              </w:rPr>
            </w:pPr>
            <w:r w:rsidRPr="00DD519F">
              <w:rPr>
                <w:spacing w:val="-4"/>
                <w:lang w:val="ro-RO"/>
              </w:rPr>
              <w:t>Démontrer la capacité de fournir les premiers soins aux patients atteints d'infections bactériennes de la peau</w:t>
            </w:r>
            <w:r w:rsidR="00DD519F">
              <w:rPr>
                <w:spacing w:val="-4"/>
                <w:sz w:val="24"/>
                <w:szCs w:val="24"/>
                <w:lang w:val="ro-RO"/>
              </w:rPr>
              <w:t>.</w:t>
            </w:r>
          </w:p>
          <w:p w14:paraId="5F8B6CA9" w14:textId="77777777" w:rsidR="00DD519F" w:rsidRDefault="0005296E" w:rsidP="000D077F">
            <w:pPr>
              <w:pStyle w:val="z1Char"/>
              <w:numPr>
                <w:ilvl w:val="0"/>
                <w:numId w:val="49"/>
              </w:numPr>
              <w:tabs>
                <w:tab w:val="left" w:pos="170"/>
              </w:tabs>
              <w:ind w:left="176" w:hanging="142"/>
              <w:rPr>
                <w:spacing w:val="-4"/>
                <w:sz w:val="24"/>
                <w:szCs w:val="24"/>
                <w:lang w:val="ro-RO"/>
              </w:rPr>
            </w:pPr>
            <w:r w:rsidRPr="00DD519F">
              <w:rPr>
                <w:spacing w:val="-4"/>
                <w:sz w:val="24"/>
                <w:szCs w:val="24"/>
                <w:lang w:val="ro-RO"/>
              </w:rPr>
              <w:t>Démontrer la capacité de fournir les premiers soins aux patients atteints d'infections bactériennes de la peau</w:t>
            </w:r>
            <w:r w:rsidR="00DD519F">
              <w:rPr>
                <w:spacing w:val="-4"/>
                <w:sz w:val="24"/>
                <w:szCs w:val="24"/>
                <w:lang w:val="ro-RO"/>
              </w:rPr>
              <w:t>.</w:t>
            </w:r>
          </w:p>
          <w:p w14:paraId="02D4686A" w14:textId="77777777" w:rsidR="00DD519F" w:rsidRDefault="0005296E" w:rsidP="000D077F">
            <w:pPr>
              <w:pStyle w:val="z1Char"/>
              <w:numPr>
                <w:ilvl w:val="0"/>
                <w:numId w:val="49"/>
              </w:numPr>
              <w:tabs>
                <w:tab w:val="left" w:pos="170"/>
              </w:tabs>
              <w:ind w:left="176" w:hanging="142"/>
              <w:rPr>
                <w:spacing w:val="-4"/>
                <w:sz w:val="24"/>
                <w:szCs w:val="24"/>
                <w:lang w:val="ro-RO"/>
              </w:rPr>
            </w:pPr>
            <w:r w:rsidRPr="00DD519F">
              <w:rPr>
                <w:spacing w:val="-4"/>
                <w:sz w:val="24"/>
                <w:szCs w:val="24"/>
                <w:lang w:val="ro-RO"/>
              </w:rPr>
              <w:t>Connaître les principes de la prophylaxie des infections cutanées bactériennes.</w:t>
            </w:r>
          </w:p>
          <w:p w14:paraId="29B655E5" w14:textId="77777777" w:rsidR="002D4046" w:rsidRPr="00DD519F" w:rsidRDefault="0005296E" w:rsidP="000D077F">
            <w:pPr>
              <w:pStyle w:val="z1Char"/>
              <w:numPr>
                <w:ilvl w:val="0"/>
                <w:numId w:val="49"/>
              </w:numPr>
              <w:tabs>
                <w:tab w:val="left" w:pos="170"/>
              </w:tabs>
              <w:ind w:left="176" w:hanging="142"/>
              <w:rPr>
                <w:spacing w:val="-4"/>
                <w:sz w:val="24"/>
                <w:szCs w:val="24"/>
                <w:lang w:val="ro-RO"/>
              </w:rPr>
            </w:pPr>
            <w:r w:rsidRPr="00DD519F">
              <w:rPr>
                <w:spacing w:val="-4"/>
                <w:sz w:val="24"/>
                <w:szCs w:val="24"/>
                <w:lang w:val="ro-RO"/>
              </w:rPr>
              <w:t>Intégrer les connaissances acquises avec les disciplines précliniques et cliniques en formant des conclusions et en développant leurs propres opinions sur le sujet étudié</w:t>
            </w:r>
            <w:r w:rsidR="00DD519F">
              <w:rPr>
                <w:spacing w:val="-4"/>
                <w:sz w:val="24"/>
                <w:szCs w:val="24"/>
                <w:lang w:val="ro-RO"/>
              </w:rPr>
              <w:t>.</w:t>
            </w:r>
          </w:p>
        </w:tc>
        <w:tc>
          <w:tcPr>
            <w:tcW w:w="5273" w:type="dxa"/>
            <w:tcBorders>
              <w:top w:val="single" w:sz="4" w:space="0" w:color="auto"/>
              <w:left w:val="single" w:sz="4" w:space="0" w:color="auto"/>
              <w:bottom w:val="single" w:sz="4" w:space="0" w:color="auto"/>
              <w:right w:val="single" w:sz="4" w:space="0" w:color="auto"/>
            </w:tcBorders>
          </w:tcPr>
          <w:p w14:paraId="5309EC30" w14:textId="77777777" w:rsidR="002D4046" w:rsidRPr="00AB4193" w:rsidRDefault="00AB4193" w:rsidP="00DD519F">
            <w:pPr>
              <w:pStyle w:val="af4"/>
              <w:numPr>
                <w:ilvl w:val="0"/>
                <w:numId w:val="22"/>
              </w:numPr>
              <w:ind w:left="169" w:hanging="169"/>
              <w:jc w:val="both"/>
              <w:rPr>
                <w:lang w:val="en-US"/>
              </w:rPr>
            </w:pPr>
            <w:r w:rsidRPr="00AB4193">
              <w:rPr>
                <w:rStyle w:val="hps"/>
                <w:lang w:val="sq-AL"/>
              </w:rPr>
              <w:lastRenderedPageBreak/>
              <w:t>Staphylococcies</w:t>
            </w:r>
            <w:r w:rsidRPr="00AB4193">
              <w:rPr>
                <w:lang w:val="sq-AL"/>
              </w:rPr>
              <w:t xml:space="preserve"> </w:t>
            </w:r>
            <w:r w:rsidRPr="00AB4193">
              <w:rPr>
                <w:rStyle w:val="hps"/>
                <w:lang w:val="sq-AL"/>
              </w:rPr>
              <w:t>cutanées</w:t>
            </w:r>
            <w:r w:rsidRPr="00AB4193">
              <w:rPr>
                <w:lang w:val="sq-AL"/>
              </w:rPr>
              <w:t xml:space="preserve">: </w:t>
            </w:r>
            <w:r w:rsidRPr="00AB4193">
              <w:rPr>
                <w:rStyle w:val="hps"/>
                <w:lang w:val="sq-AL"/>
              </w:rPr>
              <w:t>folliculites</w:t>
            </w:r>
            <w:r w:rsidRPr="00AB4193">
              <w:rPr>
                <w:lang w:val="sq-AL"/>
              </w:rPr>
              <w:t xml:space="preserve"> </w:t>
            </w:r>
            <w:r w:rsidRPr="00AB4193">
              <w:rPr>
                <w:rStyle w:val="hps"/>
                <w:lang w:val="sq-AL"/>
              </w:rPr>
              <w:t>superficielles</w:t>
            </w:r>
            <w:r w:rsidRPr="00AB4193">
              <w:rPr>
                <w:lang w:val="sq-AL"/>
              </w:rPr>
              <w:t xml:space="preserve"> </w:t>
            </w:r>
            <w:r w:rsidRPr="00AB4193">
              <w:rPr>
                <w:rStyle w:val="hpsatn"/>
                <w:lang w:val="sq-AL"/>
              </w:rPr>
              <w:t>(</w:t>
            </w:r>
            <w:r w:rsidRPr="00AB4193">
              <w:rPr>
                <w:lang w:val="sq-AL"/>
              </w:rPr>
              <w:t xml:space="preserve">ostéofolliculite) et </w:t>
            </w:r>
            <w:r w:rsidRPr="00AB4193">
              <w:rPr>
                <w:rStyle w:val="hps"/>
                <w:lang w:val="sq-AL"/>
              </w:rPr>
              <w:t>profondes</w:t>
            </w:r>
            <w:r w:rsidRPr="00AB4193">
              <w:rPr>
                <w:lang w:val="sq-AL"/>
              </w:rPr>
              <w:t xml:space="preserve"> </w:t>
            </w:r>
            <w:r w:rsidRPr="00AB4193">
              <w:rPr>
                <w:rStyle w:val="hpsatn"/>
                <w:lang w:val="sq-AL"/>
              </w:rPr>
              <w:t>(</w:t>
            </w:r>
            <w:r w:rsidRPr="00AB4193">
              <w:rPr>
                <w:lang w:val="sq-AL"/>
              </w:rPr>
              <w:t xml:space="preserve">sycosis </w:t>
            </w:r>
            <w:r w:rsidRPr="00AB4193">
              <w:rPr>
                <w:rStyle w:val="hps"/>
                <w:lang w:val="sq-AL"/>
              </w:rPr>
              <w:t>vulgaire)- définition</w:t>
            </w:r>
            <w:r w:rsidRPr="00AB4193">
              <w:rPr>
                <w:lang w:val="sq-AL"/>
              </w:rPr>
              <w:t xml:space="preserve">, </w:t>
            </w:r>
            <w:r w:rsidRPr="00AB4193">
              <w:rPr>
                <w:rStyle w:val="hps"/>
                <w:lang w:val="sq-AL"/>
              </w:rPr>
              <w:t>épidémiologie, étiologie</w:t>
            </w:r>
            <w:r w:rsidRPr="00AB4193">
              <w:rPr>
                <w:lang w:val="sq-AL"/>
              </w:rPr>
              <w:t xml:space="preserve">, pathogenèse, classification, manifestations cliniques, complications, </w:t>
            </w:r>
            <w:r w:rsidRPr="00AB4193">
              <w:rPr>
                <w:rStyle w:val="hps"/>
                <w:lang w:val="sq-AL"/>
              </w:rPr>
              <w:t>diagnostic</w:t>
            </w:r>
            <w:r w:rsidRPr="00AB4193">
              <w:rPr>
                <w:lang w:val="sq-AL"/>
              </w:rPr>
              <w:t xml:space="preserve"> </w:t>
            </w:r>
            <w:r w:rsidRPr="00AB4193">
              <w:rPr>
                <w:rStyle w:val="hps"/>
                <w:lang w:val="sq-AL"/>
              </w:rPr>
              <w:t>positif /différentiel</w:t>
            </w:r>
            <w:r w:rsidRPr="00AB4193">
              <w:rPr>
                <w:lang w:val="sq-AL"/>
              </w:rPr>
              <w:t>, traitement, prophylaxie</w:t>
            </w:r>
            <w:r w:rsidR="00DD519F">
              <w:rPr>
                <w:lang w:val="sq-AL"/>
              </w:rPr>
              <w:t>.</w:t>
            </w:r>
          </w:p>
        </w:tc>
      </w:tr>
      <w:tr w:rsidR="002D4046" w:rsidRPr="00F22A16" w14:paraId="2EDDFBA8" w14:textId="77777777" w:rsidTr="0018583D">
        <w:trPr>
          <w:trHeight w:val="995"/>
          <w:jc w:val="center"/>
        </w:trPr>
        <w:tc>
          <w:tcPr>
            <w:tcW w:w="4957" w:type="dxa"/>
            <w:vMerge/>
            <w:tcBorders>
              <w:left w:val="single" w:sz="4" w:space="0" w:color="auto"/>
              <w:right w:val="single" w:sz="4" w:space="0" w:color="auto"/>
            </w:tcBorders>
          </w:tcPr>
          <w:p w14:paraId="061E93ED" w14:textId="77777777" w:rsidR="002D4046" w:rsidRPr="00281766" w:rsidRDefault="002D4046" w:rsidP="00F91819">
            <w:pPr>
              <w:pStyle w:val="z1Char"/>
              <w:tabs>
                <w:tab w:val="clear" w:pos="227"/>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5E1D8E03" w14:textId="77777777" w:rsidR="002D4046" w:rsidRPr="00AB4193" w:rsidRDefault="00AB4193" w:rsidP="00DD519F">
            <w:pPr>
              <w:pStyle w:val="af4"/>
              <w:numPr>
                <w:ilvl w:val="0"/>
                <w:numId w:val="22"/>
              </w:numPr>
              <w:ind w:left="169" w:hanging="169"/>
              <w:jc w:val="both"/>
              <w:rPr>
                <w:lang w:val="en-US"/>
              </w:rPr>
            </w:pPr>
            <w:r w:rsidRPr="00AB4193">
              <w:rPr>
                <w:rStyle w:val="hps"/>
                <w:lang w:val="sq-AL"/>
              </w:rPr>
              <w:t>Périfolliculites</w:t>
            </w:r>
            <w:r w:rsidRPr="00AB4193">
              <w:rPr>
                <w:lang w:val="sq-AL"/>
              </w:rPr>
              <w:t xml:space="preserve"> </w:t>
            </w:r>
            <w:r w:rsidRPr="00AB4193">
              <w:rPr>
                <w:rStyle w:val="hpsatn"/>
                <w:lang w:val="sq-AL"/>
              </w:rPr>
              <w:t>(</w:t>
            </w:r>
            <w:r w:rsidRPr="00AB4193">
              <w:rPr>
                <w:lang w:val="sq-AL"/>
              </w:rPr>
              <w:t xml:space="preserve">furoncle, </w:t>
            </w:r>
            <w:r w:rsidRPr="00AB4193">
              <w:rPr>
                <w:rStyle w:val="hps"/>
                <w:lang w:val="sq-AL"/>
              </w:rPr>
              <w:t>furonculose</w:t>
            </w:r>
            <w:r w:rsidRPr="00AB4193">
              <w:rPr>
                <w:lang w:val="sq-AL"/>
              </w:rPr>
              <w:t xml:space="preserve">, </w:t>
            </w:r>
            <w:r w:rsidRPr="00AB4193">
              <w:rPr>
                <w:rStyle w:val="hps"/>
                <w:lang w:val="sq-AL"/>
              </w:rPr>
              <w:t>anthrax</w:t>
            </w:r>
            <w:r>
              <w:rPr>
                <w:lang w:val="sq-AL"/>
              </w:rPr>
              <w:t>)-</w:t>
            </w:r>
            <w:r w:rsidR="002D4046" w:rsidRPr="00AB4193">
              <w:rPr>
                <w:lang w:val="en-US"/>
              </w:rPr>
              <w:t xml:space="preserve"> </w:t>
            </w:r>
            <w:r>
              <w:rPr>
                <w:rStyle w:val="hps"/>
                <w:lang w:val="sq-AL"/>
              </w:rPr>
              <w:t>d</w:t>
            </w:r>
            <w:r w:rsidRPr="00AB4193">
              <w:rPr>
                <w:rStyle w:val="hps"/>
                <w:lang w:val="sq-AL"/>
              </w:rPr>
              <w:t>éfinition</w:t>
            </w:r>
            <w:r w:rsidRPr="00AB4193">
              <w:rPr>
                <w:lang w:val="sq-AL"/>
              </w:rPr>
              <w:t xml:space="preserve">, </w:t>
            </w:r>
            <w:r w:rsidRPr="00AB4193">
              <w:rPr>
                <w:rStyle w:val="hps"/>
                <w:lang w:val="sq-AL"/>
              </w:rPr>
              <w:t>épidémiologie, étiologie</w:t>
            </w:r>
            <w:r w:rsidRPr="00AB4193">
              <w:rPr>
                <w:lang w:val="sq-AL"/>
              </w:rPr>
              <w:t xml:space="preserve">, pathogenèse, classification, manifestations cliniques, complications, </w:t>
            </w:r>
            <w:r w:rsidRPr="00AB4193">
              <w:rPr>
                <w:rStyle w:val="hps"/>
                <w:lang w:val="sq-AL"/>
              </w:rPr>
              <w:t>diagnostic</w:t>
            </w:r>
            <w:r w:rsidRPr="00AB4193">
              <w:rPr>
                <w:lang w:val="sq-AL"/>
              </w:rPr>
              <w:t xml:space="preserve"> </w:t>
            </w:r>
            <w:r w:rsidRPr="00AB4193">
              <w:rPr>
                <w:rStyle w:val="hps"/>
                <w:lang w:val="sq-AL"/>
              </w:rPr>
              <w:t>positif /différentiel</w:t>
            </w:r>
            <w:r w:rsidRPr="00AB4193">
              <w:rPr>
                <w:lang w:val="sq-AL"/>
              </w:rPr>
              <w:t>, traitement, prophylaxie</w:t>
            </w:r>
            <w:r>
              <w:rPr>
                <w:lang w:val="sq-AL"/>
              </w:rPr>
              <w:t>.</w:t>
            </w:r>
          </w:p>
        </w:tc>
      </w:tr>
      <w:tr w:rsidR="002D4046" w:rsidRPr="00F22A16" w14:paraId="0C55FD2A" w14:textId="77777777" w:rsidTr="0018583D">
        <w:trPr>
          <w:trHeight w:val="1250"/>
          <w:jc w:val="center"/>
        </w:trPr>
        <w:tc>
          <w:tcPr>
            <w:tcW w:w="4957" w:type="dxa"/>
            <w:vMerge/>
            <w:tcBorders>
              <w:left w:val="single" w:sz="4" w:space="0" w:color="auto"/>
              <w:right w:val="single" w:sz="4" w:space="0" w:color="auto"/>
            </w:tcBorders>
          </w:tcPr>
          <w:p w14:paraId="150C2B75" w14:textId="77777777" w:rsidR="002D4046" w:rsidRPr="00281766" w:rsidRDefault="002D4046" w:rsidP="00F91819">
            <w:pPr>
              <w:pStyle w:val="z1Char"/>
              <w:tabs>
                <w:tab w:val="clear" w:pos="227"/>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0EEBEFAA" w14:textId="77777777" w:rsidR="002D4046" w:rsidRPr="002D4046" w:rsidRDefault="002C254B" w:rsidP="00DD519F">
            <w:pPr>
              <w:pStyle w:val="af4"/>
              <w:numPr>
                <w:ilvl w:val="0"/>
                <w:numId w:val="22"/>
              </w:numPr>
              <w:ind w:left="169" w:hanging="169"/>
              <w:jc w:val="both"/>
              <w:rPr>
                <w:lang w:val="en-US"/>
              </w:rPr>
            </w:pPr>
            <w:r>
              <w:rPr>
                <w:rStyle w:val="hps"/>
                <w:lang w:val="sq-AL"/>
              </w:rPr>
              <w:t>St</w:t>
            </w:r>
            <w:r w:rsidR="00AB4193" w:rsidRPr="00AB4193">
              <w:rPr>
                <w:rStyle w:val="hps"/>
                <w:lang w:val="sq-AL"/>
              </w:rPr>
              <w:t>aphylococies</w:t>
            </w:r>
            <w:r w:rsidR="00AB4193" w:rsidRPr="00AB4193">
              <w:rPr>
                <w:lang w:val="sq-AL"/>
              </w:rPr>
              <w:t xml:space="preserve"> des </w:t>
            </w:r>
            <w:r w:rsidR="00AB4193" w:rsidRPr="00AB4193">
              <w:rPr>
                <w:rStyle w:val="hps"/>
                <w:lang w:val="sq-AL"/>
              </w:rPr>
              <w:t>glandes sudoripares</w:t>
            </w:r>
            <w:r w:rsidR="00AB4193" w:rsidRPr="00AB4193">
              <w:rPr>
                <w:lang w:val="sq-AL"/>
              </w:rPr>
              <w:t xml:space="preserve"> </w:t>
            </w:r>
            <w:r w:rsidR="00AB4193" w:rsidRPr="00AB4193">
              <w:rPr>
                <w:rStyle w:val="hpsatn"/>
                <w:lang w:val="sq-AL"/>
              </w:rPr>
              <w:t>(</w:t>
            </w:r>
            <w:r w:rsidR="00AB4193" w:rsidRPr="00AB4193">
              <w:rPr>
                <w:rStyle w:val="st"/>
                <w:bCs/>
                <w:lang w:val="sq-AL"/>
              </w:rPr>
              <w:t>hidrosadénite</w:t>
            </w:r>
            <w:r w:rsidR="00AB4193" w:rsidRPr="00AB4193">
              <w:rPr>
                <w:rStyle w:val="st"/>
                <w:lang w:val="sq-AL"/>
              </w:rPr>
              <w:t xml:space="preserve"> suppurée</w:t>
            </w:r>
            <w:r w:rsidR="00AB4193" w:rsidRPr="00AB4193">
              <w:rPr>
                <w:lang w:val="sq-AL"/>
              </w:rPr>
              <w:t xml:space="preserve">, </w:t>
            </w:r>
            <w:r w:rsidR="00AB4193" w:rsidRPr="00AB4193">
              <w:rPr>
                <w:rStyle w:val="hps"/>
                <w:lang w:val="sq-AL"/>
              </w:rPr>
              <w:t>abcès multiples</w:t>
            </w:r>
            <w:r w:rsidR="00AB4193" w:rsidRPr="00AB4193">
              <w:rPr>
                <w:lang w:val="sq-AL"/>
              </w:rPr>
              <w:t xml:space="preserve"> </w:t>
            </w:r>
            <w:r w:rsidR="00AB4193" w:rsidRPr="00AB4193">
              <w:rPr>
                <w:rStyle w:val="hps"/>
                <w:lang w:val="sq-AL"/>
              </w:rPr>
              <w:t>chez les nourrissons</w:t>
            </w:r>
            <w:r w:rsidR="00AB4193" w:rsidRPr="00AB4193">
              <w:rPr>
                <w:lang w:val="sq-AL"/>
              </w:rPr>
              <w:t>)</w:t>
            </w:r>
            <w:r w:rsidR="00AB4193">
              <w:rPr>
                <w:lang w:val="sq-AL"/>
              </w:rPr>
              <w:t xml:space="preserve"> </w:t>
            </w:r>
            <w:r w:rsidR="00AB4193">
              <w:rPr>
                <w:lang w:val="en-US"/>
              </w:rPr>
              <w:t>-</w:t>
            </w:r>
            <w:r w:rsidR="002D4046" w:rsidRPr="003A4FB0">
              <w:rPr>
                <w:lang w:val="en-US"/>
              </w:rPr>
              <w:t xml:space="preserve"> </w:t>
            </w:r>
            <w:r w:rsidR="00AB4193">
              <w:rPr>
                <w:rStyle w:val="hps"/>
                <w:lang w:val="sq-AL"/>
              </w:rPr>
              <w:t>d</w:t>
            </w:r>
            <w:r w:rsidR="00AB4193" w:rsidRPr="00BD63CF">
              <w:rPr>
                <w:rStyle w:val="hps"/>
                <w:lang w:val="sq-AL"/>
              </w:rPr>
              <w:t>éfinition</w:t>
            </w:r>
            <w:r w:rsidR="00AB4193" w:rsidRPr="00BD63CF">
              <w:rPr>
                <w:lang w:val="sq-AL"/>
              </w:rPr>
              <w:t xml:space="preserve">, </w:t>
            </w:r>
            <w:r w:rsidR="00AB4193" w:rsidRPr="00BD63CF">
              <w:rPr>
                <w:rStyle w:val="hps"/>
                <w:lang w:val="sq-AL"/>
              </w:rPr>
              <w:t>épidémiologie, étiologie</w:t>
            </w:r>
            <w:r w:rsidR="00AB4193" w:rsidRPr="00BD63CF">
              <w:rPr>
                <w:lang w:val="sq-AL"/>
              </w:rPr>
              <w:t xml:space="preserve">, pathogenèse, classification, manifestations cliniques, complications, </w:t>
            </w:r>
            <w:r w:rsidR="00AB4193" w:rsidRPr="00BD63CF">
              <w:rPr>
                <w:rStyle w:val="hps"/>
                <w:lang w:val="sq-AL"/>
              </w:rPr>
              <w:t>diagnostic</w:t>
            </w:r>
            <w:r w:rsidR="00AB4193" w:rsidRPr="00BD63CF">
              <w:rPr>
                <w:lang w:val="sq-AL"/>
              </w:rPr>
              <w:t xml:space="preserve"> </w:t>
            </w:r>
            <w:r w:rsidR="00AB4193" w:rsidRPr="00BD63CF">
              <w:rPr>
                <w:rStyle w:val="hps"/>
                <w:lang w:val="sq-AL"/>
              </w:rPr>
              <w:t>positif /différentiel</w:t>
            </w:r>
            <w:r w:rsidR="00AB4193" w:rsidRPr="00BD63CF">
              <w:rPr>
                <w:lang w:val="sq-AL"/>
              </w:rPr>
              <w:t>, traitement, prophylaxie</w:t>
            </w:r>
            <w:r w:rsidR="00DD519F">
              <w:rPr>
                <w:sz w:val="28"/>
                <w:szCs w:val="28"/>
                <w:lang w:val="sq-AL"/>
              </w:rPr>
              <w:t>.</w:t>
            </w:r>
          </w:p>
        </w:tc>
      </w:tr>
      <w:tr w:rsidR="002D4046" w:rsidRPr="00F22A16" w14:paraId="3E454476" w14:textId="77777777" w:rsidTr="0018583D">
        <w:trPr>
          <w:trHeight w:val="1269"/>
          <w:jc w:val="center"/>
        </w:trPr>
        <w:tc>
          <w:tcPr>
            <w:tcW w:w="4957" w:type="dxa"/>
            <w:vMerge/>
            <w:tcBorders>
              <w:left w:val="single" w:sz="4" w:space="0" w:color="auto"/>
              <w:right w:val="single" w:sz="4" w:space="0" w:color="auto"/>
            </w:tcBorders>
          </w:tcPr>
          <w:p w14:paraId="59DDF4C5" w14:textId="77777777" w:rsidR="002D4046" w:rsidRPr="00281766" w:rsidRDefault="002D4046" w:rsidP="00F91819">
            <w:pPr>
              <w:pStyle w:val="z1Char"/>
              <w:tabs>
                <w:tab w:val="clear" w:pos="227"/>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33041278" w14:textId="77777777" w:rsidR="002D4046" w:rsidRPr="002D4046" w:rsidRDefault="002C254B" w:rsidP="00DD519F">
            <w:pPr>
              <w:pStyle w:val="af4"/>
              <w:numPr>
                <w:ilvl w:val="0"/>
                <w:numId w:val="22"/>
              </w:numPr>
              <w:ind w:left="169" w:hanging="169"/>
              <w:jc w:val="both"/>
              <w:rPr>
                <w:lang w:val="en-US"/>
              </w:rPr>
            </w:pPr>
            <w:r w:rsidRPr="002C254B">
              <w:rPr>
                <w:rStyle w:val="hps"/>
                <w:lang w:val="sq-AL"/>
              </w:rPr>
              <w:t>Staphylococies</w:t>
            </w:r>
            <w:r w:rsidRPr="002C254B">
              <w:rPr>
                <w:lang w:val="sq-AL"/>
              </w:rPr>
              <w:t xml:space="preserve"> de la peau </w:t>
            </w:r>
            <w:r w:rsidRPr="002C254B">
              <w:rPr>
                <w:rStyle w:val="hps"/>
                <w:lang w:val="sq-AL"/>
              </w:rPr>
              <w:t>glabre</w:t>
            </w:r>
            <w:r w:rsidRPr="002C254B">
              <w:rPr>
                <w:lang w:val="sq-AL"/>
              </w:rPr>
              <w:t xml:space="preserve"> </w:t>
            </w:r>
            <w:r w:rsidRPr="002C254B">
              <w:rPr>
                <w:rStyle w:val="hpsatn"/>
                <w:lang w:val="sq-AL"/>
              </w:rPr>
              <w:t>(</w:t>
            </w:r>
            <w:r w:rsidRPr="002C254B">
              <w:rPr>
                <w:lang w:val="sq-AL"/>
              </w:rPr>
              <w:t xml:space="preserve">impétigo bulleux, </w:t>
            </w:r>
            <w:r w:rsidRPr="002C254B">
              <w:rPr>
                <w:rStyle w:val="hps"/>
                <w:lang w:val="sq-AL"/>
              </w:rPr>
              <w:t>dermatite</w:t>
            </w:r>
            <w:r w:rsidRPr="002C254B">
              <w:rPr>
                <w:lang w:val="sq-AL"/>
              </w:rPr>
              <w:t xml:space="preserve"> </w:t>
            </w:r>
            <w:r w:rsidRPr="002C254B">
              <w:rPr>
                <w:rStyle w:val="hps"/>
                <w:lang w:val="sq-AL"/>
              </w:rPr>
              <w:t>exfoliative</w:t>
            </w:r>
            <w:r w:rsidRPr="002C254B">
              <w:rPr>
                <w:lang w:val="sq-AL"/>
              </w:rPr>
              <w:t xml:space="preserve"> de </w:t>
            </w:r>
            <w:r w:rsidRPr="002C254B">
              <w:rPr>
                <w:rStyle w:val="hps"/>
                <w:lang w:val="sq-AL"/>
              </w:rPr>
              <w:t>Ritter</w:t>
            </w:r>
            <w:r w:rsidRPr="002C254B">
              <w:rPr>
                <w:lang w:val="sq-AL"/>
              </w:rPr>
              <w:t xml:space="preserve"> </w:t>
            </w:r>
            <w:r w:rsidRPr="002C254B">
              <w:rPr>
                <w:rStyle w:val="hps"/>
                <w:lang w:val="sq-AL"/>
              </w:rPr>
              <w:t>von</w:t>
            </w:r>
            <w:r w:rsidRPr="002C254B">
              <w:rPr>
                <w:lang w:val="sq-AL"/>
              </w:rPr>
              <w:t xml:space="preserve"> </w:t>
            </w:r>
            <w:r w:rsidRPr="002C254B">
              <w:rPr>
                <w:rStyle w:val="hps"/>
                <w:lang w:val="sq-AL"/>
              </w:rPr>
              <w:t>Rittersheim</w:t>
            </w:r>
            <w:r w:rsidRPr="002C254B">
              <w:rPr>
                <w:lang w:val="sq-AL"/>
              </w:rPr>
              <w:t xml:space="preserve"> </w:t>
            </w:r>
            <w:r w:rsidRPr="002C254B">
              <w:rPr>
                <w:rStyle w:val="hpsatn"/>
                <w:lang w:val="sq-AL"/>
              </w:rPr>
              <w:t>(</w:t>
            </w:r>
            <w:r w:rsidRPr="002C254B">
              <w:rPr>
                <w:lang w:val="sq-AL"/>
              </w:rPr>
              <w:t>SSSS)</w:t>
            </w:r>
            <w:r>
              <w:rPr>
                <w:lang w:val="sq-AL"/>
              </w:rPr>
              <w:t xml:space="preserve"> - </w:t>
            </w:r>
            <w:r w:rsidR="002D4046" w:rsidRPr="003A4FB0">
              <w:rPr>
                <w:lang w:val="en-US"/>
              </w:rPr>
              <w:t xml:space="preserve"> </w:t>
            </w:r>
            <w:r>
              <w:rPr>
                <w:rStyle w:val="hps"/>
                <w:lang w:val="sq-AL"/>
              </w:rPr>
              <w:t>d</w:t>
            </w:r>
            <w:r w:rsidR="00AB4193" w:rsidRPr="00BD63CF">
              <w:rPr>
                <w:rStyle w:val="hps"/>
                <w:lang w:val="sq-AL"/>
              </w:rPr>
              <w:t>éfinition</w:t>
            </w:r>
            <w:r w:rsidR="00AB4193" w:rsidRPr="00BD63CF">
              <w:rPr>
                <w:lang w:val="sq-AL"/>
              </w:rPr>
              <w:t xml:space="preserve">, </w:t>
            </w:r>
            <w:r w:rsidR="00AB4193" w:rsidRPr="00BD63CF">
              <w:rPr>
                <w:rStyle w:val="hps"/>
                <w:lang w:val="sq-AL"/>
              </w:rPr>
              <w:t>épidémiologie, étiologie</w:t>
            </w:r>
            <w:r w:rsidR="00AB4193" w:rsidRPr="00BD63CF">
              <w:rPr>
                <w:lang w:val="sq-AL"/>
              </w:rPr>
              <w:t xml:space="preserve">, pathogenèse, classification, manifestations cliniques, complications, </w:t>
            </w:r>
            <w:r w:rsidR="00AB4193" w:rsidRPr="00BD63CF">
              <w:rPr>
                <w:rStyle w:val="hps"/>
                <w:lang w:val="sq-AL"/>
              </w:rPr>
              <w:t>diagnostic</w:t>
            </w:r>
            <w:r w:rsidR="00AB4193" w:rsidRPr="00BD63CF">
              <w:rPr>
                <w:lang w:val="sq-AL"/>
              </w:rPr>
              <w:t xml:space="preserve"> </w:t>
            </w:r>
            <w:r w:rsidR="00AB4193" w:rsidRPr="00BD63CF">
              <w:rPr>
                <w:rStyle w:val="hps"/>
                <w:lang w:val="sq-AL"/>
              </w:rPr>
              <w:t>positif /différentiel</w:t>
            </w:r>
            <w:r w:rsidR="00AB4193" w:rsidRPr="00BD63CF">
              <w:rPr>
                <w:lang w:val="sq-AL"/>
              </w:rPr>
              <w:t>, traitement, prophylaxie</w:t>
            </w:r>
            <w:r w:rsidR="00DD519F">
              <w:rPr>
                <w:sz w:val="28"/>
                <w:szCs w:val="28"/>
                <w:lang w:val="sq-AL"/>
              </w:rPr>
              <w:t>.</w:t>
            </w:r>
          </w:p>
        </w:tc>
      </w:tr>
      <w:tr w:rsidR="002D4046" w:rsidRPr="00F22A16" w14:paraId="794307C5" w14:textId="77777777" w:rsidTr="0018583D">
        <w:trPr>
          <w:trHeight w:val="1259"/>
          <w:jc w:val="center"/>
        </w:trPr>
        <w:tc>
          <w:tcPr>
            <w:tcW w:w="4957" w:type="dxa"/>
            <w:vMerge/>
            <w:tcBorders>
              <w:left w:val="single" w:sz="4" w:space="0" w:color="auto"/>
              <w:right w:val="single" w:sz="4" w:space="0" w:color="auto"/>
            </w:tcBorders>
          </w:tcPr>
          <w:p w14:paraId="0260258F" w14:textId="77777777" w:rsidR="002D4046" w:rsidRPr="00281766" w:rsidRDefault="002D4046" w:rsidP="00F91819">
            <w:pPr>
              <w:pStyle w:val="z1Char"/>
              <w:tabs>
                <w:tab w:val="clear" w:pos="227"/>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3D8D8563" w14:textId="77777777" w:rsidR="002D4046" w:rsidRPr="002C254B" w:rsidRDefault="002C254B" w:rsidP="00DD519F">
            <w:pPr>
              <w:pStyle w:val="af4"/>
              <w:numPr>
                <w:ilvl w:val="0"/>
                <w:numId w:val="22"/>
              </w:numPr>
              <w:tabs>
                <w:tab w:val="num" w:pos="169"/>
              </w:tabs>
              <w:ind w:left="169" w:hanging="169"/>
              <w:jc w:val="both"/>
              <w:rPr>
                <w:sz w:val="28"/>
                <w:szCs w:val="28"/>
                <w:lang w:val="sq-AL"/>
              </w:rPr>
            </w:pPr>
            <w:r w:rsidRPr="002C254B">
              <w:rPr>
                <w:rStyle w:val="hps"/>
                <w:lang w:val="sq-AL"/>
              </w:rPr>
              <w:t>Streptococcies cutanées</w:t>
            </w:r>
            <w:r>
              <w:rPr>
                <w:rStyle w:val="hps"/>
                <w:lang w:val="sq-AL"/>
              </w:rPr>
              <w:t xml:space="preserve"> s</w:t>
            </w:r>
            <w:r w:rsidRPr="00AB4193">
              <w:rPr>
                <w:rStyle w:val="hps"/>
                <w:lang w:val="sq-AL"/>
              </w:rPr>
              <w:t>uperficielles</w:t>
            </w:r>
            <w:r w:rsidRPr="002C254B">
              <w:rPr>
                <w:rStyle w:val="hps"/>
                <w:lang w:val="sq-AL"/>
              </w:rPr>
              <w:t> :</w:t>
            </w:r>
            <w:r w:rsidRPr="002C254B">
              <w:rPr>
                <w:lang w:val="sq-AL"/>
              </w:rPr>
              <w:t xml:space="preserve"> </w:t>
            </w:r>
            <w:r w:rsidRPr="002C254B">
              <w:rPr>
                <w:rStyle w:val="hps"/>
                <w:lang w:val="sq-AL"/>
              </w:rPr>
              <w:t>impétigo</w:t>
            </w:r>
            <w:r w:rsidRPr="002C254B">
              <w:rPr>
                <w:lang w:val="sq-AL"/>
              </w:rPr>
              <w:t xml:space="preserve"> </w:t>
            </w:r>
            <w:r w:rsidRPr="002C254B">
              <w:rPr>
                <w:rStyle w:val="hps"/>
                <w:lang w:val="sq-AL"/>
              </w:rPr>
              <w:t>contagieux, tourniole</w:t>
            </w:r>
            <w:r w:rsidRPr="002C254B">
              <w:rPr>
                <w:lang w:val="sq-AL"/>
              </w:rPr>
              <w:t xml:space="preserve">, </w:t>
            </w:r>
            <w:r w:rsidRPr="002C254B">
              <w:rPr>
                <w:rStyle w:val="hps"/>
                <w:lang w:val="sq-AL"/>
              </w:rPr>
              <w:t>pityriasis alba du visage</w:t>
            </w:r>
            <w:r w:rsidRPr="002C254B">
              <w:rPr>
                <w:lang w:val="sq-AL"/>
              </w:rPr>
              <w:t xml:space="preserve">, </w:t>
            </w:r>
            <w:r w:rsidRPr="002C254B">
              <w:rPr>
                <w:rStyle w:val="hps"/>
                <w:lang w:val="sq-AL"/>
              </w:rPr>
              <w:t>intertrigo streptococcique</w:t>
            </w:r>
            <w:r>
              <w:rPr>
                <w:rStyle w:val="hps"/>
                <w:lang w:val="sq-AL"/>
              </w:rPr>
              <w:t xml:space="preserve"> </w:t>
            </w:r>
            <w:r>
              <w:rPr>
                <w:sz w:val="28"/>
                <w:szCs w:val="28"/>
                <w:lang w:val="sq-AL"/>
              </w:rPr>
              <w:t xml:space="preserve">- </w:t>
            </w:r>
            <w:r>
              <w:rPr>
                <w:rStyle w:val="hps"/>
                <w:lang w:val="sq-AL"/>
              </w:rPr>
              <w:t>d</w:t>
            </w:r>
            <w:r w:rsidR="00AB4193" w:rsidRPr="002C254B">
              <w:rPr>
                <w:rStyle w:val="hps"/>
                <w:lang w:val="sq-AL"/>
              </w:rPr>
              <w:t>éfinition</w:t>
            </w:r>
            <w:r w:rsidR="00AB4193" w:rsidRPr="002C254B">
              <w:rPr>
                <w:lang w:val="sq-AL"/>
              </w:rPr>
              <w:t xml:space="preserve">, </w:t>
            </w:r>
            <w:r w:rsidR="00AB4193" w:rsidRPr="002C254B">
              <w:rPr>
                <w:rStyle w:val="hps"/>
                <w:lang w:val="sq-AL"/>
              </w:rPr>
              <w:t>épidémiologie, étiologie</w:t>
            </w:r>
            <w:r w:rsidR="00AB4193" w:rsidRPr="002C254B">
              <w:rPr>
                <w:lang w:val="sq-AL"/>
              </w:rPr>
              <w:t xml:space="preserve">, pathogenèse, classification, manifestations cliniques, complications, </w:t>
            </w:r>
            <w:r w:rsidR="00AB4193" w:rsidRPr="002C254B">
              <w:rPr>
                <w:rStyle w:val="hps"/>
                <w:lang w:val="sq-AL"/>
              </w:rPr>
              <w:t>diagnostic</w:t>
            </w:r>
            <w:r w:rsidR="00AB4193" w:rsidRPr="002C254B">
              <w:rPr>
                <w:lang w:val="sq-AL"/>
              </w:rPr>
              <w:t xml:space="preserve"> </w:t>
            </w:r>
            <w:r w:rsidR="00AB4193" w:rsidRPr="002C254B">
              <w:rPr>
                <w:rStyle w:val="hps"/>
                <w:lang w:val="sq-AL"/>
              </w:rPr>
              <w:t>positif /différentiel</w:t>
            </w:r>
            <w:r w:rsidR="00DD519F">
              <w:rPr>
                <w:lang w:val="sq-AL"/>
              </w:rPr>
              <w:t>, traitement, prophylaxie.</w:t>
            </w:r>
          </w:p>
        </w:tc>
      </w:tr>
      <w:tr w:rsidR="002D4046" w:rsidRPr="00F22A16" w14:paraId="50170EA8" w14:textId="77777777" w:rsidTr="0018583D">
        <w:trPr>
          <w:trHeight w:val="855"/>
          <w:jc w:val="center"/>
        </w:trPr>
        <w:tc>
          <w:tcPr>
            <w:tcW w:w="4957" w:type="dxa"/>
            <w:vMerge/>
            <w:tcBorders>
              <w:left w:val="single" w:sz="4" w:space="0" w:color="auto"/>
              <w:bottom w:val="single" w:sz="4" w:space="0" w:color="auto"/>
              <w:right w:val="single" w:sz="4" w:space="0" w:color="auto"/>
            </w:tcBorders>
          </w:tcPr>
          <w:p w14:paraId="1B8E1B7C" w14:textId="77777777" w:rsidR="002D4046" w:rsidRPr="00281766" w:rsidRDefault="002D4046" w:rsidP="00F91819">
            <w:pPr>
              <w:pStyle w:val="z1Char"/>
              <w:tabs>
                <w:tab w:val="clear" w:pos="227"/>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35C134E5" w14:textId="77777777" w:rsidR="002D4046" w:rsidRPr="002C254B" w:rsidRDefault="002C254B" w:rsidP="00DD519F">
            <w:pPr>
              <w:pStyle w:val="af4"/>
              <w:numPr>
                <w:ilvl w:val="0"/>
                <w:numId w:val="22"/>
              </w:numPr>
              <w:ind w:left="169" w:hanging="169"/>
              <w:jc w:val="both"/>
              <w:rPr>
                <w:sz w:val="28"/>
                <w:szCs w:val="28"/>
                <w:lang w:val="sq-AL"/>
              </w:rPr>
            </w:pPr>
            <w:r w:rsidRPr="002C254B">
              <w:rPr>
                <w:rStyle w:val="hps"/>
                <w:lang w:val="sq-AL"/>
              </w:rPr>
              <w:t xml:space="preserve">Streptococcies cutanées profondes  </w:t>
            </w:r>
            <w:r w:rsidR="002D4046" w:rsidRPr="002C254B">
              <w:rPr>
                <w:lang w:val="en-US"/>
              </w:rPr>
              <w:t>(</w:t>
            </w:r>
            <w:proofErr w:type="spellStart"/>
            <w:r w:rsidR="002D4046" w:rsidRPr="002C254B">
              <w:rPr>
                <w:lang w:val="en-US"/>
              </w:rPr>
              <w:t>ectima</w:t>
            </w:r>
            <w:proofErr w:type="spellEnd"/>
            <w:r w:rsidR="002D4046" w:rsidRPr="002C254B">
              <w:rPr>
                <w:lang w:val="en-US"/>
              </w:rPr>
              <w:t xml:space="preserve">, </w:t>
            </w:r>
            <w:r w:rsidRPr="002C254B">
              <w:rPr>
                <w:rStyle w:val="hps"/>
                <w:lang w:val="sq-AL"/>
              </w:rPr>
              <w:t>érysipèle</w:t>
            </w:r>
            <w:r w:rsidRPr="002C254B">
              <w:rPr>
                <w:sz w:val="28"/>
                <w:szCs w:val="28"/>
                <w:lang w:val="sq-AL"/>
              </w:rPr>
              <w:t xml:space="preserve">) - </w:t>
            </w:r>
            <w:r w:rsidRPr="002C254B">
              <w:rPr>
                <w:rStyle w:val="hps"/>
                <w:lang w:val="sq-AL"/>
              </w:rPr>
              <w:t>d</w:t>
            </w:r>
            <w:r w:rsidR="00AB4193" w:rsidRPr="002C254B">
              <w:rPr>
                <w:rStyle w:val="hps"/>
                <w:lang w:val="sq-AL"/>
              </w:rPr>
              <w:t>éfinition</w:t>
            </w:r>
            <w:r w:rsidR="00AB4193" w:rsidRPr="002C254B">
              <w:rPr>
                <w:lang w:val="sq-AL"/>
              </w:rPr>
              <w:t xml:space="preserve">, </w:t>
            </w:r>
            <w:r w:rsidR="00AB4193" w:rsidRPr="002C254B">
              <w:rPr>
                <w:rStyle w:val="hps"/>
                <w:lang w:val="sq-AL"/>
              </w:rPr>
              <w:t>épidémiologie, étiologie</w:t>
            </w:r>
            <w:r w:rsidR="00AB4193" w:rsidRPr="002C254B">
              <w:rPr>
                <w:lang w:val="sq-AL"/>
              </w:rPr>
              <w:t xml:space="preserve">, pathogenèse, classification, manifestations cliniques, complications, </w:t>
            </w:r>
            <w:r w:rsidR="00AB4193" w:rsidRPr="002C254B">
              <w:rPr>
                <w:rStyle w:val="hps"/>
                <w:lang w:val="sq-AL"/>
              </w:rPr>
              <w:t>diagnostic</w:t>
            </w:r>
            <w:r w:rsidR="00AB4193" w:rsidRPr="002C254B">
              <w:rPr>
                <w:lang w:val="sq-AL"/>
              </w:rPr>
              <w:t xml:space="preserve"> </w:t>
            </w:r>
            <w:r w:rsidR="00AB4193" w:rsidRPr="002C254B">
              <w:rPr>
                <w:rStyle w:val="hps"/>
                <w:lang w:val="sq-AL"/>
              </w:rPr>
              <w:t>positif /différentiel</w:t>
            </w:r>
            <w:r w:rsidR="00AB4193" w:rsidRPr="002C254B">
              <w:rPr>
                <w:lang w:val="sq-AL"/>
              </w:rPr>
              <w:t>, traitement, prophylaxie</w:t>
            </w:r>
            <w:r w:rsidR="00DD519F">
              <w:rPr>
                <w:sz w:val="28"/>
                <w:szCs w:val="28"/>
                <w:lang w:val="sq-AL"/>
              </w:rPr>
              <w:t>.</w:t>
            </w:r>
          </w:p>
        </w:tc>
      </w:tr>
      <w:tr w:rsidR="00F91819" w:rsidRPr="005D6EA0" w14:paraId="75A030B3" w14:textId="77777777" w:rsidTr="00E93341">
        <w:trPr>
          <w:trHeight w:val="349"/>
          <w:jc w:val="center"/>
        </w:trPr>
        <w:tc>
          <w:tcPr>
            <w:tcW w:w="10230" w:type="dxa"/>
            <w:gridSpan w:val="2"/>
            <w:tcBorders>
              <w:top w:val="single" w:sz="4" w:space="0" w:color="auto"/>
              <w:left w:val="single" w:sz="4" w:space="0" w:color="auto"/>
              <w:bottom w:val="single" w:sz="4" w:space="0" w:color="auto"/>
              <w:right w:val="single" w:sz="4" w:space="0" w:color="auto"/>
            </w:tcBorders>
          </w:tcPr>
          <w:p w14:paraId="1F9A183A" w14:textId="77777777" w:rsidR="00F91819" w:rsidRPr="00281766" w:rsidRDefault="00733504" w:rsidP="00F91819">
            <w:pPr>
              <w:tabs>
                <w:tab w:val="left" w:pos="170"/>
              </w:tabs>
              <w:jc w:val="both"/>
              <w:rPr>
                <w:i/>
                <w:iCs/>
                <w:color w:val="000000"/>
                <w:spacing w:val="-4"/>
                <w:lang w:val="ro-RO"/>
              </w:rPr>
            </w:pPr>
            <w:r>
              <w:rPr>
                <w:b/>
                <w:bCs/>
                <w:color w:val="000000"/>
                <w:spacing w:val="-4"/>
                <w:lang w:val="ro-RO"/>
              </w:rPr>
              <w:t xml:space="preserve">Thème (chapitre)  </w:t>
            </w:r>
            <w:r w:rsidR="00E83336">
              <w:rPr>
                <w:b/>
                <w:bCs/>
                <w:spacing w:val="-4"/>
                <w:lang w:val="ro-RO"/>
              </w:rPr>
              <w:t>5</w:t>
            </w:r>
            <w:r>
              <w:rPr>
                <w:b/>
                <w:bCs/>
                <w:spacing w:val="-4"/>
                <w:lang w:val="ro-RO"/>
              </w:rPr>
              <w:t xml:space="preserve"> </w:t>
            </w:r>
            <w:r w:rsidR="00F91819" w:rsidRPr="00917E2E">
              <w:rPr>
                <w:lang w:val="ro-RO"/>
              </w:rPr>
              <w:t>Para</w:t>
            </w:r>
            <w:r>
              <w:rPr>
                <w:lang w:val="ro-RO"/>
              </w:rPr>
              <w:t xml:space="preserve">sitos cutane </w:t>
            </w:r>
          </w:p>
        </w:tc>
      </w:tr>
      <w:tr w:rsidR="00917E2E" w:rsidRPr="00F22A16" w14:paraId="340BCA2B" w14:textId="77777777" w:rsidTr="000D6B22">
        <w:trPr>
          <w:trHeight w:val="727"/>
          <w:jc w:val="center"/>
        </w:trPr>
        <w:tc>
          <w:tcPr>
            <w:tcW w:w="4957" w:type="dxa"/>
            <w:vMerge w:val="restart"/>
            <w:tcBorders>
              <w:top w:val="single" w:sz="4" w:space="0" w:color="auto"/>
              <w:left w:val="single" w:sz="4" w:space="0" w:color="auto"/>
              <w:right w:val="single" w:sz="4" w:space="0" w:color="auto"/>
            </w:tcBorders>
          </w:tcPr>
          <w:p w14:paraId="1D7935BF" w14:textId="77777777" w:rsidR="00DD519F" w:rsidRDefault="000B2398" w:rsidP="000D077F">
            <w:pPr>
              <w:pStyle w:val="af4"/>
              <w:numPr>
                <w:ilvl w:val="0"/>
                <w:numId w:val="50"/>
              </w:numPr>
              <w:spacing w:line="274" w:lineRule="atLeast"/>
              <w:ind w:left="176" w:hanging="176"/>
              <w:rPr>
                <w:color w:val="000000"/>
                <w:lang w:val="en-US"/>
              </w:rPr>
            </w:pPr>
            <w:r w:rsidRPr="00DD519F">
              <w:rPr>
                <w:rStyle w:val="jlqj4b"/>
                <w:color w:val="000000"/>
                <w:lang w:val="fr-FR"/>
              </w:rPr>
              <w:t>Définir la parasitose cutanée</w:t>
            </w:r>
            <w:r w:rsidR="00DD519F">
              <w:rPr>
                <w:rStyle w:val="jlqj4b"/>
                <w:color w:val="000000"/>
                <w:lang w:val="fr-FR"/>
              </w:rPr>
              <w:t>.</w:t>
            </w:r>
            <w:r w:rsidRPr="00DD519F">
              <w:rPr>
                <w:color w:val="000000"/>
                <w:lang w:val="en-US"/>
              </w:rPr>
              <w:t xml:space="preserve"> </w:t>
            </w:r>
          </w:p>
          <w:p w14:paraId="4E0F9775" w14:textId="77777777" w:rsidR="00DD519F" w:rsidRPr="00DD519F" w:rsidRDefault="000B2398" w:rsidP="000D077F">
            <w:pPr>
              <w:pStyle w:val="af4"/>
              <w:numPr>
                <w:ilvl w:val="0"/>
                <w:numId w:val="50"/>
              </w:numPr>
              <w:spacing w:line="274" w:lineRule="atLeast"/>
              <w:ind w:left="176" w:hanging="176"/>
              <w:jc w:val="both"/>
              <w:rPr>
                <w:color w:val="000000"/>
                <w:lang w:val="en-US"/>
              </w:rPr>
            </w:pPr>
            <w:r w:rsidRPr="00DD519F">
              <w:rPr>
                <w:spacing w:val="-4"/>
                <w:lang w:val="ro-RO"/>
              </w:rPr>
              <w:t>Connaître les aspects étiologiques et pathogéniques des parasitoses cutanées</w:t>
            </w:r>
            <w:r w:rsidR="00DD519F">
              <w:rPr>
                <w:spacing w:val="-4"/>
                <w:lang w:val="ro-RO"/>
              </w:rPr>
              <w:t>.</w:t>
            </w:r>
          </w:p>
          <w:p w14:paraId="473250C0" w14:textId="77777777" w:rsidR="00DD519F" w:rsidRPr="00DD519F" w:rsidRDefault="000B2398" w:rsidP="000D077F">
            <w:pPr>
              <w:pStyle w:val="af4"/>
              <w:numPr>
                <w:ilvl w:val="0"/>
                <w:numId w:val="50"/>
              </w:numPr>
              <w:spacing w:line="274" w:lineRule="atLeast"/>
              <w:ind w:left="176" w:hanging="176"/>
              <w:jc w:val="both"/>
              <w:rPr>
                <w:color w:val="000000"/>
                <w:lang w:val="en-US"/>
              </w:rPr>
            </w:pPr>
            <w:r w:rsidRPr="00DD519F">
              <w:rPr>
                <w:spacing w:val="-4"/>
                <w:lang w:val="ro-RO"/>
              </w:rPr>
              <w:t>Connaître les principes de classification des parasitoses cutanées.</w:t>
            </w:r>
          </w:p>
          <w:p w14:paraId="7050A924" w14:textId="77777777" w:rsidR="00DD519F" w:rsidRPr="00DD519F" w:rsidRDefault="000B2398" w:rsidP="000D077F">
            <w:pPr>
              <w:pStyle w:val="af4"/>
              <w:numPr>
                <w:ilvl w:val="0"/>
                <w:numId w:val="50"/>
              </w:numPr>
              <w:spacing w:line="274" w:lineRule="atLeast"/>
              <w:ind w:left="176" w:hanging="176"/>
              <w:jc w:val="both"/>
              <w:rPr>
                <w:color w:val="000000"/>
                <w:lang w:val="en-US"/>
              </w:rPr>
            </w:pPr>
            <w:r w:rsidRPr="00DD519F">
              <w:rPr>
                <w:spacing w:val="-4"/>
                <w:lang w:val="ro-RO"/>
              </w:rPr>
              <w:t>Connaître les manifestations cliniques des parasitoses cutanées.</w:t>
            </w:r>
          </w:p>
          <w:p w14:paraId="6175D0A6" w14:textId="77777777" w:rsidR="00DD519F" w:rsidRPr="00DD519F" w:rsidRDefault="000B2398" w:rsidP="000D077F">
            <w:pPr>
              <w:pStyle w:val="af4"/>
              <w:numPr>
                <w:ilvl w:val="0"/>
                <w:numId w:val="50"/>
              </w:numPr>
              <w:spacing w:line="274" w:lineRule="atLeast"/>
              <w:ind w:left="176" w:hanging="176"/>
              <w:jc w:val="both"/>
              <w:rPr>
                <w:color w:val="000000"/>
                <w:lang w:val="en-US"/>
              </w:rPr>
            </w:pPr>
            <w:r w:rsidRPr="00DD519F">
              <w:rPr>
                <w:spacing w:val="-4"/>
                <w:lang w:val="ro-RO"/>
              </w:rPr>
              <w:t>Connaître les investigations paracliniques nécessaires pour confirmer la parasitose cutanée.</w:t>
            </w:r>
          </w:p>
          <w:p w14:paraId="7FD252D5" w14:textId="77777777" w:rsidR="0000697E" w:rsidRPr="00DD519F" w:rsidRDefault="000B2398" w:rsidP="000D077F">
            <w:pPr>
              <w:pStyle w:val="af4"/>
              <w:numPr>
                <w:ilvl w:val="0"/>
                <w:numId w:val="50"/>
              </w:numPr>
              <w:spacing w:line="274" w:lineRule="atLeast"/>
              <w:ind w:left="176" w:hanging="176"/>
              <w:jc w:val="both"/>
              <w:rPr>
                <w:color w:val="000000"/>
                <w:lang w:val="en-US"/>
              </w:rPr>
            </w:pPr>
            <w:r w:rsidRPr="00DD519F">
              <w:rPr>
                <w:spacing w:val="-4"/>
                <w:lang w:val="ro-RO"/>
              </w:rPr>
              <w:t>Démontrer la capacité d'établir un diagnostic positif en cas de parasitose cutanée.</w:t>
            </w:r>
          </w:p>
          <w:p w14:paraId="42C0B01D" w14:textId="77777777" w:rsidR="00DD519F" w:rsidRDefault="0000697E" w:rsidP="00DD519F">
            <w:pPr>
              <w:pStyle w:val="z1Char"/>
              <w:tabs>
                <w:tab w:val="left" w:pos="170"/>
              </w:tabs>
              <w:rPr>
                <w:spacing w:val="-4"/>
                <w:sz w:val="24"/>
                <w:szCs w:val="24"/>
                <w:lang w:val="ro-RO"/>
              </w:rPr>
            </w:pPr>
            <w:r w:rsidRPr="0000697E">
              <w:rPr>
                <w:spacing w:val="-4"/>
                <w:sz w:val="24"/>
                <w:szCs w:val="24"/>
                <w:lang w:val="ro-RO"/>
              </w:rPr>
              <w:t>•</w:t>
            </w:r>
            <w:r w:rsidRPr="0000697E">
              <w:rPr>
                <w:spacing w:val="-4"/>
                <w:sz w:val="24"/>
                <w:szCs w:val="24"/>
                <w:lang w:val="ro-RO"/>
              </w:rPr>
              <w:tab/>
            </w:r>
            <w:r w:rsidR="000B2398" w:rsidRPr="000B2398">
              <w:rPr>
                <w:spacing w:val="-4"/>
                <w:sz w:val="24"/>
                <w:szCs w:val="24"/>
                <w:lang w:val="ro-RO"/>
              </w:rPr>
              <w:t>Connaître les principes de trai</w:t>
            </w:r>
            <w:r w:rsidR="00DD519F">
              <w:rPr>
                <w:spacing w:val="-4"/>
                <w:sz w:val="24"/>
                <w:szCs w:val="24"/>
                <w:lang w:val="ro-RO"/>
              </w:rPr>
              <w:t>tement des parasitoses cutanées.</w:t>
            </w:r>
          </w:p>
          <w:p w14:paraId="75311063" w14:textId="77777777" w:rsidR="00DD519F" w:rsidRDefault="000B2398" w:rsidP="000D077F">
            <w:pPr>
              <w:pStyle w:val="z1Char"/>
              <w:numPr>
                <w:ilvl w:val="0"/>
                <w:numId w:val="51"/>
              </w:numPr>
              <w:tabs>
                <w:tab w:val="left" w:pos="170"/>
              </w:tabs>
              <w:ind w:left="176" w:hanging="142"/>
              <w:rPr>
                <w:spacing w:val="-4"/>
                <w:sz w:val="24"/>
                <w:szCs w:val="24"/>
                <w:lang w:val="ro-RO"/>
              </w:rPr>
            </w:pPr>
            <w:r w:rsidRPr="000B2398">
              <w:rPr>
                <w:spacing w:val="-4"/>
                <w:sz w:val="24"/>
                <w:szCs w:val="24"/>
                <w:lang w:val="ro-RO"/>
              </w:rPr>
              <w:t>Démontrer la capacité de prodiguer les premiers soins aux patients atteints de parasites cutanés.</w:t>
            </w:r>
          </w:p>
          <w:p w14:paraId="764EAD95" w14:textId="77777777" w:rsidR="000D6B22" w:rsidRDefault="000B2398" w:rsidP="000D077F">
            <w:pPr>
              <w:pStyle w:val="z1Char"/>
              <w:numPr>
                <w:ilvl w:val="0"/>
                <w:numId w:val="51"/>
              </w:numPr>
              <w:tabs>
                <w:tab w:val="left" w:pos="170"/>
              </w:tabs>
              <w:ind w:left="176" w:hanging="142"/>
              <w:rPr>
                <w:spacing w:val="-4"/>
                <w:sz w:val="24"/>
                <w:szCs w:val="24"/>
                <w:lang w:val="ro-RO"/>
              </w:rPr>
            </w:pPr>
            <w:r w:rsidRPr="00DD519F">
              <w:rPr>
                <w:spacing w:val="-4"/>
                <w:sz w:val="24"/>
                <w:szCs w:val="24"/>
                <w:lang w:val="ro-RO"/>
              </w:rPr>
              <w:t>Connaître les principes de la prophylaxie des parasitoses cutanées.</w:t>
            </w:r>
          </w:p>
          <w:p w14:paraId="436624A4" w14:textId="77777777" w:rsidR="00917E2E" w:rsidRPr="000D6B22" w:rsidRDefault="000B2398" w:rsidP="000D077F">
            <w:pPr>
              <w:pStyle w:val="z1Char"/>
              <w:numPr>
                <w:ilvl w:val="0"/>
                <w:numId w:val="51"/>
              </w:numPr>
              <w:tabs>
                <w:tab w:val="left" w:pos="170"/>
              </w:tabs>
              <w:ind w:left="176" w:hanging="142"/>
              <w:rPr>
                <w:spacing w:val="-4"/>
                <w:sz w:val="24"/>
                <w:szCs w:val="24"/>
                <w:lang w:val="ro-RO"/>
              </w:rPr>
            </w:pPr>
            <w:r w:rsidRPr="000D6B22">
              <w:rPr>
                <w:spacing w:val="-4"/>
                <w:sz w:val="24"/>
                <w:szCs w:val="24"/>
                <w:lang w:val="ro-RO"/>
              </w:rPr>
              <w:t xml:space="preserve">Intégrer les connaissances acquises avec les disciplines précliniques et cliniques en formant </w:t>
            </w:r>
            <w:r w:rsidRPr="000D6B22">
              <w:rPr>
                <w:spacing w:val="-4"/>
                <w:sz w:val="24"/>
                <w:szCs w:val="24"/>
                <w:lang w:val="ro-RO"/>
              </w:rPr>
              <w:lastRenderedPageBreak/>
              <w:t>des conclusions et en développant leurs propres opinions sur le sujet étudié.</w:t>
            </w:r>
          </w:p>
        </w:tc>
        <w:tc>
          <w:tcPr>
            <w:tcW w:w="5273" w:type="dxa"/>
            <w:tcBorders>
              <w:top w:val="single" w:sz="4" w:space="0" w:color="auto"/>
              <w:left w:val="single" w:sz="4" w:space="0" w:color="auto"/>
              <w:bottom w:val="single" w:sz="4" w:space="0" w:color="auto"/>
              <w:right w:val="single" w:sz="4" w:space="0" w:color="auto"/>
            </w:tcBorders>
          </w:tcPr>
          <w:p w14:paraId="409876A1" w14:textId="77777777" w:rsidR="00917E2E" w:rsidRPr="00917E2E" w:rsidRDefault="004B56A2" w:rsidP="00DD519F">
            <w:pPr>
              <w:pStyle w:val="af4"/>
              <w:numPr>
                <w:ilvl w:val="0"/>
                <w:numId w:val="21"/>
              </w:numPr>
              <w:ind w:left="169" w:hanging="169"/>
              <w:jc w:val="both"/>
              <w:rPr>
                <w:lang w:val="ro-RO"/>
              </w:rPr>
            </w:pPr>
            <w:r>
              <w:rPr>
                <w:lang w:val="ro-RO"/>
              </w:rPr>
              <w:lastRenderedPageBreak/>
              <w:t>La Gale</w:t>
            </w:r>
            <w:r w:rsidR="00917E2E" w:rsidRPr="00081E18">
              <w:rPr>
                <w:lang w:val="ro-RO"/>
              </w:rPr>
              <w:t>:</w:t>
            </w:r>
            <w:r>
              <w:rPr>
                <w:lang w:val="ro-RO"/>
              </w:rPr>
              <w:t xml:space="preserve"> </w:t>
            </w:r>
            <w:r>
              <w:rPr>
                <w:sz w:val="28"/>
                <w:szCs w:val="28"/>
                <w:lang w:val="sq-AL"/>
              </w:rPr>
              <w:t xml:space="preserve">- </w:t>
            </w:r>
            <w:r>
              <w:rPr>
                <w:rStyle w:val="hps"/>
                <w:lang w:val="sq-AL"/>
              </w:rPr>
              <w:t>d</w:t>
            </w:r>
            <w:r w:rsidRPr="002C254B">
              <w:rPr>
                <w:rStyle w:val="hps"/>
                <w:lang w:val="sq-AL"/>
              </w:rPr>
              <w:t>éfinition</w:t>
            </w:r>
            <w:r w:rsidRPr="002C254B">
              <w:rPr>
                <w:lang w:val="sq-AL"/>
              </w:rPr>
              <w:t xml:space="preserve">, </w:t>
            </w:r>
            <w:r w:rsidRPr="002C254B">
              <w:rPr>
                <w:rStyle w:val="hps"/>
                <w:lang w:val="sq-AL"/>
              </w:rPr>
              <w:t>épidémiologie, étiologie</w:t>
            </w:r>
            <w:r w:rsidRPr="002C254B">
              <w:rPr>
                <w:lang w:val="sq-AL"/>
              </w:rPr>
              <w:t xml:space="preserve">, pathogenèse, classification, manifestations cliniques, complications, </w:t>
            </w:r>
            <w:r w:rsidRPr="002C254B">
              <w:rPr>
                <w:rStyle w:val="hps"/>
                <w:lang w:val="sq-AL"/>
              </w:rPr>
              <w:t>diagnostic</w:t>
            </w:r>
            <w:r w:rsidRPr="002C254B">
              <w:rPr>
                <w:lang w:val="sq-AL"/>
              </w:rPr>
              <w:t xml:space="preserve"> </w:t>
            </w:r>
            <w:r w:rsidRPr="002C254B">
              <w:rPr>
                <w:rStyle w:val="hps"/>
                <w:lang w:val="sq-AL"/>
              </w:rPr>
              <w:t>positif /différentiel</w:t>
            </w:r>
            <w:r w:rsidRPr="002C254B">
              <w:rPr>
                <w:lang w:val="sq-AL"/>
              </w:rPr>
              <w:t>, traitement, prophylaxie</w:t>
            </w:r>
            <w:r w:rsidR="00DD519F">
              <w:rPr>
                <w:sz w:val="28"/>
                <w:szCs w:val="28"/>
                <w:lang w:val="sq-AL"/>
              </w:rPr>
              <w:t>.</w:t>
            </w:r>
          </w:p>
        </w:tc>
      </w:tr>
      <w:tr w:rsidR="00917E2E" w:rsidRPr="00F22A16" w14:paraId="694EDEEA" w14:textId="77777777" w:rsidTr="000D6B22">
        <w:trPr>
          <w:trHeight w:val="547"/>
          <w:jc w:val="center"/>
        </w:trPr>
        <w:tc>
          <w:tcPr>
            <w:tcW w:w="4957" w:type="dxa"/>
            <w:vMerge/>
            <w:tcBorders>
              <w:left w:val="single" w:sz="4" w:space="0" w:color="auto"/>
              <w:bottom w:val="single" w:sz="4" w:space="0" w:color="auto"/>
              <w:right w:val="single" w:sz="4" w:space="0" w:color="auto"/>
            </w:tcBorders>
          </w:tcPr>
          <w:p w14:paraId="435798A1" w14:textId="77777777" w:rsidR="00917E2E" w:rsidRPr="00281766" w:rsidRDefault="00917E2E" w:rsidP="00F91819">
            <w:pPr>
              <w:pStyle w:val="z1Char"/>
              <w:tabs>
                <w:tab w:val="clear" w:pos="227"/>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12873D7F" w14:textId="77777777" w:rsidR="00917E2E" w:rsidRPr="00081E18" w:rsidRDefault="004B56A2" w:rsidP="00DD519F">
            <w:pPr>
              <w:pStyle w:val="af4"/>
              <w:numPr>
                <w:ilvl w:val="0"/>
                <w:numId w:val="21"/>
              </w:numPr>
              <w:ind w:left="169" w:right="-21" w:hanging="169"/>
              <w:jc w:val="both"/>
              <w:rPr>
                <w:lang w:val="ro-RO"/>
              </w:rPr>
            </w:pPr>
            <w:r>
              <w:rPr>
                <w:lang w:val="ro-RO"/>
              </w:rPr>
              <w:t xml:space="preserve">Pediculose- </w:t>
            </w:r>
            <w:r>
              <w:rPr>
                <w:rStyle w:val="hps"/>
                <w:lang w:val="sq-AL"/>
              </w:rPr>
              <w:t>d</w:t>
            </w:r>
            <w:r w:rsidRPr="002C254B">
              <w:rPr>
                <w:rStyle w:val="hps"/>
                <w:lang w:val="sq-AL"/>
              </w:rPr>
              <w:t>éfinition</w:t>
            </w:r>
            <w:r w:rsidRPr="002C254B">
              <w:rPr>
                <w:lang w:val="sq-AL"/>
              </w:rPr>
              <w:t xml:space="preserve">, </w:t>
            </w:r>
            <w:r w:rsidRPr="002C254B">
              <w:rPr>
                <w:rStyle w:val="hps"/>
                <w:lang w:val="sq-AL"/>
              </w:rPr>
              <w:t>épidémiologie, étiologie</w:t>
            </w:r>
            <w:r w:rsidRPr="002C254B">
              <w:rPr>
                <w:lang w:val="sq-AL"/>
              </w:rPr>
              <w:t xml:space="preserve">, pathogenèse, classification, manifestations cliniques, complications, </w:t>
            </w:r>
            <w:r w:rsidRPr="002C254B">
              <w:rPr>
                <w:rStyle w:val="hps"/>
                <w:lang w:val="sq-AL"/>
              </w:rPr>
              <w:t>diagnostic</w:t>
            </w:r>
            <w:r w:rsidRPr="002C254B">
              <w:rPr>
                <w:lang w:val="sq-AL"/>
              </w:rPr>
              <w:t xml:space="preserve"> </w:t>
            </w:r>
            <w:r w:rsidRPr="002C254B">
              <w:rPr>
                <w:rStyle w:val="hps"/>
                <w:lang w:val="sq-AL"/>
              </w:rPr>
              <w:t>positif /différentiel</w:t>
            </w:r>
            <w:r w:rsidRPr="002C254B">
              <w:rPr>
                <w:lang w:val="sq-AL"/>
              </w:rPr>
              <w:t>, traitement, prophylaxie</w:t>
            </w:r>
            <w:r w:rsidR="00DD519F">
              <w:rPr>
                <w:sz w:val="28"/>
                <w:szCs w:val="28"/>
                <w:lang w:val="sq-AL"/>
              </w:rPr>
              <w:t>.</w:t>
            </w:r>
          </w:p>
        </w:tc>
      </w:tr>
      <w:tr w:rsidR="00081E18" w:rsidRPr="00F22A16" w14:paraId="28C98574" w14:textId="77777777" w:rsidTr="00E93341">
        <w:trPr>
          <w:trHeight w:val="349"/>
          <w:jc w:val="center"/>
        </w:trPr>
        <w:tc>
          <w:tcPr>
            <w:tcW w:w="10230" w:type="dxa"/>
            <w:gridSpan w:val="2"/>
            <w:tcBorders>
              <w:top w:val="single" w:sz="4" w:space="0" w:color="auto"/>
              <w:left w:val="single" w:sz="4" w:space="0" w:color="auto"/>
              <w:bottom w:val="single" w:sz="4" w:space="0" w:color="auto"/>
              <w:right w:val="single" w:sz="4" w:space="0" w:color="auto"/>
            </w:tcBorders>
          </w:tcPr>
          <w:p w14:paraId="11CAB68A" w14:textId="77777777" w:rsidR="00081E18" w:rsidRPr="00081E18" w:rsidRDefault="000B2398" w:rsidP="00F91819">
            <w:pPr>
              <w:tabs>
                <w:tab w:val="left" w:pos="170"/>
              </w:tabs>
              <w:jc w:val="both"/>
              <w:rPr>
                <w:b/>
                <w:iCs/>
                <w:color w:val="000000"/>
                <w:spacing w:val="-4"/>
                <w:lang w:val="ro-RO"/>
              </w:rPr>
            </w:pPr>
            <w:r>
              <w:rPr>
                <w:b/>
                <w:bCs/>
                <w:color w:val="000000"/>
                <w:spacing w:val="-4"/>
                <w:lang w:val="ro-RO"/>
              </w:rPr>
              <w:t xml:space="preserve">Thème (chapitre)   6. </w:t>
            </w:r>
            <w:r w:rsidR="004058F1">
              <w:rPr>
                <w:iCs/>
                <w:color w:val="000000"/>
                <w:spacing w:val="-4"/>
                <w:lang w:val="ro-RO"/>
              </w:rPr>
              <w:t>Les infections fu</w:t>
            </w:r>
            <w:r w:rsidR="004058F1" w:rsidRPr="004058F1">
              <w:rPr>
                <w:iCs/>
                <w:color w:val="000000"/>
                <w:spacing w:val="-4"/>
                <w:lang w:val="ro-RO"/>
              </w:rPr>
              <w:t xml:space="preserve">ngiques </w:t>
            </w:r>
            <w:r w:rsidR="004058F1">
              <w:rPr>
                <w:iCs/>
                <w:color w:val="000000"/>
                <w:spacing w:val="-4"/>
                <w:lang w:val="ro-RO"/>
              </w:rPr>
              <w:t>de la peau</w:t>
            </w:r>
            <w:r w:rsidR="000D6B22">
              <w:rPr>
                <w:iCs/>
                <w:color w:val="000000"/>
                <w:spacing w:val="-4"/>
                <w:lang w:val="ro-RO"/>
              </w:rPr>
              <w:t>.</w:t>
            </w:r>
            <w:r w:rsidR="004058F1">
              <w:rPr>
                <w:iCs/>
                <w:color w:val="000000"/>
                <w:spacing w:val="-4"/>
                <w:lang w:val="ro-RO"/>
              </w:rPr>
              <w:t xml:space="preserve"> </w:t>
            </w:r>
          </w:p>
        </w:tc>
      </w:tr>
      <w:tr w:rsidR="00EC0262" w:rsidRPr="000D6B22" w14:paraId="3F29D1CC" w14:textId="77777777" w:rsidTr="000D6B22">
        <w:trPr>
          <w:trHeight w:val="372"/>
          <w:jc w:val="center"/>
        </w:trPr>
        <w:tc>
          <w:tcPr>
            <w:tcW w:w="4957" w:type="dxa"/>
            <w:vMerge w:val="restart"/>
            <w:tcBorders>
              <w:top w:val="single" w:sz="4" w:space="0" w:color="auto"/>
              <w:left w:val="single" w:sz="4" w:space="0" w:color="auto"/>
              <w:right w:val="single" w:sz="4" w:space="0" w:color="auto"/>
            </w:tcBorders>
          </w:tcPr>
          <w:p w14:paraId="56118B41" w14:textId="77777777" w:rsidR="000D6B22" w:rsidRDefault="002B383B" w:rsidP="000D077F">
            <w:pPr>
              <w:pStyle w:val="z1Char"/>
              <w:numPr>
                <w:ilvl w:val="0"/>
                <w:numId w:val="52"/>
              </w:numPr>
              <w:tabs>
                <w:tab w:val="left" w:pos="170"/>
              </w:tabs>
              <w:ind w:hanging="691"/>
              <w:rPr>
                <w:spacing w:val="-4"/>
                <w:sz w:val="24"/>
                <w:szCs w:val="24"/>
                <w:lang w:val="ro-RO"/>
              </w:rPr>
            </w:pPr>
            <w:r w:rsidRPr="002B383B">
              <w:rPr>
                <w:spacing w:val="-4"/>
                <w:sz w:val="24"/>
                <w:szCs w:val="24"/>
                <w:lang w:val="ro-RO"/>
              </w:rPr>
              <w:t>Définir les mycoses cutanéo-muqueuses.</w:t>
            </w:r>
          </w:p>
          <w:p w14:paraId="7A182DD4" w14:textId="77777777" w:rsidR="000D6B22" w:rsidRDefault="002B383B" w:rsidP="000D077F">
            <w:pPr>
              <w:pStyle w:val="z1Char"/>
              <w:numPr>
                <w:ilvl w:val="0"/>
                <w:numId w:val="52"/>
              </w:numPr>
              <w:tabs>
                <w:tab w:val="left" w:pos="170"/>
              </w:tabs>
              <w:ind w:left="171" w:hanging="142"/>
              <w:rPr>
                <w:spacing w:val="-4"/>
                <w:sz w:val="24"/>
                <w:szCs w:val="24"/>
                <w:lang w:val="ro-RO"/>
              </w:rPr>
            </w:pPr>
            <w:r w:rsidRPr="000D6B22">
              <w:rPr>
                <w:spacing w:val="-4"/>
                <w:sz w:val="24"/>
                <w:szCs w:val="24"/>
                <w:lang w:val="ro-RO"/>
              </w:rPr>
              <w:t xml:space="preserve">Connaître les aspects étiologiques et pathogéniques des infections fungiques cutanées </w:t>
            </w:r>
          </w:p>
          <w:p w14:paraId="0CA30977" w14:textId="77777777" w:rsidR="000D6B22" w:rsidRDefault="00BB6F98" w:rsidP="000D077F">
            <w:pPr>
              <w:pStyle w:val="z1Char"/>
              <w:numPr>
                <w:ilvl w:val="0"/>
                <w:numId w:val="52"/>
              </w:numPr>
              <w:tabs>
                <w:tab w:val="left" w:pos="170"/>
              </w:tabs>
              <w:ind w:left="171" w:hanging="142"/>
              <w:rPr>
                <w:spacing w:val="-4"/>
                <w:sz w:val="24"/>
                <w:szCs w:val="24"/>
                <w:lang w:val="ro-RO"/>
              </w:rPr>
            </w:pPr>
            <w:r w:rsidRPr="000D6B22">
              <w:rPr>
                <w:spacing w:val="-4"/>
                <w:sz w:val="24"/>
                <w:szCs w:val="24"/>
                <w:lang w:val="ro-RO"/>
              </w:rPr>
              <w:t>Connaître les principes de classification des mycoses cutanéo-muqueuses.</w:t>
            </w:r>
          </w:p>
          <w:p w14:paraId="65AEDFFD" w14:textId="77777777" w:rsidR="000D6B22" w:rsidRDefault="00BB6F98" w:rsidP="000D077F">
            <w:pPr>
              <w:pStyle w:val="z1Char"/>
              <w:numPr>
                <w:ilvl w:val="0"/>
                <w:numId w:val="52"/>
              </w:numPr>
              <w:tabs>
                <w:tab w:val="left" w:pos="170"/>
              </w:tabs>
              <w:ind w:left="171" w:hanging="142"/>
              <w:rPr>
                <w:spacing w:val="-4"/>
                <w:sz w:val="24"/>
                <w:szCs w:val="24"/>
                <w:lang w:val="ro-RO"/>
              </w:rPr>
            </w:pPr>
            <w:r w:rsidRPr="000D6B22">
              <w:rPr>
                <w:spacing w:val="-4"/>
                <w:sz w:val="24"/>
                <w:szCs w:val="24"/>
                <w:lang w:val="ro-RO"/>
              </w:rPr>
              <w:t>Connaître les manifestations cliniques des mycoses cutanéo-muqueuses.</w:t>
            </w:r>
          </w:p>
          <w:p w14:paraId="00D3CAE0" w14:textId="77777777" w:rsidR="000D6B22" w:rsidRDefault="00BB6F98" w:rsidP="000D077F">
            <w:pPr>
              <w:pStyle w:val="z1Char"/>
              <w:numPr>
                <w:ilvl w:val="0"/>
                <w:numId w:val="52"/>
              </w:numPr>
              <w:tabs>
                <w:tab w:val="left" w:pos="170"/>
              </w:tabs>
              <w:ind w:left="171" w:hanging="142"/>
              <w:rPr>
                <w:spacing w:val="-4"/>
                <w:sz w:val="24"/>
                <w:szCs w:val="24"/>
                <w:lang w:val="ro-RO"/>
              </w:rPr>
            </w:pPr>
            <w:r w:rsidRPr="000D6B22">
              <w:rPr>
                <w:spacing w:val="-4"/>
                <w:sz w:val="24"/>
                <w:szCs w:val="24"/>
                <w:lang w:val="ro-RO"/>
              </w:rPr>
              <w:t>Connaître les investigations paracliniques nécessaires pour confirmer les mycoses cutanéo-muqueuses.</w:t>
            </w:r>
          </w:p>
          <w:p w14:paraId="581A9E4F" w14:textId="77777777" w:rsidR="000D6B22" w:rsidRDefault="00BB6F98" w:rsidP="000D077F">
            <w:pPr>
              <w:pStyle w:val="z1Char"/>
              <w:numPr>
                <w:ilvl w:val="0"/>
                <w:numId w:val="52"/>
              </w:numPr>
              <w:tabs>
                <w:tab w:val="left" w:pos="170"/>
              </w:tabs>
              <w:ind w:left="171" w:hanging="142"/>
              <w:rPr>
                <w:spacing w:val="-4"/>
                <w:sz w:val="24"/>
                <w:szCs w:val="24"/>
                <w:lang w:val="ro-RO"/>
              </w:rPr>
            </w:pPr>
            <w:r w:rsidRPr="000D6B22">
              <w:rPr>
                <w:spacing w:val="-4"/>
                <w:sz w:val="24"/>
                <w:szCs w:val="24"/>
                <w:lang w:val="ro-RO"/>
              </w:rPr>
              <w:t>Démontrer des capacités à établir un diagnostic positif en cas d'infections cutanées-muqueuses fungiques</w:t>
            </w:r>
            <w:r w:rsidR="000D6B22">
              <w:rPr>
                <w:spacing w:val="-4"/>
                <w:sz w:val="24"/>
                <w:szCs w:val="24"/>
                <w:lang w:val="ro-RO"/>
              </w:rPr>
              <w:t>.</w:t>
            </w:r>
          </w:p>
          <w:p w14:paraId="1038199D" w14:textId="77777777" w:rsidR="00BB6F98" w:rsidRPr="000D6B22" w:rsidRDefault="00BB6F98" w:rsidP="000D077F">
            <w:pPr>
              <w:pStyle w:val="z1Char"/>
              <w:numPr>
                <w:ilvl w:val="0"/>
                <w:numId w:val="52"/>
              </w:numPr>
              <w:tabs>
                <w:tab w:val="left" w:pos="170"/>
              </w:tabs>
              <w:ind w:left="171" w:hanging="142"/>
              <w:rPr>
                <w:spacing w:val="-4"/>
                <w:sz w:val="24"/>
                <w:szCs w:val="24"/>
                <w:lang w:val="ro-RO"/>
              </w:rPr>
            </w:pPr>
            <w:r w:rsidRPr="000D6B22">
              <w:rPr>
                <w:spacing w:val="-4"/>
                <w:sz w:val="24"/>
                <w:szCs w:val="24"/>
                <w:lang w:val="ro-RO"/>
              </w:rPr>
              <w:t>Appliquer des c</w:t>
            </w:r>
            <w:r w:rsidR="000D6B22">
              <w:rPr>
                <w:spacing w:val="-4"/>
                <w:sz w:val="24"/>
                <w:szCs w:val="24"/>
                <w:lang w:val="ro-RO"/>
              </w:rPr>
              <w:t>ompétences pratiques telles que</w:t>
            </w:r>
            <w:r w:rsidRPr="000D6B22">
              <w:rPr>
                <w:spacing w:val="-4"/>
                <w:sz w:val="24"/>
                <w:szCs w:val="24"/>
                <w:lang w:val="ro-RO"/>
              </w:rPr>
              <w:t>:</w:t>
            </w:r>
          </w:p>
          <w:p w14:paraId="533B63F7" w14:textId="77777777" w:rsidR="000D6B22" w:rsidRDefault="00BB6F98" w:rsidP="000D077F">
            <w:pPr>
              <w:pStyle w:val="z1Char"/>
              <w:numPr>
                <w:ilvl w:val="0"/>
                <w:numId w:val="53"/>
              </w:numPr>
              <w:tabs>
                <w:tab w:val="left" w:pos="170"/>
              </w:tabs>
              <w:ind w:hanging="189"/>
              <w:rPr>
                <w:spacing w:val="-4"/>
                <w:sz w:val="24"/>
                <w:szCs w:val="24"/>
                <w:lang w:val="ro-RO"/>
              </w:rPr>
            </w:pPr>
            <w:r w:rsidRPr="00BB6F98">
              <w:rPr>
                <w:spacing w:val="-4"/>
                <w:sz w:val="24"/>
                <w:szCs w:val="24"/>
                <w:lang w:val="ro-RO"/>
              </w:rPr>
              <w:t>performance et signification du test de Baltze</w:t>
            </w:r>
            <w:r w:rsidR="000D6B22">
              <w:rPr>
                <w:spacing w:val="-4"/>
                <w:sz w:val="24"/>
                <w:szCs w:val="24"/>
                <w:lang w:val="ro-RO"/>
              </w:rPr>
              <w:t>r dans le pityriasis verzicolor</w:t>
            </w:r>
            <w:r w:rsidR="00B66E39">
              <w:rPr>
                <w:spacing w:val="-4"/>
                <w:sz w:val="24"/>
                <w:szCs w:val="24"/>
                <w:lang w:val="ro-RO"/>
              </w:rPr>
              <w:t>;</w:t>
            </w:r>
          </w:p>
          <w:p w14:paraId="2876E2F5" w14:textId="77777777" w:rsidR="000D6B22" w:rsidRDefault="00BB6F98" w:rsidP="000D077F">
            <w:pPr>
              <w:pStyle w:val="z1Char"/>
              <w:numPr>
                <w:ilvl w:val="0"/>
                <w:numId w:val="53"/>
              </w:numPr>
              <w:tabs>
                <w:tab w:val="left" w:pos="170"/>
              </w:tabs>
              <w:ind w:hanging="189"/>
              <w:rPr>
                <w:spacing w:val="-4"/>
                <w:sz w:val="24"/>
                <w:szCs w:val="24"/>
                <w:lang w:val="ro-RO"/>
              </w:rPr>
            </w:pPr>
            <w:r w:rsidRPr="000D6B22">
              <w:rPr>
                <w:spacing w:val="-4"/>
                <w:sz w:val="24"/>
                <w:szCs w:val="24"/>
                <w:lang w:val="ro-RO"/>
              </w:rPr>
              <w:t>réalisat</w:t>
            </w:r>
            <w:r w:rsidR="00A85DE1" w:rsidRPr="000D6B22">
              <w:rPr>
                <w:spacing w:val="-4"/>
                <w:sz w:val="24"/>
                <w:szCs w:val="24"/>
                <w:lang w:val="ro-RO"/>
              </w:rPr>
              <w:t>ion et signification du test</w:t>
            </w:r>
            <w:r w:rsidRPr="000D6B22">
              <w:rPr>
                <w:spacing w:val="-4"/>
                <w:sz w:val="24"/>
                <w:szCs w:val="24"/>
                <w:lang w:val="ro-RO"/>
              </w:rPr>
              <w:t xml:space="preserve"> </w:t>
            </w:r>
            <w:r w:rsidR="00A85DE1" w:rsidRPr="000D6B22">
              <w:rPr>
                <w:spacing w:val="-4"/>
                <w:sz w:val="24"/>
                <w:szCs w:val="24"/>
                <w:lang w:val="ro-RO"/>
              </w:rPr>
              <w:t>Besnier</w:t>
            </w:r>
            <w:r w:rsidR="000D6B22">
              <w:rPr>
                <w:spacing w:val="-4"/>
                <w:sz w:val="24"/>
                <w:szCs w:val="24"/>
                <w:lang w:val="ro-RO"/>
              </w:rPr>
              <w:t xml:space="preserve"> en pityriasis verzicolor</w:t>
            </w:r>
            <w:r w:rsidR="00B66E39">
              <w:rPr>
                <w:spacing w:val="-4"/>
                <w:sz w:val="24"/>
                <w:szCs w:val="24"/>
                <w:lang w:val="ro-RO"/>
              </w:rPr>
              <w:t>;</w:t>
            </w:r>
          </w:p>
          <w:p w14:paraId="73ED9DE1" w14:textId="77777777" w:rsidR="000D6B22" w:rsidRDefault="00BB6F98" w:rsidP="000D077F">
            <w:pPr>
              <w:pStyle w:val="z1Char"/>
              <w:numPr>
                <w:ilvl w:val="0"/>
                <w:numId w:val="53"/>
              </w:numPr>
              <w:tabs>
                <w:tab w:val="left" w:pos="170"/>
              </w:tabs>
              <w:ind w:hanging="189"/>
              <w:rPr>
                <w:spacing w:val="-4"/>
                <w:sz w:val="24"/>
                <w:szCs w:val="24"/>
                <w:lang w:val="ro-RO"/>
              </w:rPr>
            </w:pPr>
            <w:r w:rsidRPr="000D6B22">
              <w:rPr>
                <w:spacing w:val="-4"/>
                <w:sz w:val="24"/>
                <w:szCs w:val="24"/>
                <w:lang w:val="ro-RO"/>
              </w:rPr>
              <w:t xml:space="preserve">réalisation et signification du test des « nids d'abeilles Celsi » dans </w:t>
            </w:r>
            <w:r w:rsidR="00A85DE1" w:rsidRPr="000D6B22">
              <w:rPr>
                <w:spacing w:val="-4"/>
                <w:sz w:val="24"/>
                <w:szCs w:val="24"/>
                <w:lang w:val="ro-RO"/>
              </w:rPr>
              <w:t xml:space="preserve">tinia </w:t>
            </w:r>
            <w:r w:rsidR="000D6B22" w:rsidRPr="000D6B22">
              <w:rPr>
                <w:spacing w:val="-4"/>
                <w:sz w:val="24"/>
                <w:szCs w:val="24"/>
                <w:lang w:val="ro-RO"/>
              </w:rPr>
              <w:t>infiltrante-suppurée</w:t>
            </w:r>
            <w:r w:rsidR="00B66E39">
              <w:rPr>
                <w:spacing w:val="-4"/>
                <w:sz w:val="24"/>
                <w:szCs w:val="24"/>
                <w:lang w:val="ro-RO"/>
              </w:rPr>
              <w:t>;</w:t>
            </w:r>
          </w:p>
          <w:p w14:paraId="7DCEA883" w14:textId="77777777" w:rsidR="00BB6F98" w:rsidRPr="000D6B22" w:rsidRDefault="00BB6F98" w:rsidP="000D077F">
            <w:pPr>
              <w:pStyle w:val="z1Char"/>
              <w:numPr>
                <w:ilvl w:val="0"/>
                <w:numId w:val="53"/>
              </w:numPr>
              <w:tabs>
                <w:tab w:val="left" w:pos="170"/>
              </w:tabs>
              <w:ind w:hanging="189"/>
              <w:rPr>
                <w:spacing w:val="-4"/>
                <w:sz w:val="24"/>
                <w:szCs w:val="24"/>
                <w:lang w:val="ro-RO"/>
              </w:rPr>
            </w:pPr>
            <w:r w:rsidRPr="000D6B22">
              <w:rPr>
                <w:spacing w:val="-4"/>
                <w:sz w:val="24"/>
                <w:szCs w:val="24"/>
                <w:lang w:val="ro-RO"/>
              </w:rPr>
              <w:t>effectuer et signifier l'examen à la lampe de Wood dans les mycoses cutanées.</w:t>
            </w:r>
          </w:p>
          <w:p w14:paraId="7C239974" w14:textId="77777777" w:rsidR="000D6B22" w:rsidRDefault="00A85DE1" w:rsidP="000D6B22">
            <w:pPr>
              <w:pStyle w:val="z1Char"/>
              <w:numPr>
                <w:ilvl w:val="0"/>
                <w:numId w:val="3"/>
              </w:numPr>
              <w:tabs>
                <w:tab w:val="clear" w:pos="360"/>
                <w:tab w:val="num" w:pos="171"/>
              </w:tabs>
              <w:ind w:left="171" w:hanging="171"/>
              <w:rPr>
                <w:color w:val="auto"/>
                <w:spacing w:val="-4"/>
                <w:sz w:val="24"/>
                <w:szCs w:val="24"/>
                <w:lang w:val="ro-RO"/>
              </w:rPr>
            </w:pPr>
            <w:r w:rsidRPr="00A85DE1">
              <w:rPr>
                <w:color w:val="auto"/>
                <w:spacing w:val="-4"/>
                <w:sz w:val="24"/>
                <w:szCs w:val="24"/>
                <w:lang w:val="ro-RO"/>
              </w:rPr>
              <w:t>Connaître les principes de traitement des mycoses cutanées.</w:t>
            </w:r>
          </w:p>
          <w:p w14:paraId="7CC2FEAF" w14:textId="77777777" w:rsidR="000D6B22" w:rsidRDefault="00A85DE1" w:rsidP="000D6B22">
            <w:pPr>
              <w:pStyle w:val="z1Char"/>
              <w:numPr>
                <w:ilvl w:val="0"/>
                <w:numId w:val="3"/>
              </w:numPr>
              <w:tabs>
                <w:tab w:val="clear" w:pos="360"/>
                <w:tab w:val="num" w:pos="171"/>
              </w:tabs>
              <w:ind w:left="171" w:hanging="171"/>
              <w:rPr>
                <w:color w:val="auto"/>
                <w:spacing w:val="-4"/>
                <w:sz w:val="24"/>
                <w:szCs w:val="24"/>
                <w:lang w:val="ro-RO"/>
              </w:rPr>
            </w:pPr>
            <w:r w:rsidRPr="000D6B22">
              <w:rPr>
                <w:spacing w:val="-4"/>
                <w:sz w:val="24"/>
                <w:szCs w:val="24"/>
                <w:lang w:val="ro-RO"/>
              </w:rPr>
              <w:t>Démontrer la capacité de fournir les premiers soins aux patients atteints d'infections cutanées fongiques.</w:t>
            </w:r>
          </w:p>
          <w:p w14:paraId="5FB1700A" w14:textId="77777777" w:rsidR="000D6B22" w:rsidRPr="000D6B22" w:rsidRDefault="00A85DE1" w:rsidP="000D6B22">
            <w:pPr>
              <w:pStyle w:val="z1Char"/>
              <w:numPr>
                <w:ilvl w:val="0"/>
                <w:numId w:val="3"/>
              </w:numPr>
              <w:tabs>
                <w:tab w:val="clear" w:pos="360"/>
                <w:tab w:val="num" w:pos="171"/>
              </w:tabs>
              <w:ind w:left="171" w:hanging="171"/>
              <w:rPr>
                <w:color w:val="auto"/>
                <w:spacing w:val="-4"/>
                <w:sz w:val="24"/>
                <w:szCs w:val="24"/>
                <w:lang w:val="ro-RO"/>
              </w:rPr>
            </w:pPr>
            <w:r w:rsidRPr="000D6B22">
              <w:rPr>
                <w:spacing w:val="-4"/>
                <w:sz w:val="24"/>
                <w:szCs w:val="24"/>
                <w:lang w:val="ro-RO"/>
              </w:rPr>
              <w:t>Connaître les principes de prophylaxi</w:t>
            </w:r>
            <w:r w:rsidR="000D6B22">
              <w:rPr>
                <w:spacing w:val="-4"/>
                <w:sz w:val="24"/>
                <w:szCs w:val="24"/>
                <w:lang w:val="ro-RO"/>
              </w:rPr>
              <w:t>e des mycoses cutanéo-muqueuses.</w:t>
            </w:r>
          </w:p>
          <w:p w14:paraId="35242233" w14:textId="77777777" w:rsidR="00DD5CAE" w:rsidRPr="000D6B22" w:rsidRDefault="00A85DE1" w:rsidP="000D6B22">
            <w:pPr>
              <w:pStyle w:val="z1Char"/>
              <w:numPr>
                <w:ilvl w:val="0"/>
                <w:numId w:val="3"/>
              </w:numPr>
              <w:tabs>
                <w:tab w:val="clear" w:pos="360"/>
                <w:tab w:val="num" w:pos="171"/>
              </w:tabs>
              <w:ind w:left="171" w:hanging="171"/>
              <w:rPr>
                <w:color w:val="auto"/>
                <w:spacing w:val="-4"/>
                <w:sz w:val="24"/>
                <w:szCs w:val="24"/>
                <w:lang w:val="ro-RO"/>
              </w:rPr>
            </w:pPr>
            <w:r w:rsidRPr="000D6B22">
              <w:rPr>
                <w:spacing w:val="-4"/>
                <w:sz w:val="24"/>
                <w:szCs w:val="24"/>
                <w:lang w:val="ro-RO"/>
              </w:rPr>
              <w:t>Intégrer les connaissances acquises avec les disciplines précliniques et cliniques en formant des conclusions et en développant leurs propres opinions sur le sujet étudié.</w:t>
            </w:r>
          </w:p>
        </w:tc>
        <w:tc>
          <w:tcPr>
            <w:tcW w:w="5273" w:type="dxa"/>
            <w:tcBorders>
              <w:top w:val="single" w:sz="4" w:space="0" w:color="auto"/>
              <w:left w:val="single" w:sz="4" w:space="0" w:color="auto"/>
              <w:bottom w:val="single" w:sz="4" w:space="0" w:color="auto"/>
              <w:right w:val="single" w:sz="4" w:space="0" w:color="auto"/>
            </w:tcBorders>
          </w:tcPr>
          <w:p w14:paraId="4640CDF4" w14:textId="77777777" w:rsidR="00EC0262" w:rsidRPr="00A56631" w:rsidRDefault="000D6B22" w:rsidP="000D077F">
            <w:pPr>
              <w:pStyle w:val="af4"/>
              <w:widowControl w:val="0"/>
              <w:numPr>
                <w:ilvl w:val="0"/>
                <w:numId w:val="24"/>
              </w:numPr>
              <w:tabs>
                <w:tab w:val="left" w:pos="315"/>
              </w:tabs>
              <w:autoSpaceDE w:val="0"/>
              <w:autoSpaceDN w:val="0"/>
              <w:ind w:left="174" w:right="102" w:hanging="174"/>
              <w:jc w:val="both"/>
              <w:rPr>
                <w:lang w:val="en-US"/>
              </w:rPr>
            </w:pPr>
            <w:r>
              <w:rPr>
                <w:lang w:val="en-US"/>
              </w:rPr>
              <w:t xml:space="preserve">Mycoses </w:t>
            </w:r>
            <w:proofErr w:type="spellStart"/>
            <w:r>
              <w:rPr>
                <w:lang w:val="en-US"/>
              </w:rPr>
              <w:t>cutanées-muqueuses</w:t>
            </w:r>
            <w:proofErr w:type="spellEnd"/>
            <w:r w:rsidR="00582896" w:rsidRPr="00A56631">
              <w:rPr>
                <w:lang w:val="en-US"/>
              </w:rPr>
              <w:t xml:space="preserve">: </w:t>
            </w:r>
            <w:proofErr w:type="spellStart"/>
            <w:r w:rsidR="00582896" w:rsidRPr="00A56631">
              <w:rPr>
                <w:lang w:val="en-US"/>
              </w:rPr>
              <w:t>généralités</w:t>
            </w:r>
            <w:proofErr w:type="spellEnd"/>
            <w:r w:rsidR="00582896" w:rsidRPr="00A56631">
              <w:rPr>
                <w:lang w:val="en-US"/>
              </w:rPr>
              <w:t>.</w:t>
            </w:r>
          </w:p>
        </w:tc>
      </w:tr>
      <w:tr w:rsidR="00EC0262" w:rsidRPr="00F22A16" w14:paraId="03BDD527" w14:textId="77777777" w:rsidTr="0018583D">
        <w:trPr>
          <w:trHeight w:val="895"/>
          <w:jc w:val="center"/>
        </w:trPr>
        <w:tc>
          <w:tcPr>
            <w:tcW w:w="4957" w:type="dxa"/>
            <w:vMerge/>
            <w:tcBorders>
              <w:left w:val="single" w:sz="4" w:space="0" w:color="auto"/>
              <w:right w:val="single" w:sz="4" w:space="0" w:color="auto"/>
            </w:tcBorders>
          </w:tcPr>
          <w:p w14:paraId="426255E0" w14:textId="77777777" w:rsidR="00EC0262" w:rsidRPr="00281766" w:rsidRDefault="00EC0262" w:rsidP="00F91819">
            <w:pPr>
              <w:pStyle w:val="z1Char"/>
              <w:tabs>
                <w:tab w:val="clear" w:pos="227"/>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51855940" w14:textId="77777777" w:rsidR="00EC0262" w:rsidRPr="00A56631" w:rsidRDefault="00A56631" w:rsidP="000D077F">
            <w:pPr>
              <w:pStyle w:val="af4"/>
              <w:numPr>
                <w:ilvl w:val="0"/>
                <w:numId w:val="24"/>
              </w:numPr>
              <w:ind w:left="316" w:hanging="316"/>
              <w:jc w:val="both"/>
              <w:rPr>
                <w:lang w:val="sq-AL"/>
              </w:rPr>
            </w:pPr>
            <w:r w:rsidRPr="00A56631">
              <w:rPr>
                <w:lang w:val="sq-AL"/>
              </w:rPr>
              <w:t xml:space="preserve">Kératodermies - pityriasis versicolor- </w:t>
            </w:r>
            <w:r w:rsidR="00582896" w:rsidRPr="00A56631">
              <w:rPr>
                <w:rStyle w:val="hps"/>
                <w:lang w:val="sq-AL"/>
              </w:rPr>
              <w:t>définition</w:t>
            </w:r>
            <w:r w:rsidR="00582896" w:rsidRPr="00A56631">
              <w:rPr>
                <w:lang w:val="sq-AL"/>
              </w:rPr>
              <w:t xml:space="preserve">, </w:t>
            </w:r>
            <w:r w:rsidR="00582896" w:rsidRPr="00A56631">
              <w:rPr>
                <w:rStyle w:val="hps"/>
                <w:lang w:val="sq-AL"/>
              </w:rPr>
              <w:t>épidémiologie, étiologie</w:t>
            </w:r>
            <w:r w:rsidR="00582896" w:rsidRPr="00A56631">
              <w:rPr>
                <w:lang w:val="sq-AL"/>
              </w:rPr>
              <w:t xml:space="preserve">, pathogenèse, classification, manifestations cliniques, complications, </w:t>
            </w:r>
            <w:r w:rsidR="00582896" w:rsidRPr="00A56631">
              <w:rPr>
                <w:rStyle w:val="hps"/>
                <w:lang w:val="sq-AL"/>
              </w:rPr>
              <w:t>diagnostic</w:t>
            </w:r>
            <w:r w:rsidR="00582896" w:rsidRPr="00A56631">
              <w:rPr>
                <w:lang w:val="sq-AL"/>
              </w:rPr>
              <w:t xml:space="preserve"> </w:t>
            </w:r>
            <w:r w:rsidR="00582896" w:rsidRPr="00A56631">
              <w:rPr>
                <w:rStyle w:val="hps"/>
                <w:lang w:val="sq-AL"/>
              </w:rPr>
              <w:t>positif /différentiel</w:t>
            </w:r>
            <w:r w:rsidR="00582896" w:rsidRPr="00A56631">
              <w:rPr>
                <w:lang w:val="sq-AL"/>
              </w:rPr>
              <w:t>, traitement, prophylaxie.</w:t>
            </w:r>
          </w:p>
        </w:tc>
      </w:tr>
      <w:tr w:rsidR="00EF3A0A" w:rsidRPr="00F22A16" w14:paraId="1B840ACF" w14:textId="77777777" w:rsidTr="0018583D">
        <w:trPr>
          <w:trHeight w:val="1152"/>
          <w:jc w:val="center"/>
        </w:trPr>
        <w:tc>
          <w:tcPr>
            <w:tcW w:w="4957" w:type="dxa"/>
            <w:vMerge/>
            <w:tcBorders>
              <w:left w:val="single" w:sz="4" w:space="0" w:color="auto"/>
              <w:right w:val="single" w:sz="4" w:space="0" w:color="auto"/>
            </w:tcBorders>
          </w:tcPr>
          <w:p w14:paraId="24A6F809" w14:textId="77777777" w:rsidR="00EF3A0A" w:rsidRPr="00281766" w:rsidRDefault="00EF3A0A" w:rsidP="00F91819">
            <w:pPr>
              <w:pStyle w:val="z1Char"/>
              <w:tabs>
                <w:tab w:val="clear" w:pos="227"/>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348633F5" w14:textId="77777777" w:rsidR="00EF3A0A" w:rsidRPr="00A56631" w:rsidRDefault="00A56631" w:rsidP="000D077F">
            <w:pPr>
              <w:pStyle w:val="af4"/>
              <w:numPr>
                <w:ilvl w:val="0"/>
                <w:numId w:val="24"/>
              </w:numPr>
              <w:tabs>
                <w:tab w:val="num" w:pos="316"/>
              </w:tabs>
              <w:ind w:left="316" w:hanging="284"/>
              <w:jc w:val="both"/>
              <w:rPr>
                <w:sz w:val="28"/>
                <w:szCs w:val="28"/>
                <w:lang w:val="sq-AL"/>
              </w:rPr>
            </w:pPr>
            <w:r w:rsidRPr="00A56631">
              <w:rPr>
                <w:lang w:val="sq-AL"/>
              </w:rPr>
              <w:t>Dermatophytes (</w:t>
            </w:r>
            <w:r w:rsidRPr="00A56631">
              <w:rPr>
                <w:i/>
                <w:lang w:val="sq-AL"/>
              </w:rPr>
              <w:t>tinea)</w:t>
            </w:r>
            <w:r w:rsidRPr="00A56631">
              <w:rPr>
                <w:b/>
                <w:lang w:val="sq-AL"/>
              </w:rPr>
              <w:t xml:space="preserve"> – </w:t>
            </w:r>
            <w:r w:rsidRPr="00A56631">
              <w:rPr>
                <w:rStyle w:val="hps"/>
                <w:lang w:val="sq-AL"/>
              </w:rPr>
              <w:t>microsporie,</w:t>
            </w:r>
            <w:r w:rsidRPr="00A56631">
              <w:rPr>
                <w:lang w:val="sq-AL"/>
              </w:rPr>
              <w:t xml:space="preserve"> </w:t>
            </w:r>
            <w:r w:rsidRPr="00A56631">
              <w:rPr>
                <w:rStyle w:val="hps"/>
                <w:lang w:val="sq-AL"/>
              </w:rPr>
              <w:t>trychophytie</w:t>
            </w:r>
            <w:r w:rsidRPr="00A56631">
              <w:rPr>
                <w:lang w:val="sq-AL"/>
              </w:rPr>
              <w:t xml:space="preserve">, favus, </w:t>
            </w:r>
            <w:r w:rsidRPr="00A56631">
              <w:rPr>
                <w:rStyle w:val="hps"/>
                <w:lang w:val="sq-AL"/>
              </w:rPr>
              <w:t>épidermophytie</w:t>
            </w:r>
            <w:r w:rsidRPr="00A56631">
              <w:rPr>
                <w:lang w:val="sq-AL"/>
              </w:rPr>
              <w:t xml:space="preserve">, </w:t>
            </w:r>
            <w:r w:rsidRPr="00A56631">
              <w:rPr>
                <w:rStyle w:val="hps"/>
                <w:lang w:val="sq-AL"/>
              </w:rPr>
              <w:t>rubrophytie</w:t>
            </w:r>
            <w:r w:rsidRPr="00A56631">
              <w:rPr>
                <w:rStyle w:val="hps"/>
                <w:sz w:val="28"/>
                <w:szCs w:val="28"/>
                <w:lang w:val="sq-AL"/>
              </w:rPr>
              <w:t xml:space="preserve">- </w:t>
            </w:r>
            <w:r w:rsidR="00EF3A0A" w:rsidRPr="00A56631">
              <w:rPr>
                <w:lang w:val="ro-RO"/>
              </w:rPr>
              <w:t xml:space="preserve"> </w:t>
            </w:r>
            <w:r w:rsidRPr="00A56631">
              <w:rPr>
                <w:rStyle w:val="hps"/>
                <w:lang w:val="sq-AL"/>
              </w:rPr>
              <w:t>d</w:t>
            </w:r>
            <w:r w:rsidR="00582896" w:rsidRPr="00A56631">
              <w:rPr>
                <w:rStyle w:val="hps"/>
                <w:lang w:val="sq-AL"/>
              </w:rPr>
              <w:t>éfinition</w:t>
            </w:r>
            <w:r w:rsidR="00582896" w:rsidRPr="00A56631">
              <w:rPr>
                <w:lang w:val="sq-AL"/>
              </w:rPr>
              <w:t xml:space="preserve">, </w:t>
            </w:r>
            <w:r w:rsidR="00582896" w:rsidRPr="00A56631">
              <w:rPr>
                <w:rStyle w:val="hps"/>
                <w:lang w:val="sq-AL"/>
              </w:rPr>
              <w:t>épidémiologie, étiologie</w:t>
            </w:r>
            <w:r w:rsidR="00582896" w:rsidRPr="00A56631">
              <w:rPr>
                <w:lang w:val="sq-AL"/>
              </w:rPr>
              <w:t xml:space="preserve">, pathogenèse, classification, manifestations cliniques, complications, </w:t>
            </w:r>
            <w:r w:rsidR="00582896" w:rsidRPr="00A56631">
              <w:rPr>
                <w:rStyle w:val="hps"/>
                <w:lang w:val="sq-AL"/>
              </w:rPr>
              <w:t>diagnostic</w:t>
            </w:r>
            <w:r w:rsidR="00582896" w:rsidRPr="00A56631">
              <w:rPr>
                <w:lang w:val="sq-AL"/>
              </w:rPr>
              <w:t xml:space="preserve"> </w:t>
            </w:r>
            <w:r w:rsidR="00582896" w:rsidRPr="00A56631">
              <w:rPr>
                <w:rStyle w:val="hps"/>
                <w:lang w:val="sq-AL"/>
              </w:rPr>
              <w:t>positif /différentiel</w:t>
            </w:r>
            <w:r w:rsidR="00582896" w:rsidRPr="00A56631">
              <w:rPr>
                <w:lang w:val="sq-AL"/>
              </w:rPr>
              <w:t>, traitement, prophylaxie.</w:t>
            </w:r>
          </w:p>
        </w:tc>
      </w:tr>
      <w:tr w:rsidR="00EF3A0A" w:rsidRPr="00F22A16" w14:paraId="1B8BEF8A" w14:textId="77777777" w:rsidTr="000D6B22">
        <w:trPr>
          <w:trHeight w:val="1145"/>
          <w:jc w:val="center"/>
        </w:trPr>
        <w:tc>
          <w:tcPr>
            <w:tcW w:w="4957" w:type="dxa"/>
            <w:vMerge/>
            <w:tcBorders>
              <w:left w:val="single" w:sz="4" w:space="0" w:color="auto"/>
              <w:right w:val="single" w:sz="4" w:space="0" w:color="auto"/>
            </w:tcBorders>
          </w:tcPr>
          <w:p w14:paraId="339F61A5" w14:textId="77777777" w:rsidR="00EF3A0A" w:rsidRPr="00281766" w:rsidRDefault="00EF3A0A" w:rsidP="00F91819">
            <w:pPr>
              <w:pStyle w:val="z1Char"/>
              <w:tabs>
                <w:tab w:val="clear" w:pos="227"/>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0471C47F" w14:textId="77777777" w:rsidR="00EF3A0A" w:rsidRPr="00EF3A0A" w:rsidRDefault="00EF3A0A" w:rsidP="000D077F">
            <w:pPr>
              <w:pStyle w:val="af4"/>
              <w:numPr>
                <w:ilvl w:val="0"/>
                <w:numId w:val="24"/>
              </w:numPr>
              <w:ind w:left="315" w:hanging="283"/>
              <w:jc w:val="both"/>
              <w:rPr>
                <w:lang w:val="ro-RO"/>
              </w:rPr>
            </w:pPr>
            <w:r w:rsidRPr="00EF3A0A">
              <w:rPr>
                <w:lang w:val="en-US"/>
              </w:rPr>
              <w:t>Tinea capitis</w:t>
            </w:r>
            <w:r w:rsidR="00582896" w:rsidRPr="002F1058">
              <w:rPr>
                <w:rStyle w:val="hps"/>
                <w:lang w:val="sq-AL"/>
              </w:rPr>
              <w:t xml:space="preserve"> </w:t>
            </w:r>
            <w:r w:rsidR="00A56631">
              <w:rPr>
                <w:rStyle w:val="hps"/>
                <w:lang w:val="sq-AL"/>
              </w:rPr>
              <w:t>d</w:t>
            </w:r>
            <w:r w:rsidR="00582896" w:rsidRPr="002F1058">
              <w:rPr>
                <w:rStyle w:val="hps"/>
                <w:lang w:val="sq-AL"/>
              </w:rPr>
              <w:t>éfinition</w:t>
            </w:r>
            <w:r w:rsidR="00582896" w:rsidRPr="002F1058">
              <w:rPr>
                <w:lang w:val="sq-AL"/>
              </w:rPr>
              <w:t xml:space="preserve">, </w:t>
            </w:r>
            <w:r w:rsidR="00582896" w:rsidRPr="002F1058">
              <w:rPr>
                <w:rStyle w:val="hps"/>
                <w:lang w:val="sq-AL"/>
              </w:rPr>
              <w:t>épidémiologie, étiologie</w:t>
            </w:r>
            <w:r w:rsidR="00582896" w:rsidRPr="002F1058">
              <w:rPr>
                <w:lang w:val="sq-AL"/>
              </w:rPr>
              <w:t xml:space="preserve">, pathogenèse, classification, manifestations cliniques, complications, </w:t>
            </w:r>
            <w:r w:rsidR="00582896" w:rsidRPr="002F1058">
              <w:rPr>
                <w:rStyle w:val="hps"/>
                <w:lang w:val="sq-AL"/>
              </w:rPr>
              <w:t>diagnostic</w:t>
            </w:r>
            <w:r w:rsidR="00582896" w:rsidRPr="002F1058">
              <w:rPr>
                <w:lang w:val="sq-AL"/>
              </w:rPr>
              <w:t xml:space="preserve"> </w:t>
            </w:r>
            <w:r w:rsidR="00582896" w:rsidRPr="002F1058">
              <w:rPr>
                <w:rStyle w:val="hps"/>
                <w:lang w:val="sq-AL"/>
              </w:rPr>
              <w:t>positif /différentiel</w:t>
            </w:r>
            <w:r w:rsidR="00582896" w:rsidRPr="002F1058">
              <w:rPr>
                <w:lang w:val="sq-AL"/>
              </w:rPr>
              <w:t>, traitement, prophylaxie.</w:t>
            </w:r>
          </w:p>
        </w:tc>
      </w:tr>
      <w:tr w:rsidR="00EF3A0A" w:rsidRPr="00F22A16" w14:paraId="0A364178" w14:textId="77777777" w:rsidTr="000D6B22">
        <w:trPr>
          <w:trHeight w:val="1118"/>
          <w:jc w:val="center"/>
        </w:trPr>
        <w:tc>
          <w:tcPr>
            <w:tcW w:w="4957" w:type="dxa"/>
            <w:vMerge/>
            <w:tcBorders>
              <w:left w:val="single" w:sz="4" w:space="0" w:color="auto"/>
              <w:right w:val="single" w:sz="4" w:space="0" w:color="auto"/>
            </w:tcBorders>
          </w:tcPr>
          <w:p w14:paraId="62714BD6" w14:textId="77777777" w:rsidR="00EF3A0A" w:rsidRPr="00281766" w:rsidRDefault="00EF3A0A" w:rsidP="00F91819">
            <w:pPr>
              <w:pStyle w:val="z1Char"/>
              <w:tabs>
                <w:tab w:val="clear" w:pos="227"/>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2F772E41" w14:textId="77777777" w:rsidR="00EF3A0A" w:rsidRPr="00EF3A0A" w:rsidRDefault="00A56631" w:rsidP="000D077F">
            <w:pPr>
              <w:pStyle w:val="af4"/>
              <w:numPr>
                <w:ilvl w:val="0"/>
                <w:numId w:val="24"/>
              </w:numPr>
              <w:ind w:left="316" w:hanging="284"/>
              <w:jc w:val="both"/>
              <w:rPr>
                <w:lang w:val="ro-RO"/>
              </w:rPr>
            </w:pPr>
            <w:r>
              <w:rPr>
                <w:lang w:val="en-US"/>
              </w:rPr>
              <w:t xml:space="preserve">Tinea corporis, cruris- </w:t>
            </w:r>
            <w:r w:rsidR="00EF3A0A" w:rsidRPr="00EF3A0A">
              <w:rPr>
                <w:lang w:val="en-US"/>
              </w:rPr>
              <w:t xml:space="preserve"> </w:t>
            </w:r>
            <w:r>
              <w:rPr>
                <w:rStyle w:val="hps"/>
                <w:lang w:val="sq-AL"/>
              </w:rPr>
              <w:t>d</w:t>
            </w:r>
            <w:r w:rsidR="00582896" w:rsidRPr="002F1058">
              <w:rPr>
                <w:rStyle w:val="hps"/>
                <w:lang w:val="sq-AL"/>
              </w:rPr>
              <w:t>éfinition</w:t>
            </w:r>
            <w:r w:rsidR="00582896" w:rsidRPr="002F1058">
              <w:rPr>
                <w:lang w:val="sq-AL"/>
              </w:rPr>
              <w:t xml:space="preserve">, </w:t>
            </w:r>
            <w:r w:rsidR="00582896" w:rsidRPr="002F1058">
              <w:rPr>
                <w:rStyle w:val="hps"/>
                <w:lang w:val="sq-AL"/>
              </w:rPr>
              <w:t>épidémiologie, étiologie</w:t>
            </w:r>
            <w:r w:rsidR="00582896" w:rsidRPr="002F1058">
              <w:rPr>
                <w:lang w:val="sq-AL"/>
              </w:rPr>
              <w:t xml:space="preserve">, pathogenèse, classification, manifestations cliniques, complications, </w:t>
            </w:r>
            <w:r w:rsidR="00582896" w:rsidRPr="002F1058">
              <w:rPr>
                <w:rStyle w:val="hps"/>
                <w:lang w:val="sq-AL"/>
              </w:rPr>
              <w:t>diagnostic</w:t>
            </w:r>
            <w:r w:rsidR="00582896" w:rsidRPr="002F1058">
              <w:rPr>
                <w:lang w:val="sq-AL"/>
              </w:rPr>
              <w:t xml:space="preserve"> </w:t>
            </w:r>
            <w:r w:rsidR="00582896" w:rsidRPr="002F1058">
              <w:rPr>
                <w:rStyle w:val="hps"/>
                <w:lang w:val="sq-AL"/>
              </w:rPr>
              <w:t>positif /différentiel</w:t>
            </w:r>
            <w:r w:rsidR="00582896" w:rsidRPr="002F1058">
              <w:rPr>
                <w:lang w:val="sq-AL"/>
              </w:rPr>
              <w:t>, traitement, prophylaxie.</w:t>
            </w:r>
          </w:p>
        </w:tc>
      </w:tr>
      <w:tr w:rsidR="00EF3A0A" w:rsidRPr="00F22A16" w14:paraId="2CA93E6D" w14:textId="77777777" w:rsidTr="0018583D">
        <w:trPr>
          <w:trHeight w:val="708"/>
          <w:jc w:val="center"/>
        </w:trPr>
        <w:tc>
          <w:tcPr>
            <w:tcW w:w="4957" w:type="dxa"/>
            <w:vMerge/>
            <w:tcBorders>
              <w:left w:val="single" w:sz="4" w:space="0" w:color="auto"/>
              <w:right w:val="single" w:sz="4" w:space="0" w:color="auto"/>
            </w:tcBorders>
          </w:tcPr>
          <w:p w14:paraId="5E7A4181" w14:textId="77777777" w:rsidR="00EF3A0A" w:rsidRPr="00281766" w:rsidRDefault="00EF3A0A" w:rsidP="00F91819">
            <w:pPr>
              <w:pStyle w:val="z1Char"/>
              <w:tabs>
                <w:tab w:val="clear" w:pos="227"/>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132FD273" w14:textId="77777777" w:rsidR="00EF3A0A" w:rsidRPr="00EF3A0A" w:rsidRDefault="00A56631" w:rsidP="000D077F">
            <w:pPr>
              <w:pStyle w:val="af4"/>
              <w:numPr>
                <w:ilvl w:val="0"/>
                <w:numId w:val="24"/>
              </w:numPr>
              <w:ind w:left="316" w:hanging="316"/>
              <w:jc w:val="both"/>
              <w:rPr>
                <w:lang w:val="ro-RO"/>
              </w:rPr>
            </w:pPr>
            <w:r>
              <w:rPr>
                <w:lang w:val="en-US"/>
              </w:rPr>
              <w:t xml:space="preserve">Tinea pedis et </w:t>
            </w:r>
            <w:proofErr w:type="spellStart"/>
            <w:r w:rsidR="00EF3A0A" w:rsidRPr="00EF3A0A">
              <w:rPr>
                <w:lang w:val="en-US"/>
              </w:rPr>
              <w:t>manuum</w:t>
            </w:r>
            <w:proofErr w:type="spellEnd"/>
            <w:r>
              <w:rPr>
                <w:lang w:val="en-US"/>
              </w:rPr>
              <w:t xml:space="preserve">- </w:t>
            </w:r>
            <w:r>
              <w:rPr>
                <w:rStyle w:val="hps"/>
                <w:lang w:val="sq-AL"/>
              </w:rPr>
              <w:t>d</w:t>
            </w:r>
            <w:r w:rsidR="00582896" w:rsidRPr="002F1058">
              <w:rPr>
                <w:rStyle w:val="hps"/>
                <w:lang w:val="sq-AL"/>
              </w:rPr>
              <w:t>éfinition</w:t>
            </w:r>
            <w:r w:rsidR="00582896" w:rsidRPr="002F1058">
              <w:rPr>
                <w:lang w:val="sq-AL"/>
              </w:rPr>
              <w:t xml:space="preserve">, </w:t>
            </w:r>
            <w:r w:rsidR="00582896" w:rsidRPr="002F1058">
              <w:rPr>
                <w:rStyle w:val="hps"/>
                <w:lang w:val="sq-AL"/>
              </w:rPr>
              <w:t>épidémiologie, étiologie</w:t>
            </w:r>
            <w:r w:rsidR="00582896" w:rsidRPr="002F1058">
              <w:rPr>
                <w:lang w:val="sq-AL"/>
              </w:rPr>
              <w:t xml:space="preserve">, pathogenèse, classification, manifestations cliniques, complications, </w:t>
            </w:r>
            <w:r w:rsidR="00582896" w:rsidRPr="002F1058">
              <w:rPr>
                <w:rStyle w:val="hps"/>
                <w:lang w:val="sq-AL"/>
              </w:rPr>
              <w:t>diagnostic</w:t>
            </w:r>
            <w:r w:rsidR="00582896" w:rsidRPr="002F1058">
              <w:rPr>
                <w:lang w:val="sq-AL"/>
              </w:rPr>
              <w:t xml:space="preserve"> </w:t>
            </w:r>
            <w:r w:rsidR="00582896" w:rsidRPr="002F1058">
              <w:rPr>
                <w:rStyle w:val="hps"/>
                <w:lang w:val="sq-AL"/>
              </w:rPr>
              <w:t>positif /différentiel</w:t>
            </w:r>
            <w:r w:rsidR="00582896" w:rsidRPr="002F1058">
              <w:rPr>
                <w:lang w:val="sq-AL"/>
              </w:rPr>
              <w:t>, traitement, prophylaxie.</w:t>
            </w:r>
          </w:p>
        </w:tc>
      </w:tr>
      <w:tr w:rsidR="00EF3A0A" w:rsidRPr="00F22A16" w14:paraId="0A5AC004" w14:textId="77777777" w:rsidTr="0018583D">
        <w:trPr>
          <w:trHeight w:val="792"/>
          <w:jc w:val="center"/>
        </w:trPr>
        <w:tc>
          <w:tcPr>
            <w:tcW w:w="4957" w:type="dxa"/>
            <w:vMerge/>
            <w:tcBorders>
              <w:left w:val="single" w:sz="4" w:space="0" w:color="auto"/>
              <w:right w:val="single" w:sz="4" w:space="0" w:color="auto"/>
            </w:tcBorders>
          </w:tcPr>
          <w:p w14:paraId="73CC9B5C" w14:textId="77777777" w:rsidR="00EF3A0A" w:rsidRPr="00281766" w:rsidRDefault="00EF3A0A" w:rsidP="00F91819">
            <w:pPr>
              <w:pStyle w:val="z1Char"/>
              <w:tabs>
                <w:tab w:val="clear" w:pos="227"/>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0B71085E" w14:textId="77777777" w:rsidR="00EF3A0A" w:rsidRPr="00EF3A0A" w:rsidRDefault="00A56631" w:rsidP="000D077F">
            <w:pPr>
              <w:pStyle w:val="af4"/>
              <w:numPr>
                <w:ilvl w:val="0"/>
                <w:numId w:val="24"/>
              </w:numPr>
              <w:ind w:left="316" w:hanging="316"/>
              <w:jc w:val="both"/>
              <w:rPr>
                <w:lang w:val="en-US"/>
              </w:rPr>
            </w:pPr>
            <w:r>
              <w:rPr>
                <w:lang w:val="en-US"/>
              </w:rPr>
              <w:t xml:space="preserve">Tinea </w:t>
            </w:r>
            <w:proofErr w:type="spellStart"/>
            <w:r>
              <w:rPr>
                <w:lang w:val="en-US"/>
              </w:rPr>
              <w:t>unghuium</w:t>
            </w:r>
            <w:proofErr w:type="spellEnd"/>
            <w:r>
              <w:rPr>
                <w:lang w:val="en-US"/>
              </w:rPr>
              <w:t xml:space="preserve">- </w:t>
            </w:r>
            <w:r w:rsidR="00EF3A0A" w:rsidRPr="00EF3A0A">
              <w:rPr>
                <w:lang w:val="en-US"/>
              </w:rPr>
              <w:t xml:space="preserve"> </w:t>
            </w:r>
            <w:r>
              <w:rPr>
                <w:lang w:val="en-US"/>
              </w:rPr>
              <w:t>d</w:t>
            </w:r>
            <w:r w:rsidR="00582896" w:rsidRPr="002F1058">
              <w:rPr>
                <w:rStyle w:val="hps"/>
                <w:lang w:val="sq-AL"/>
              </w:rPr>
              <w:t>éfinition</w:t>
            </w:r>
            <w:r w:rsidR="00582896" w:rsidRPr="002F1058">
              <w:rPr>
                <w:lang w:val="sq-AL"/>
              </w:rPr>
              <w:t xml:space="preserve">, </w:t>
            </w:r>
            <w:r w:rsidR="00582896" w:rsidRPr="002F1058">
              <w:rPr>
                <w:rStyle w:val="hps"/>
                <w:lang w:val="sq-AL"/>
              </w:rPr>
              <w:t>épidémiologie, étiologie</w:t>
            </w:r>
            <w:r w:rsidR="00582896" w:rsidRPr="002F1058">
              <w:rPr>
                <w:lang w:val="sq-AL"/>
              </w:rPr>
              <w:t xml:space="preserve">, pathogenèse, classification, manifestations cliniques, complications, </w:t>
            </w:r>
            <w:r w:rsidR="00582896" w:rsidRPr="002F1058">
              <w:rPr>
                <w:rStyle w:val="hps"/>
                <w:lang w:val="sq-AL"/>
              </w:rPr>
              <w:t>diagnostic</w:t>
            </w:r>
            <w:r w:rsidR="00582896" w:rsidRPr="002F1058">
              <w:rPr>
                <w:lang w:val="sq-AL"/>
              </w:rPr>
              <w:t xml:space="preserve"> </w:t>
            </w:r>
            <w:r w:rsidR="00582896" w:rsidRPr="002F1058">
              <w:rPr>
                <w:rStyle w:val="hps"/>
                <w:lang w:val="sq-AL"/>
              </w:rPr>
              <w:t>positif /différentiel</w:t>
            </w:r>
            <w:r w:rsidR="00582896" w:rsidRPr="002F1058">
              <w:rPr>
                <w:lang w:val="sq-AL"/>
              </w:rPr>
              <w:t>, traitement, prophylaxie.</w:t>
            </w:r>
          </w:p>
        </w:tc>
      </w:tr>
      <w:tr w:rsidR="00DD5CAE" w:rsidRPr="00F22A16" w14:paraId="44D3DAA8" w14:textId="77777777" w:rsidTr="0018583D">
        <w:trPr>
          <w:trHeight w:val="792"/>
          <w:jc w:val="center"/>
        </w:trPr>
        <w:tc>
          <w:tcPr>
            <w:tcW w:w="4957" w:type="dxa"/>
            <w:vMerge/>
            <w:tcBorders>
              <w:left w:val="single" w:sz="4" w:space="0" w:color="auto"/>
              <w:right w:val="single" w:sz="4" w:space="0" w:color="auto"/>
            </w:tcBorders>
          </w:tcPr>
          <w:p w14:paraId="5684FFF7" w14:textId="77777777" w:rsidR="00DD5CAE" w:rsidRPr="00281766" w:rsidRDefault="00DD5CAE" w:rsidP="00F91819">
            <w:pPr>
              <w:pStyle w:val="z1Char"/>
              <w:tabs>
                <w:tab w:val="clear" w:pos="227"/>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475C8E82" w14:textId="77777777" w:rsidR="00DD5CAE" w:rsidRPr="00A56631" w:rsidRDefault="00EA4393" w:rsidP="000D077F">
            <w:pPr>
              <w:pStyle w:val="af4"/>
              <w:numPr>
                <w:ilvl w:val="0"/>
                <w:numId w:val="24"/>
              </w:numPr>
              <w:tabs>
                <w:tab w:val="num" w:pos="316"/>
              </w:tabs>
              <w:ind w:left="316" w:hanging="316"/>
              <w:jc w:val="both"/>
              <w:rPr>
                <w:lang w:val="sq-AL"/>
              </w:rPr>
            </w:pPr>
            <w:r>
              <w:rPr>
                <w:lang w:val="sq-AL"/>
              </w:rPr>
              <w:t>Candidoses de la peau</w:t>
            </w:r>
            <w:r w:rsidR="00A56631" w:rsidRPr="00A56631">
              <w:rPr>
                <w:lang w:val="sq-AL"/>
              </w:rPr>
              <w:t xml:space="preserve"> - </w:t>
            </w:r>
            <w:r w:rsidR="00A56631" w:rsidRPr="00A56631">
              <w:rPr>
                <w:rStyle w:val="hps"/>
                <w:lang w:val="sq-AL"/>
              </w:rPr>
              <w:t>d</w:t>
            </w:r>
            <w:r w:rsidR="00582896" w:rsidRPr="00A56631">
              <w:rPr>
                <w:rStyle w:val="hps"/>
                <w:lang w:val="sq-AL"/>
              </w:rPr>
              <w:t>éfinition</w:t>
            </w:r>
            <w:r w:rsidR="00582896" w:rsidRPr="00A56631">
              <w:rPr>
                <w:lang w:val="sq-AL"/>
              </w:rPr>
              <w:t xml:space="preserve">, </w:t>
            </w:r>
            <w:r w:rsidR="00582896" w:rsidRPr="00A56631">
              <w:rPr>
                <w:rStyle w:val="hps"/>
                <w:lang w:val="sq-AL"/>
              </w:rPr>
              <w:t>épidémiologie, étiologie</w:t>
            </w:r>
            <w:r w:rsidR="00582896" w:rsidRPr="00A56631">
              <w:rPr>
                <w:lang w:val="sq-AL"/>
              </w:rPr>
              <w:t xml:space="preserve">, pathogenèse, classification, manifestations cliniques, complications, </w:t>
            </w:r>
            <w:r w:rsidR="00582896" w:rsidRPr="00A56631">
              <w:rPr>
                <w:rStyle w:val="hps"/>
                <w:lang w:val="sq-AL"/>
              </w:rPr>
              <w:t>diagnostic</w:t>
            </w:r>
            <w:r w:rsidR="00582896" w:rsidRPr="00A56631">
              <w:rPr>
                <w:lang w:val="sq-AL"/>
              </w:rPr>
              <w:t xml:space="preserve"> </w:t>
            </w:r>
            <w:r w:rsidR="00582896" w:rsidRPr="00A56631">
              <w:rPr>
                <w:rStyle w:val="hps"/>
                <w:lang w:val="sq-AL"/>
              </w:rPr>
              <w:t>positif /différentiel</w:t>
            </w:r>
            <w:r w:rsidR="00582896" w:rsidRPr="00A56631">
              <w:rPr>
                <w:lang w:val="sq-AL"/>
              </w:rPr>
              <w:t>, traitement, prophylaxie.</w:t>
            </w:r>
          </w:p>
        </w:tc>
      </w:tr>
      <w:tr w:rsidR="00EF3A0A" w:rsidRPr="00F22A16" w14:paraId="6BF2D0C4" w14:textId="77777777" w:rsidTr="0018583D">
        <w:trPr>
          <w:trHeight w:val="997"/>
          <w:jc w:val="center"/>
        </w:trPr>
        <w:tc>
          <w:tcPr>
            <w:tcW w:w="4957" w:type="dxa"/>
            <w:vMerge/>
            <w:tcBorders>
              <w:left w:val="single" w:sz="4" w:space="0" w:color="auto"/>
              <w:right w:val="single" w:sz="4" w:space="0" w:color="auto"/>
            </w:tcBorders>
          </w:tcPr>
          <w:p w14:paraId="0E78392C" w14:textId="77777777" w:rsidR="00EF3A0A" w:rsidRPr="00281766" w:rsidRDefault="00EF3A0A" w:rsidP="00F91819">
            <w:pPr>
              <w:pStyle w:val="z1Char"/>
              <w:tabs>
                <w:tab w:val="clear" w:pos="227"/>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3536142B" w14:textId="77777777" w:rsidR="00EF3A0A" w:rsidRPr="000D6B22" w:rsidRDefault="00EA4393" w:rsidP="000D077F">
            <w:pPr>
              <w:pStyle w:val="af4"/>
              <w:numPr>
                <w:ilvl w:val="0"/>
                <w:numId w:val="24"/>
              </w:numPr>
              <w:ind w:left="316" w:hanging="316"/>
              <w:jc w:val="both"/>
              <w:rPr>
                <w:lang w:val="en-US"/>
              </w:rPr>
            </w:pPr>
            <w:r>
              <w:rPr>
                <w:lang w:val="ro-RO"/>
              </w:rPr>
              <w:t xml:space="preserve">Candidoses de la  </w:t>
            </w:r>
            <w:r w:rsidRPr="00EA4393">
              <w:rPr>
                <w:lang w:val="sq-AL"/>
              </w:rPr>
              <w:t>muqueuses</w:t>
            </w:r>
            <w:r w:rsidR="00DD5CAE" w:rsidRPr="00DD5CAE">
              <w:rPr>
                <w:lang w:val="ro-RO"/>
              </w:rPr>
              <w:t xml:space="preserve">: </w:t>
            </w:r>
            <w:r w:rsidRPr="00A56631">
              <w:rPr>
                <w:rStyle w:val="hps"/>
                <w:lang w:val="sq-AL"/>
              </w:rPr>
              <w:t>définition</w:t>
            </w:r>
            <w:r w:rsidRPr="00A56631">
              <w:rPr>
                <w:lang w:val="sq-AL"/>
              </w:rPr>
              <w:t xml:space="preserve">, </w:t>
            </w:r>
            <w:r w:rsidRPr="00A56631">
              <w:rPr>
                <w:rStyle w:val="hps"/>
                <w:lang w:val="sq-AL"/>
              </w:rPr>
              <w:t>épidémiologie, étiologie</w:t>
            </w:r>
            <w:r w:rsidRPr="00A56631">
              <w:rPr>
                <w:lang w:val="sq-AL"/>
              </w:rPr>
              <w:t xml:space="preserve">, pathogenèse, classification, manifestations cliniques, complications, </w:t>
            </w:r>
            <w:r w:rsidRPr="00A56631">
              <w:rPr>
                <w:rStyle w:val="hps"/>
                <w:lang w:val="sq-AL"/>
              </w:rPr>
              <w:t>diagnostic</w:t>
            </w:r>
            <w:r w:rsidRPr="00A56631">
              <w:rPr>
                <w:lang w:val="sq-AL"/>
              </w:rPr>
              <w:t xml:space="preserve"> </w:t>
            </w:r>
            <w:r w:rsidRPr="00A56631">
              <w:rPr>
                <w:rStyle w:val="hps"/>
                <w:lang w:val="sq-AL"/>
              </w:rPr>
              <w:t>positif /différentiel</w:t>
            </w:r>
            <w:r w:rsidRPr="00A56631">
              <w:rPr>
                <w:lang w:val="sq-AL"/>
              </w:rPr>
              <w:t>, traitement, prophylaxie.</w:t>
            </w:r>
          </w:p>
          <w:p w14:paraId="76B07E86" w14:textId="77777777" w:rsidR="000D6B22" w:rsidRPr="00DD5CAE" w:rsidRDefault="000D6B22" w:rsidP="000D6B22">
            <w:pPr>
              <w:pStyle w:val="af4"/>
              <w:ind w:left="316"/>
              <w:jc w:val="both"/>
              <w:rPr>
                <w:lang w:val="en-US"/>
              </w:rPr>
            </w:pPr>
          </w:p>
        </w:tc>
      </w:tr>
      <w:tr w:rsidR="00917E2E" w:rsidRPr="00F22A16" w14:paraId="74976B27" w14:textId="77777777" w:rsidTr="00E93341">
        <w:trPr>
          <w:trHeight w:val="349"/>
          <w:jc w:val="center"/>
        </w:trPr>
        <w:tc>
          <w:tcPr>
            <w:tcW w:w="10230" w:type="dxa"/>
            <w:gridSpan w:val="2"/>
            <w:tcBorders>
              <w:top w:val="single" w:sz="4" w:space="0" w:color="auto"/>
              <w:left w:val="single" w:sz="4" w:space="0" w:color="auto"/>
              <w:bottom w:val="nil"/>
              <w:right w:val="single" w:sz="4" w:space="0" w:color="auto"/>
            </w:tcBorders>
          </w:tcPr>
          <w:p w14:paraId="5D3FD33B" w14:textId="77777777" w:rsidR="00917E2E" w:rsidRPr="00281766" w:rsidRDefault="00CC2BFE" w:rsidP="00F91819">
            <w:pPr>
              <w:tabs>
                <w:tab w:val="left" w:pos="170"/>
              </w:tabs>
              <w:jc w:val="both"/>
              <w:rPr>
                <w:i/>
                <w:iCs/>
                <w:color w:val="000000"/>
                <w:spacing w:val="-4"/>
                <w:lang w:val="ro-RO"/>
              </w:rPr>
            </w:pPr>
            <w:r>
              <w:rPr>
                <w:b/>
                <w:bCs/>
                <w:color w:val="000000"/>
                <w:spacing w:val="-4"/>
                <w:lang w:val="ro-RO"/>
              </w:rPr>
              <w:lastRenderedPageBreak/>
              <w:t>Thème (chapitre)   7</w:t>
            </w:r>
            <w:r w:rsidRPr="00281766">
              <w:rPr>
                <w:b/>
                <w:bCs/>
                <w:color w:val="000000"/>
                <w:spacing w:val="-4"/>
                <w:lang w:val="ro-RO"/>
              </w:rPr>
              <w:t>.</w:t>
            </w:r>
            <w:r>
              <w:rPr>
                <w:b/>
                <w:bCs/>
                <w:color w:val="000000"/>
                <w:spacing w:val="-4"/>
                <w:lang w:val="ro-RO"/>
              </w:rPr>
              <w:t xml:space="preserve"> </w:t>
            </w:r>
            <w:r w:rsidRPr="00CC2BFE">
              <w:rPr>
                <w:iCs/>
                <w:color w:val="000000"/>
                <w:spacing w:val="-4"/>
                <w:lang w:val="ro-RO"/>
              </w:rPr>
              <w:t>Infections mycobactériennes avec atteinte cutanée</w:t>
            </w:r>
          </w:p>
        </w:tc>
      </w:tr>
      <w:tr w:rsidR="008F0832" w:rsidRPr="00F22A16" w14:paraId="4ECBDA9D" w14:textId="77777777" w:rsidTr="0018583D">
        <w:trPr>
          <w:trHeight w:val="585"/>
          <w:jc w:val="center"/>
        </w:trPr>
        <w:tc>
          <w:tcPr>
            <w:tcW w:w="4957" w:type="dxa"/>
            <w:vMerge w:val="restart"/>
            <w:tcBorders>
              <w:top w:val="single" w:sz="4" w:space="0" w:color="auto"/>
              <w:left w:val="single" w:sz="4" w:space="0" w:color="auto"/>
              <w:right w:val="single" w:sz="4" w:space="0" w:color="auto"/>
            </w:tcBorders>
          </w:tcPr>
          <w:p w14:paraId="6FF6A682" w14:textId="77777777" w:rsidR="00483BAF" w:rsidRDefault="00E7724D" w:rsidP="000D077F">
            <w:pPr>
              <w:pStyle w:val="z1Char"/>
              <w:numPr>
                <w:ilvl w:val="0"/>
                <w:numId w:val="55"/>
              </w:numPr>
              <w:tabs>
                <w:tab w:val="left" w:pos="170"/>
              </w:tabs>
              <w:ind w:left="171" w:hanging="142"/>
              <w:rPr>
                <w:spacing w:val="-4"/>
                <w:sz w:val="24"/>
                <w:szCs w:val="24"/>
                <w:lang w:val="ro-RO"/>
              </w:rPr>
            </w:pPr>
            <w:r w:rsidRPr="00E7724D">
              <w:rPr>
                <w:spacing w:val="-4"/>
                <w:sz w:val="24"/>
                <w:szCs w:val="24"/>
                <w:lang w:val="ro-RO"/>
              </w:rPr>
              <w:t>Définir les infections mycobactériennes avec atteinte cutanée.</w:t>
            </w:r>
          </w:p>
          <w:p w14:paraId="645EC66E" w14:textId="77777777" w:rsidR="00483BAF" w:rsidRDefault="00E7724D" w:rsidP="000D077F">
            <w:pPr>
              <w:pStyle w:val="z1Char"/>
              <w:numPr>
                <w:ilvl w:val="0"/>
                <w:numId w:val="55"/>
              </w:numPr>
              <w:tabs>
                <w:tab w:val="left" w:pos="170"/>
              </w:tabs>
              <w:ind w:left="171" w:hanging="142"/>
              <w:rPr>
                <w:spacing w:val="-4"/>
                <w:sz w:val="24"/>
                <w:szCs w:val="24"/>
                <w:lang w:val="ro-RO"/>
              </w:rPr>
            </w:pPr>
            <w:r w:rsidRPr="00483BAF">
              <w:rPr>
                <w:spacing w:val="-4"/>
                <w:sz w:val="24"/>
                <w:szCs w:val="24"/>
                <w:lang w:val="ro-RO"/>
              </w:rPr>
              <w:t>Connaître les aspects étiologiques et pathogéniques des infections mycobactériennes avec atteinte cutanée.</w:t>
            </w:r>
          </w:p>
          <w:p w14:paraId="22EF57E2" w14:textId="77777777" w:rsidR="00483BAF" w:rsidRDefault="00E7724D" w:rsidP="000D077F">
            <w:pPr>
              <w:pStyle w:val="z1Char"/>
              <w:numPr>
                <w:ilvl w:val="0"/>
                <w:numId w:val="55"/>
              </w:numPr>
              <w:tabs>
                <w:tab w:val="left" w:pos="170"/>
              </w:tabs>
              <w:ind w:left="171" w:hanging="142"/>
              <w:rPr>
                <w:spacing w:val="-4"/>
                <w:sz w:val="24"/>
                <w:szCs w:val="24"/>
                <w:lang w:val="ro-RO"/>
              </w:rPr>
            </w:pPr>
            <w:r w:rsidRPr="00483BAF">
              <w:rPr>
                <w:spacing w:val="-4"/>
                <w:sz w:val="24"/>
                <w:szCs w:val="24"/>
                <w:lang w:val="ro-RO"/>
              </w:rPr>
              <w:t>Connaître les principes de classification des infections mycobactériennes avec atteinte cutanée.</w:t>
            </w:r>
          </w:p>
          <w:p w14:paraId="530B3E7C" w14:textId="77777777" w:rsidR="00483BAF" w:rsidRDefault="00E7724D" w:rsidP="000D077F">
            <w:pPr>
              <w:pStyle w:val="z1Char"/>
              <w:numPr>
                <w:ilvl w:val="0"/>
                <w:numId w:val="55"/>
              </w:numPr>
              <w:tabs>
                <w:tab w:val="left" w:pos="170"/>
              </w:tabs>
              <w:ind w:left="171" w:hanging="142"/>
              <w:rPr>
                <w:spacing w:val="-4"/>
                <w:sz w:val="24"/>
                <w:szCs w:val="24"/>
                <w:lang w:val="ro-RO"/>
              </w:rPr>
            </w:pPr>
            <w:r w:rsidRPr="00483BAF">
              <w:rPr>
                <w:spacing w:val="-4"/>
                <w:sz w:val="24"/>
                <w:szCs w:val="24"/>
                <w:lang w:val="ro-RO"/>
              </w:rPr>
              <w:t>Connaître les manifestations cliniques des infections mycobactériennes avec atteinte cutanée.</w:t>
            </w:r>
          </w:p>
          <w:p w14:paraId="7168FC87" w14:textId="77777777" w:rsidR="00483BAF" w:rsidRDefault="00E7724D" w:rsidP="000D077F">
            <w:pPr>
              <w:pStyle w:val="z1Char"/>
              <w:numPr>
                <w:ilvl w:val="0"/>
                <w:numId w:val="55"/>
              </w:numPr>
              <w:tabs>
                <w:tab w:val="left" w:pos="170"/>
              </w:tabs>
              <w:ind w:left="171" w:hanging="142"/>
              <w:rPr>
                <w:spacing w:val="-4"/>
                <w:sz w:val="24"/>
                <w:szCs w:val="24"/>
                <w:lang w:val="ro-RO"/>
              </w:rPr>
            </w:pPr>
            <w:r w:rsidRPr="00483BAF">
              <w:rPr>
                <w:spacing w:val="-4"/>
                <w:sz w:val="24"/>
                <w:szCs w:val="24"/>
                <w:lang w:val="ro-RO"/>
              </w:rPr>
              <w:t>Connaître les investigations paracliniques nécessaires à la confirmation des infections mycobactériennes avec atteinte cutanée.</w:t>
            </w:r>
          </w:p>
          <w:p w14:paraId="63ACACF2" w14:textId="77777777" w:rsidR="00483BAF" w:rsidRDefault="00E7724D" w:rsidP="000D077F">
            <w:pPr>
              <w:pStyle w:val="z1Char"/>
              <w:numPr>
                <w:ilvl w:val="0"/>
                <w:numId w:val="55"/>
              </w:numPr>
              <w:tabs>
                <w:tab w:val="left" w:pos="170"/>
              </w:tabs>
              <w:ind w:left="171" w:hanging="142"/>
              <w:rPr>
                <w:spacing w:val="-4"/>
                <w:sz w:val="24"/>
                <w:szCs w:val="24"/>
                <w:lang w:val="ro-RO"/>
              </w:rPr>
            </w:pPr>
            <w:r w:rsidRPr="00483BAF">
              <w:rPr>
                <w:spacing w:val="-4"/>
                <w:sz w:val="24"/>
                <w:szCs w:val="24"/>
                <w:lang w:val="ro-RO"/>
              </w:rPr>
              <w:t>Démontrer la capacité d'établir un diagnostic positif dans les infections mycobactériennes impliquant la peau.</w:t>
            </w:r>
          </w:p>
          <w:p w14:paraId="72739AF3" w14:textId="77777777" w:rsidR="00E7724D" w:rsidRPr="00483BAF" w:rsidRDefault="00E7724D" w:rsidP="000D077F">
            <w:pPr>
              <w:pStyle w:val="z1Char"/>
              <w:numPr>
                <w:ilvl w:val="0"/>
                <w:numId w:val="55"/>
              </w:numPr>
              <w:tabs>
                <w:tab w:val="left" w:pos="170"/>
              </w:tabs>
              <w:ind w:left="171" w:hanging="142"/>
              <w:rPr>
                <w:spacing w:val="-4"/>
                <w:sz w:val="24"/>
                <w:szCs w:val="24"/>
                <w:lang w:val="ro-RO"/>
              </w:rPr>
            </w:pPr>
            <w:r w:rsidRPr="00483BAF">
              <w:rPr>
                <w:spacing w:val="-4"/>
                <w:sz w:val="24"/>
                <w:szCs w:val="24"/>
                <w:lang w:val="ro-RO"/>
              </w:rPr>
              <w:t>Appliquer des compétences pratiques telles que :</w:t>
            </w:r>
          </w:p>
          <w:p w14:paraId="580C50B7" w14:textId="77777777" w:rsidR="00E7724D" w:rsidRPr="00E7724D" w:rsidRDefault="00E7724D" w:rsidP="000D077F">
            <w:pPr>
              <w:pStyle w:val="z1Char"/>
              <w:numPr>
                <w:ilvl w:val="0"/>
                <w:numId w:val="56"/>
              </w:numPr>
              <w:tabs>
                <w:tab w:val="left" w:pos="170"/>
              </w:tabs>
              <w:ind w:hanging="189"/>
              <w:rPr>
                <w:spacing w:val="-4"/>
                <w:sz w:val="24"/>
                <w:szCs w:val="24"/>
                <w:lang w:val="ro-RO"/>
              </w:rPr>
            </w:pPr>
            <w:r w:rsidRPr="00E7724D">
              <w:rPr>
                <w:spacing w:val="-4"/>
                <w:sz w:val="24"/>
                <w:szCs w:val="24"/>
                <w:lang w:val="ro-RO"/>
              </w:rPr>
              <w:t>fabrication et signification du signe « gelée de pomm</w:t>
            </w:r>
            <w:r w:rsidR="00B66E39">
              <w:rPr>
                <w:spacing w:val="-4"/>
                <w:sz w:val="24"/>
                <w:szCs w:val="24"/>
                <w:lang w:val="ro-RO"/>
              </w:rPr>
              <w:t>e » dans la tuberculose cutanée;</w:t>
            </w:r>
          </w:p>
          <w:p w14:paraId="6B8160CF" w14:textId="77777777" w:rsidR="00E7724D" w:rsidRDefault="00E7724D" w:rsidP="000D077F">
            <w:pPr>
              <w:pStyle w:val="z1Char"/>
              <w:numPr>
                <w:ilvl w:val="0"/>
                <w:numId w:val="56"/>
              </w:numPr>
              <w:tabs>
                <w:tab w:val="left" w:pos="170"/>
              </w:tabs>
              <w:ind w:hanging="189"/>
              <w:rPr>
                <w:spacing w:val="-4"/>
                <w:sz w:val="24"/>
                <w:szCs w:val="24"/>
                <w:lang w:val="ro-RO"/>
              </w:rPr>
            </w:pPr>
            <w:r w:rsidRPr="00E7724D">
              <w:rPr>
                <w:spacing w:val="-4"/>
                <w:sz w:val="24"/>
                <w:szCs w:val="24"/>
                <w:lang w:val="ro-RO"/>
              </w:rPr>
              <w:t>réalisation et signification du test de la sonde (signe de Pospelov) dans la tuberculose cutanée.</w:t>
            </w:r>
          </w:p>
          <w:p w14:paraId="5D6BC75B" w14:textId="77777777" w:rsidR="00483BAF" w:rsidRDefault="00650938" w:rsidP="000D077F">
            <w:pPr>
              <w:pStyle w:val="z1Char"/>
              <w:numPr>
                <w:ilvl w:val="0"/>
                <w:numId w:val="55"/>
              </w:numPr>
              <w:tabs>
                <w:tab w:val="left" w:pos="170"/>
              </w:tabs>
              <w:ind w:left="171" w:hanging="171"/>
              <w:rPr>
                <w:spacing w:val="-4"/>
                <w:sz w:val="24"/>
                <w:szCs w:val="24"/>
                <w:lang w:val="ro-RO"/>
              </w:rPr>
            </w:pPr>
            <w:r w:rsidRPr="00650938">
              <w:rPr>
                <w:spacing w:val="-4"/>
                <w:sz w:val="24"/>
                <w:szCs w:val="24"/>
                <w:lang w:val="ro-RO"/>
              </w:rPr>
              <w:t>Connaître les principes de traitement des infections mycobactériennes avec atteinte cutanée.</w:t>
            </w:r>
          </w:p>
          <w:p w14:paraId="0ACBC61A" w14:textId="77777777" w:rsidR="00483BAF" w:rsidRDefault="00650938" w:rsidP="000D077F">
            <w:pPr>
              <w:pStyle w:val="z1Char"/>
              <w:numPr>
                <w:ilvl w:val="0"/>
                <w:numId w:val="55"/>
              </w:numPr>
              <w:tabs>
                <w:tab w:val="left" w:pos="170"/>
              </w:tabs>
              <w:ind w:left="171" w:hanging="171"/>
              <w:rPr>
                <w:spacing w:val="-4"/>
                <w:sz w:val="24"/>
                <w:szCs w:val="24"/>
                <w:lang w:val="ro-RO"/>
              </w:rPr>
            </w:pPr>
            <w:r w:rsidRPr="00483BAF">
              <w:rPr>
                <w:spacing w:val="-4"/>
                <w:sz w:val="24"/>
                <w:szCs w:val="24"/>
                <w:lang w:val="ro-RO"/>
              </w:rPr>
              <w:t>Démontrer la capacité de fournir les premiers soins aux patients atteints d'infections bactériennes impliquant la peau.</w:t>
            </w:r>
          </w:p>
          <w:p w14:paraId="467B9755" w14:textId="77777777" w:rsidR="00483BAF" w:rsidRDefault="00650938" w:rsidP="000D077F">
            <w:pPr>
              <w:pStyle w:val="z1Char"/>
              <w:numPr>
                <w:ilvl w:val="0"/>
                <w:numId w:val="55"/>
              </w:numPr>
              <w:tabs>
                <w:tab w:val="left" w:pos="170"/>
              </w:tabs>
              <w:ind w:left="171" w:hanging="171"/>
              <w:rPr>
                <w:spacing w:val="-4"/>
                <w:sz w:val="24"/>
                <w:szCs w:val="24"/>
                <w:lang w:val="ro-RO"/>
              </w:rPr>
            </w:pPr>
            <w:r w:rsidRPr="00483BAF">
              <w:rPr>
                <w:spacing w:val="-4"/>
                <w:sz w:val="24"/>
                <w:szCs w:val="24"/>
                <w:lang w:val="ro-RO"/>
              </w:rPr>
              <w:t>Connaître les principes de prophylaxie des infections mycobactériennes avec atteinte cutanée.</w:t>
            </w:r>
          </w:p>
          <w:p w14:paraId="0E696116" w14:textId="77777777" w:rsidR="008F0832" w:rsidRPr="00483BAF" w:rsidRDefault="00650938" w:rsidP="000D077F">
            <w:pPr>
              <w:pStyle w:val="z1Char"/>
              <w:numPr>
                <w:ilvl w:val="0"/>
                <w:numId w:val="55"/>
              </w:numPr>
              <w:tabs>
                <w:tab w:val="left" w:pos="170"/>
              </w:tabs>
              <w:ind w:left="171" w:hanging="171"/>
              <w:rPr>
                <w:spacing w:val="-4"/>
                <w:sz w:val="24"/>
                <w:szCs w:val="24"/>
                <w:lang w:val="ro-RO"/>
              </w:rPr>
            </w:pPr>
            <w:r w:rsidRPr="00483BAF">
              <w:rPr>
                <w:spacing w:val="-4"/>
                <w:sz w:val="24"/>
                <w:szCs w:val="24"/>
                <w:lang w:val="ro-RO"/>
              </w:rPr>
              <w:t>Intégrer les connaissances acquises avec les disciplines précliniques et cliniques en formant des conclusions et en développant leurs propres opinions sur le sujet étudié.</w:t>
            </w:r>
          </w:p>
        </w:tc>
        <w:tc>
          <w:tcPr>
            <w:tcW w:w="5273" w:type="dxa"/>
            <w:tcBorders>
              <w:top w:val="single" w:sz="4" w:space="0" w:color="auto"/>
              <w:left w:val="single" w:sz="4" w:space="0" w:color="auto"/>
              <w:bottom w:val="single" w:sz="4" w:space="0" w:color="auto"/>
              <w:right w:val="single" w:sz="4" w:space="0" w:color="auto"/>
            </w:tcBorders>
          </w:tcPr>
          <w:p w14:paraId="7BBE4E39" w14:textId="77777777" w:rsidR="008F0832" w:rsidRPr="000D6B22" w:rsidRDefault="004B6594" w:rsidP="000D077F">
            <w:pPr>
              <w:pStyle w:val="af4"/>
              <w:numPr>
                <w:ilvl w:val="0"/>
                <w:numId w:val="54"/>
              </w:numPr>
              <w:tabs>
                <w:tab w:val="left" w:pos="316"/>
              </w:tabs>
              <w:ind w:left="316" w:hanging="316"/>
              <w:jc w:val="both"/>
              <w:rPr>
                <w:i/>
                <w:iCs/>
                <w:color w:val="000000"/>
                <w:spacing w:val="-4"/>
                <w:lang w:val="ro-RO"/>
              </w:rPr>
            </w:pPr>
            <w:r w:rsidRPr="000D6B22">
              <w:rPr>
                <w:iCs/>
                <w:color w:val="000000"/>
                <w:spacing w:val="-4"/>
                <w:lang w:val="ro-RO"/>
              </w:rPr>
              <w:t>Tuberculose cutanée, formes multibacillaires (chancre tuberculeux, scrofulodermie, ulcère tuberculeux)</w:t>
            </w:r>
            <w:r w:rsidR="008F0832" w:rsidRPr="000D6B22">
              <w:rPr>
                <w:iCs/>
                <w:color w:val="000000"/>
                <w:spacing w:val="-4"/>
                <w:lang w:val="ro-RO"/>
              </w:rPr>
              <w:t xml:space="preserve"> </w:t>
            </w:r>
            <w:r w:rsidR="00CC2BFE" w:rsidRPr="000D6B22">
              <w:rPr>
                <w:rStyle w:val="hps"/>
                <w:lang w:val="sq-AL"/>
              </w:rPr>
              <w:t>définition</w:t>
            </w:r>
            <w:r w:rsidR="00CC2BFE" w:rsidRPr="000D6B22">
              <w:rPr>
                <w:lang w:val="sq-AL"/>
              </w:rPr>
              <w:t xml:space="preserve">, </w:t>
            </w:r>
            <w:r w:rsidR="00CC2BFE" w:rsidRPr="000D6B22">
              <w:rPr>
                <w:rStyle w:val="hps"/>
                <w:lang w:val="sq-AL"/>
              </w:rPr>
              <w:t>épidémiologie, étiologie</w:t>
            </w:r>
            <w:r w:rsidR="00CC2BFE" w:rsidRPr="000D6B22">
              <w:rPr>
                <w:lang w:val="sq-AL"/>
              </w:rPr>
              <w:t xml:space="preserve">, pathogenèse, classification, manifestations cliniques, complications, </w:t>
            </w:r>
            <w:r w:rsidR="00CC2BFE" w:rsidRPr="000D6B22">
              <w:rPr>
                <w:rStyle w:val="hps"/>
                <w:lang w:val="sq-AL"/>
              </w:rPr>
              <w:t>diagnostic</w:t>
            </w:r>
            <w:r w:rsidR="00CC2BFE" w:rsidRPr="000D6B22">
              <w:rPr>
                <w:lang w:val="sq-AL"/>
              </w:rPr>
              <w:t xml:space="preserve"> </w:t>
            </w:r>
            <w:r w:rsidR="00CC2BFE" w:rsidRPr="000D6B22">
              <w:rPr>
                <w:rStyle w:val="hps"/>
                <w:lang w:val="sq-AL"/>
              </w:rPr>
              <w:t>positif /différentiel</w:t>
            </w:r>
            <w:r w:rsidR="00CC2BFE" w:rsidRPr="000D6B22">
              <w:rPr>
                <w:lang w:val="sq-AL"/>
              </w:rPr>
              <w:t>, traitement, prophylaxie.</w:t>
            </w:r>
          </w:p>
        </w:tc>
      </w:tr>
      <w:tr w:rsidR="00E93341" w:rsidRPr="00F22A16" w14:paraId="4D25C129" w14:textId="77777777" w:rsidTr="0018583D">
        <w:trPr>
          <w:trHeight w:val="348"/>
          <w:jc w:val="center"/>
        </w:trPr>
        <w:tc>
          <w:tcPr>
            <w:tcW w:w="4957" w:type="dxa"/>
            <w:vMerge/>
            <w:tcBorders>
              <w:top w:val="single" w:sz="4" w:space="0" w:color="auto"/>
              <w:left w:val="single" w:sz="4" w:space="0" w:color="auto"/>
              <w:right w:val="single" w:sz="4" w:space="0" w:color="auto"/>
            </w:tcBorders>
          </w:tcPr>
          <w:p w14:paraId="7D8EA740" w14:textId="77777777" w:rsidR="00E93341" w:rsidRPr="0017024B" w:rsidRDefault="00E93341" w:rsidP="0017024B">
            <w:pPr>
              <w:pStyle w:val="z1Char"/>
              <w:tabs>
                <w:tab w:val="left" w:pos="170"/>
              </w:tabs>
              <w:rPr>
                <w:spacing w:val="-4"/>
                <w:sz w:val="24"/>
                <w:szCs w:val="24"/>
                <w:lang w:val="ro-RO"/>
              </w:rPr>
            </w:pPr>
          </w:p>
        </w:tc>
        <w:tc>
          <w:tcPr>
            <w:tcW w:w="5273" w:type="dxa"/>
            <w:tcBorders>
              <w:top w:val="single" w:sz="4" w:space="0" w:color="auto"/>
              <w:left w:val="single" w:sz="4" w:space="0" w:color="auto"/>
              <w:right w:val="single" w:sz="4" w:space="0" w:color="auto"/>
            </w:tcBorders>
          </w:tcPr>
          <w:p w14:paraId="64B349DE" w14:textId="77777777" w:rsidR="00E93341" w:rsidRPr="00483BAF" w:rsidRDefault="00CC2BFE" w:rsidP="000D077F">
            <w:pPr>
              <w:pStyle w:val="af4"/>
              <w:numPr>
                <w:ilvl w:val="0"/>
                <w:numId w:val="54"/>
              </w:numPr>
              <w:tabs>
                <w:tab w:val="left" w:pos="316"/>
              </w:tabs>
              <w:ind w:left="316" w:hanging="316"/>
              <w:jc w:val="both"/>
              <w:rPr>
                <w:iCs/>
                <w:color w:val="000000"/>
                <w:spacing w:val="-4"/>
                <w:lang w:val="en-US"/>
              </w:rPr>
            </w:pPr>
            <w:proofErr w:type="spellStart"/>
            <w:r w:rsidRPr="00483BAF">
              <w:rPr>
                <w:lang w:val="en-US"/>
              </w:rPr>
              <w:t>Tuberculose</w:t>
            </w:r>
            <w:proofErr w:type="spellEnd"/>
            <w:r w:rsidRPr="00483BAF">
              <w:rPr>
                <w:lang w:val="en-US"/>
              </w:rPr>
              <w:t xml:space="preserve"> </w:t>
            </w:r>
            <w:proofErr w:type="spellStart"/>
            <w:r w:rsidRPr="00483BAF">
              <w:rPr>
                <w:lang w:val="en-US"/>
              </w:rPr>
              <w:t>cutanée</w:t>
            </w:r>
            <w:proofErr w:type="spellEnd"/>
            <w:r w:rsidRPr="00483BAF">
              <w:rPr>
                <w:lang w:val="en-US"/>
              </w:rPr>
              <w:t xml:space="preserve">, forms </w:t>
            </w:r>
            <w:proofErr w:type="spellStart"/>
            <w:r w:rsidRPr="00483BAF">
              <w:rPr>
                <w:lang w:val="en-US"/>
              </w:rPr>
              <w:t>pauci</w:t>
            </w:r>
            <w:proofErr w:type="spellEnd"/>
            <w:r w:rsidRPr="00483BAF">
              <w:rPr>
                <w:lang w:val="en-US"/>
              </w:rPr>
              <w:t xml:space="preserve"> </w:t>
            </w:r>
            <w:proofErr w:type="spellStart"/>
            <w:r w:rsidRPr="00483BAF">
              <w:rPr>
                <w:lang w:val="en-US"/>
              </w:rPr>
              <w:t>bacillere</w:t>
            </w:r>
            <w:proofErr w:type="spellEnd"/>
            <w:r w:rsidRPr="00483BAF">
              <w:rPr>
                <w:lang w:val="en-US"/>
              </w:rPr>
              <w:t xml:space="preserve"> (lupus </w:t>
            </w:r>
            <w:proofErr w:type="spellStart"/>
            <w:r w:rsidRPr="00483BAF">
              <w:rPr>
                <w:lang w:val="en-US"/>
              </w:rPr>
              <w:t>ulvulgaire</w:t>
            </w:r>
            <w:proofErr w:type="spellEnd"/>
            <w:r w:rsidRPr="00483BAF">
              <w:rPr>
                <w:lang w:val="en-US"/>
              </w:rPr>
              <w:t xml:space="preserve">, </w:t>
            </w:r>
            <w:proofErr w:type="spellStart"/>
            <w:r w:rsidRPr="00483BAF">
              <w:rPr>
                <w:lang w:val="en-US"/>
              </w:rPr>
              <w:t>tuberculose</w:t>
            </w:r>
            <w:proofErr w:type="spellEnd"/>
            <w:r w:rsidRPr="00483BAF">
              <w:rPr>
                <w:lang w:val="en-US"/>
              </w:rPr>
              <w:t xml:space="preserve"> </w:t>
            </w:r>
            <w:proofErr w:type="spellStart"/>
            <w:r w:rsidRPr="00483BAF">
              <w:rPr>
                <w:lang w:val="en-US"/>
              </w:rPr>
              <w:t>verruqueuse</w:t>
            </w:r>
            <w:proofErr w:type="spellEnd"/>
            <w:r w:rsidRPr="00483BAF">
              <w:rPr>
                <w:lang w:val="en-US"/>
              </w:rPr>
              <w:t xml:space="preserve">)- </w:t>
            </w:r>
            <w:r w:rsidR="00E93341" w:rsidRPr="00483BAF">
              <w:rPr>
                <w:lang w:val="en-US"/>
              </w:rPr>
              <w:t xml:space="preserve"> </w:t>
            </w:r>
            <w:r w:rsidRPr="00483BAF">
              <w:rPr>
                <w:rStyle w:val="hps"/>
                <w:lang w:val="sq-AL"/>
              </w:rPr>
              <w:t>définition</w:t>
            </w:r>
            <w:r w:rsidRPr="00483BAF">
              <w:rPr>
                <w:lang w:val="sq-AL"/>
              </w:rPr>
              <w:t xml:space="preserve">, </w:t>
            </w:r>
            <w:r w:rsidRPr="00483BAF">
              <w:rPr>
                <w:rStyle w:val="hps"/>
                <w:lang w:val="sq-AL"/>
              </w:rPr>
              <w:t>épidémiologie, étiologie</w:t>
            </w:r>
            <w:r w:rsidRPr="00483BAF">
              <w:rPr>
                <w:lang w:val="sq-AL"/>
              </w:rPr>
              <w:t xml:space="preserve">, pathogenèse, classification, manifestations cliniques, complications, </w:t>
            </w:r>
            <w:r w:rsidRPr="00483BAF">
              <w:rPr>
                <w:rStyle w:val="hps"/>
                <w:lang w:val="sq-AL"/>
              </w:rPr>
              <w:t>diagnostic</w:t>
            </w:r>
            <w:r w:rsidRPr="00483BAF">
              <w:rPr>
                <w:lang w:val="sq-AL"/>
              </w:rPr>
              <w:t xml:space="preserve"> </w:t>
            </w:r>
            <w:r w:rsidRPr="00483BAF">
              <w:rPr>
                <w:rStyle w:val="hps"/>
                <w:lang w:val="sq-AL"/>
              </w:rPr>
              <w:t>positif /différentiel</w:t>
            </w:r>
            <w:r w:rsidRPr="00483BAF">
              <w:rPr>
                <w:lang w:val="sq-AL"/>
              </w:rPr>
              <w:t>, traitement, prophylaxie.</w:t>
            </w:r>
          </w:p>
        </w:tc>
      </w:tr>
      <w:tr w:rsidR="008F0832" w:rsidRPr="00F22A16" w14:paraId="75B62556" w14:textId="77777777" w:rsidTr="0018583D">
        <w:trPr>
          <w:trHeight w:val="931"/>
          <w:jc w:val="center"/>
        </w:trPr>
        <w:tc>
          <w:tcPr>
            <w:tcW w:w="4957" w:type="dxa"/>
            <w:vMerge/>
            <w:tcBorders>
              <w:top w:val="single" w:sz="4" w:space="0" w:color="auto"/>
              <w:left w:val="single" w:sz="4" w:space="0" w:color="auto"/>
              <w:bottom w:val="single" w:sz="4" w:space="0" w:color="auto"/>
              <w:right w:val="single" w:sz="4" w:space="0" w:color="auto"/>
            </w:tcBorders>
          </w:tcPr>
          <w:p w14:paraId="3C7010DF" w14:textId="77777777" w:rsidR="008F0832" w:rsidRPr="0017024B" w:rsidRDefault="008F0832" w:rsidP="0017024B">
            <w:pPr>
              <w:pStyle w:val="z1Char"/>
              <w:tabs>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3243FFB9" w14:textId="77777777" w:rsidR="008F0832" w:rsidRPr="00483BAF" w:rsidRDefault="00CC2BFE" w:rsidP="000D077F">
            <w:pPr>
              <w:pStyle w:val="af4"/>
              <w:numPr>
                <w:ilvl w:val="0"/>
                <w:numId w:val="54"/>
              </w:numPr>
              <w:tabs>
                <w:tab w:val="left" w:pos="316"/>
              </w:tabs>
              <w:ind w:left="316" w:hanging="316"/>
              <w:jc w:val="both"/>
              <w:rPr>
                <w:iCs/>
                <w:color w:val="000000"/>
                <w:spacing w:val="-4"/>
                <w:lang w:val="en-US"/>
              </w:rPr>
            </w:pPr>
            <w:r w:rsidRPr="00483BAF">
              <w:rPr>
                <w:iCs/>
                <w:color w:val="000000"/>
                <w:spacing w:val="-4"/>
                <w:lang w:val="ro-RO"/>
              </w:rPr>
              <w:t>Tuberculose cutanée, tuberculides</w:t>
            </w:r>
            <w:r w:rsidRPr="00483BAF">
              <w:rPr>
                <w:rStyle w:val="hps"/>
                <w:iCs/>
                <w:color w:val="000000"/>
                <w:spacing w:val="-4"/>
                <w:lang w:val="ro-RO"/>
              </w:rPr>
              <w:t xml:space="preserve"> - </w:t>
            </w:r>
            <w:r w:rsidRPr="00483BAF">
              <w:rPr>
                <w:rStyle w:val="hps"/>
                <w:lang w:val="sq-AL"/>
              </w:rPr>
              <w:t>définition</w:t>
            </w:r>
            <w:r w:rsidRPr="00483BAF">
              <w:rPr>
                <w:lang w:val="sq-AL"/>
              </w:rPr>
              <w:t xml:space="preserve">, </w:t>
            </w:r>
            <w:r w:rsidRPr="00483BAF">
              <w:rPr>
                <w:rStyle w:val="hps"/>
                <w:lang w:val="sq-AL"/>
              </w:rPr>
              <w:t>épidémiologie, étiologie</w:t>
            </w:r>
            <w:r w:rsidRPr="00483BAF">
              <w:rPr>
                <w:lang w:val="sq-AL"/>
              </w:rPr>
              <w:t xml:space="preserve">, pathogenèse, classification, manifestations cliniques, complications, </w:t>
            </w:r>
            <w:r w:rsidRPr="00483BAF">
              <w:rPr>
                <w:rStyle w:val="hps"/>
                <w:lang w:val="sq-AL"/>
              </w:rPr>
              <w:t>diagnostic</w:t>
            </w:r>
            <w:r w:rsidRPr="00483BAF">
              <w:rPr>
                <w:lang w:val="sq-AL"/>
              </w:rPr>
              <w:t xml:space="preserve"> </w:t>
            </w:r>
            <w:r w:rsidRPr="00483BAF">
              <w:rPr>
                <w:rStyle w:val="hps"/>
                <w:lang w:val="sq-AL"/>
              </w:rPr>
              <w:t>positif /différentiel</w:t>
            </w:r>
            <w:r w:rsidRPr="00483BAF">
              <w:rPr>
                <w:lang w:val="sq-AL"/>
              </w:rPr>
              <w:t>, traitement, prophylaxie.</w:t>
            </w:r>
          </w:p>
        </w:tc>
      </w:tr>
      <w:tr w:rsidR="00E93341" w:rsidRPr="00F22A16" w14:paraId="7A96C655" w14:textId="77777777" w:rsidTr="00483BAF">
        <w:trPr>
          <w:trHeight w:val="4995"/>
          <w:jc w:val="center"/>
        </w:trPr>
        <w:tc>
          <w:tcPr>
            <w:tcW w:w="4957" w:type="dxa"/>
            <w:vMerge/>
            <w:tcBorders>
              <w:top w:val="single" w:sz="4" w:space="0" w:color="auto"/>
              <w:left w:val="single" w:sz="4" w:space="0" w:color="auto"/>
              <w:bottom w:val="single" w:sz="4" w:space="0" w:color="auto"/>
              <w:right w:val="single" w:sz="4" w:space="0" w:color="auto"/>
            </w:tcBorders>
          </w:tcPr>
          <w:p w14:paraId="67C338DE" w14:textId="77777777" w:rsidR="00E93341" w:rsidRPr="0017024B" w:rsidRDefault="00E93341" w:rsidP="0017024B">
            <w:pPr>
              <w:pStyle w:val="z1Char"/>
              <w:tabs>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47699AC1" w14:textId="77777777" w:rsidR="00DD5CAE" w:rsidRPr="00483BAF" w:rsidRDefault="00CC2BFE" w:rsidP="000D077F">
            <w:pPr>
              <w:pStyle w:val="af4"/>
              <w:numPr>
                <w:ilvl w:val="0"/>
                <w:numId w:val="54"/>
              </w:numPr>
              <w:tabs>
                <w:tab w:val="left" w:pos="316"/>
              </w:tabs>
              <w:ind w:left="316" w:hanging="316"/>
              <w:jc w:val="both"/>
              <w:rPr>
                <w:iCs/>
                <w:color w:val="000000"/>
                <w:spacing w:val="-4"/>
                <w:lang w:val="ro-RO"/>
              </w:rPr>
            </w:pPr>
            <w:r w:rsidRPr="00483BAF">
              <w:rPr>
                <w:iCs/>
                <w:color w:val="000000"/>
                <w:spacing w:val="-4"/>
                <w:lang w:val="ro-RO"/>
              </w:rPr>
              <w:t>Lèpre -</w:t>
            </w:r>
            <w:r w:rsidR="00E93341" w:rsidRPr="00483BAF">
              <w:rPr>
                <w:iCs/>
                <w:color w:val="000000"/>
                <w:spacing w:val="-4"/>
                <w:lang w:val="ro-RO"/>
              </w:rPr>
              <w:t xml:space="preserve"> </w:t>
            </w:r>
            <w:r w:rsidRPr="00483BAF">
              <w:rPr>
                <w:rStyle w:val="hps"/>
                <w:lang w:val="sq-AL"/>
              </w:rPr>
              <w:t>définition</w:t>
            </w:r>
            <w:r w:rsidRPr="00483BAF">
              <w:rPr>
                <w:lang w:val="sq-AL"/>
              </w:rPr>
              <w:t xml:space="preserve">, </w:t>
            </w:r>
            <w:r w:rsidRPr="00483BAF">
              <w:rPr>
                <w:rStyle w:val="hps"/>
                <w:lang w:val="sq-AL"/>
              </w:rPr>
              <w:t>épidémiologie, étiologie</w:t>
            </w:r>
            <w:r w:rsidRPr="00483BAF">
              <w:rPr>
                <w:lang w:val="sq-AL"/>
              </w:rPr>
              <w:t xml:space="preserve">, pathogenèse, classification, manifestations cliniques, complications, </w:t>
            </w:r>
            <w:r w:rsidRPr="00483BAF">
              <w:rPr>
                <w:rStyle w:val="hps"/>
                <w:lang w:val="sq-AL"/>
              </w:rPr>
              <w:t>diagnostic</w:t>
            </w:r>
            <w:r w:rsidRPr="00483BAF">
              <w:rPr>
                <w:lang w:val="sq-AL"/>
              </w:rPr>
              <w:t xml:space="preserve"> </w:t>
            </w:r>
            <w:r w:rsidRPr="00483BAF">
              <w:rPr>
                <w:rStyle w:val="hps"/>
                <w:lang w:val="sq-AL"/>
              </w:rPr>
              <w:t>positif /différentiel</w:t>
            </w:r>
            <w:r w:rsidRPr="00483BAF">
              <w:rPr>
                <w:lang w:val="sq-AL"/>
              </w:rPr>
              <w:t>, traitement, prophylaxie.</w:t>
            </w:r>
          </w:p>
          <w:p w14:paraId="3962AC7D" w14:textId="77777777" w:rsidR="00DD5CAE" w:rsidRDefault="00DD5CAE" w:rsidP="00483BAF">
            <w:pPr>
              <w:tabs>
                <w:tab w:val="left" w:pos="316"/>
              </w:tabs>
              <w:ind w:left="316" w:hanging="316"/>
              <w:jc w:val="both"/>
              <w:rPr>
                <w:iCs/>
                <w:color w:val="000000"/>
                <w:spacing w:val="-4"/>
                <w:lang w:val="ro-RO"/>
              </w:rPr>
            </w:pPr>
          </w:p>
          <w:p w14:paraId="1980111A" w14:textId="77777777" w:rsidR="00DD5CAE" w:rsidRDefault="00DD5CAE" w:rsidP="00483BAF">
            <w:pPr>
              <w:tabs>
                <w:tab w:val="left" w:pos="316"/>
              </w:tabs>
              <w:ind w:left="316" w:hanging="316"/>
              <w:jc w:val="both"/>
              <w:rPr>
                <w:iCs/>
                <w:color w:val="000000"/>
                <w:spacing w:val="-4"/>
                <w:lang w:val="ro-RO"/>
              </w:rPr>
            </w:pPr>
          </w:p>
          <w:p w14:paraId="611CD62E" w14:textId="77777777" w:rsidR="00DD5CAE" w:rsidRDefault="00DD5CAE" w:rsidP="00483BAF">
            <w:pPr>
              <w:tabs>
                <w:tab w:val="left" w:pos="316"/>
              </w:tabs>
              <w:ind w:left="316" w:hanging="316"/>
              <w:jc w:val="both"/>
              <w:rPr>
                <w:iCs/>
                <w:color w:val="000000"/>
                <w:spacing w:val="-4"/>
                <w:lang w:val="ro-RO"/>
              </w:rPr>
            </w:pPr>
          </w:p>
          <w:p w14:paraId="2A518458" w14:textId="77777777" w:rsidR="00DD5CAE" w:rsidRDefault="00DD5CAE" w:rsidP="00483BAF">
            <w:pPr>
              <w:tabs>
                <w:tab w:val="left" w:pos="316"/>
              </w:tabs>
              <w:ind w:left="316" w:hanging="316"/>
              <w:jc w:val="both"/>
              <w:rPr>
                <w:iCs/>
                <w:color w:val="000000"/>
                <w:spacing w:val="-4"/>
                <w:lang w:val="ro-RO"/>
              </w:rPr>
            </w:pPr>
          </w:p>
          <w:p w14:paraId="144EF173" w14:textId="77777777" w:rsidR="00DD5CAE" w:rsidRDefault="00DD5CAE" w:rsidP="00483BAF">
            <w:pPr>
              <w:tabs>
                <w:tab w:val="left" w:pos="316"/>
              </w:tabs>
              <w:ind w:left="316" w:hanging="316"/>
              <w:jc w:val="both"/>
              <w:rPr>
                <w:iCs/>
                <w:color w:val="000000"/>
                <w:spacing w:val="-4"/>
                <w:lang w:val="ro-RO"/>
              </w:rPr>
            </w:pPr>
          </w:p>
          <w:p w14:paraId="33917536" w14:textId="77777777" w:rsidR="00DD5CAE" w:rsidRDefault="00DD5CAE" w:rsidP="00483BAF">
            <w:pPr>
              <w:tabs>
                <w:tab w:val="left" w:pos="316"/>
              </w:tabs>
              <w:ind w:left="316" w:hanging="316"/>
              <w:jc w:val="both"/>
              <w:rPr>
                <w:iCs/>
                <w:color w:val="000000"/>
                <w:spacing w:val="-4"/>
                <w:lang w:val="ro-RO"/>
              </w:rPr>
            </w:pPr>
          </w:p>
          <w:p w14:paraId="6E4A6770" w14:textId="77777777" w:rsidR="00DD5CAE" w:rsidRDefault="00DD5CAE" w:rsidP="00483BAF">
            <w:pPr>
              <w:tabs>
                <w:tab w:val="left" w:pos="316"/>
              </w:tabs>
              <w:ind w:left="316" w:hanging="316"/>
              <w:jc w:val="both"/>
              <w:rPr>
                <w:iCs/>
                <w:color w:val="000000"/>
                <w:spacing w:val="-4"/>
                <w:lang w:val="ro-RO"/>
              </w:rPr>
            </w:pPr>
          </w:p>
          <w:p w14:paraId="376F3730" w14:textId="77777777" w:rsidR="00DD5CAE" w:rsidRDefault="00DD5CAE" w:rsidP="00483BAF">
            <w:pPr>
              <w:tabs>
                <w:tab w:val="left" w:pos="316"/>
              </w:tabs>
              <w:ind w:left="316" w:hanging="316"/>
              <w:jc w:val="both"/>
              <w:rPr>
                <w:iCs/>
                <w:color w:val="000000"/>
                <w:spacing w:val="-4"/>
                <w:lang w:val="ro-RO"/>
              </w:rPr>
            </w:pPr>
          </w:p>
          <w:p w14:paraId="40A4FDE3" w14:textId="77777777" w:rsidR="00DD5CAE" w:rsidRDefault="00DD5CAE" w:rsidP="00483BAF">
            <w:pPr>
              <w:tabs>
                <w:tab w:val="left" w:pos="316"/>
              </w:tabs>
              <w:ind w:left="316" w:hanging="316"/>
              <w:jc w:val="both"/>
              <w:rPr>
                <w:iCs/>
                <w:color w:val="000000"/>
                <w:spacing w:val="-4"/>
                <w:lang w:val="ro-RO"/>
              </w:rPr>
            </w:pPr>
          </w:p>
          <w:p w14:paraId="14ACB1F4" w14:textId="77777777" w:rsidR="00DD5CAE" w:rsidRDefault="00DD5CAE" w:rsidP="00483BAF">
            <w:pPr>
              <w:tabs>
                <w:tab w:val="left" w:pos="316"/>
              </w:tabs>
              <w:ind w:left="316" w:hanging="316"/>
              <w:jc w:val="both"/>
              <w:rPr>
                <w:iCs/>
                <w:color w:val="000000"/>
                <w:spacing w:val="-4"/>
                <w:lang w:val="ro-RO"/>
              </w:rPr>
            </w:pPr>
          </w:p>
          <w:p w14:paraId="403391DE" w14:textId="77777777" w:rsidR="00DD5CAE" w:rsidRDefault="00DD5CAE" w:rsidP="00483BAF">
            <w:pPr>
              <w:tabs>
                <w:tab w:val="left" w:pos="316"/>
              </w:tabs>
              <w:ind w:left="316" w:hanging="316"/>
              <w:jc w:val="both"/>
              <w:rPr>
                <w:iCs/>
                <w:color w:val="000000"/>
                <w:spacing w:val="-4"/>
                <w:lang w:val="ro-RO"/>
              </w:rPr>
            </w:pPr>
          </w:p>
          <w:p w14:paraId="156FBC48" w14:textId="77777777" w:rsidR="00DD5CAE" w:rsidRPr="00E93341" w:rsidRDefault="00DD5CAE" w:rsidP="00483BAF">
            <w:pPr>
              <w:tabs>
                <w:tab w:val="left" w:pos="316"/>
              </w:tabs>
              <w:ind w:left="316" w:hanging="316"/>
              <w:jc w:val="both"/>
              <w:rPr>
                <w:iCs/>
                <w:color w:val="000000"/>
                <w:spacing w:val="-4"/>
                <w:lang w:val="ro-RO"/>
              </w:rPr>
            </w:pPr>
          </w:p>
        </w:tc>
      </w:tr>
      <w:tr w:rsidR="00E93341" w:rsidRPr="00F22A16" w14:paraId="0ED94408" w14:textId="77777777" w:rsidTr="00B74425">
        <w:trPr>
          <w:trHeight w:val="444"/>
          <w:jc w:val="center"/>
        </w:trPr>
        <w:tc>
          <w:tcPr>
            <w:tcW w:w="10230" w:type="dxa"/>
            <w:gridSpan w:val="2"/>
            <w:tcBorders>
              <w:top w:val="single" w:sz="4" w:space="0" w:color="auto"/>
              <w:left w:val="single" w:sz="4" w:space="0" w:color="auto"/>
              <w:bottom w:val="single" w:sz="4" w:space="0" w:color="auto"/>
              <w:right w:val="single" w:sz="4" w:space="0" w:color="auto"/>
            </w:tcBorders>
          </w:tcPr>
          <w:p w14:paraId="0543A338" w14:textId="77777777" w:rsidR="00E93341" w:rsidRDefault="00B046BB" w:rsidP="00F91819">
            <w:pPr>
              <w:tabs>
                <w:tab w:val="left" w:pos="170"/>
              </w:tabs>
              <w:jc w:val="both"/>
              <w:rPr>
                <w:iCs/>
                <w:color w:val="000000"/>
                <w:spacing w:val="-4"/>
                <w:lang w:val="ro-RO"/>
              </w:rPr>
            </w:pPr>
            <w:r>
              <w:rPr>
                <w:b/>
                <w:bCs/>
                <w:color w:val="000000"/>
                <w:spacing w:val="-4"/>
                <w:lang w:val="ro-RO"/>
              </w:rPr>
              <w:t xml:space="preserve">Thème (chapitre)  </w:t>
            </w:r>
            <w:r w:rsidRPr="00281766">
              <w:rPr>
                <w:b/>
                <w:bCs/>
                <w:color w:val="000000"/>
                <w:spacing w:val="-4"/>
                <w:lang w:val="ro-RO"/>
              </w:rPr>
              <w:t xml:space="preserve"> </w:t>
            </w:r>
            <w:r>
              <w:rPr>
                <w:b/>
                <w:bCs/>
                <w:color w:val="000000"/>
                <w:spacing w:val="-4"/>
                <w:lang w:val="ro-RO"/>
              </w:rPr>
              <w:t xml:space="preserve">8. </w:t>
            </w:r>
            <w:r w:rsidRPr="00B046BB">
              <w:rPr>
                <w:iCs/>
                <w:color w:val="000000"/>
                <w:spacing w:val="-4"/>
                <w:lang w:val="ro-RO"/>
              </w:rPr>
              <w:t>Dermatoses papuleuses désimmunitaires.</w:t>
            </w:r>
          </w:p>
        </w:tc>
      </w:tr>
      <w:tr w:rsidR="00B74425" w:rsidRPr="00F22A16" w14:paraId="3526B8B8" w14:textId="77777777" w:rsidTr="0018583D">
        <w:trPr>
          <w:trHeight w:val="636"/>
          <w:jc w:val="center"/>
        </w:trPr>
        <w:tc>
          <w:tcPr>
            <w:tcW w:w="4957" w:type="dxa"/>
            <w:vMerge w:val="restart"/>
            <w:tcBorders>
              <w:top w:val="single" w:sz="4" w:space="0" w:color="auto"/>
              <w:left w:val="single" w:sz="4" w:space="0" w:color="auto"/>
              <w:right w:val="single" w:sz="4" w:space="0" w:color="auto"/>
            </w:tcBorders>
          </w:tcPr>
          <w:p w14:paraId="4013B296" w14:textId="77777777" w:rsidR="00483BAF" w:rsidRDefault="00D33B29" w:rsidP="000D077F">
            <w:pPr>
              <w:pStyle w:val="z1Char"/>
              <w:numPr>
                <w:ilvl w:val="0"/>
                <w:numId w:val="57"/>
              </w:numPr>
              <w:tabs>
                <w:tab w:val="left" w:pos="170"/>
              </w:tabs>
              <w:ind w:left="171" w:hanging="171"/>
              <w:rPr>
                <w:iCs/>
                <w:spacing w:val="-4"/>
                <w:sz w:val="24"/>
                <w:szCs w:val="24"/>
                <w:lang w:val="ro-RO"/>
              </w:rPr>
            </w:pPr>
            <w:r w:rsidRPr="00D33B29">
              <w:rPr>
                <w:spacing w:val="-4"/>
                <w:sz w:val="24"/>
                <w:szCs w:val="24"/>
                <w:lang w:val="ro-RO"/>
              </w:rPr>
              <w:t>Définir certaines dermatoses papuleuses désimmunitaires</w:t>
            </w:r>
            <w:r w:rsidR="0044746F" w:rsidRPr="0044746F">
              <w:rPr>
                <w:iCs/>
                <w:spacing w:val="-4"/>
                <w:sz w:val="24"/>
                <w:szCs w:val="24"/>
                <w:lang w:val="ro-RO"/>
              </w:rPr>
              <w:t>.</w:t>
            </w:r>
          </w:p>
          <w:p w14:paraId="4EB6E980" w14:textId="77777777" w:rsidR="00483BAF" w:rsidRDefault="00D33B29" w:rsidP="000D077F">
            <w:pPr>
              <w:pStyle w:val="z1Char"/>
              <w:numPr>
                <w:ilvl w:val="0"/>
                <w:numId w:val="57"/>
              </w:numPr>
              <w:tabs>
                <w:tab w:val="left" w:pos="170"/>
              </w:tabs>
              <w:ind w:left="171" w:hanging="171"/>
              <w:rPr>
                <w:iCs/>
                <w:spacing w:val="-4"/>
                <w:sz w:val="24"/>
                <w:szCs w:val="24"/>
                <w:lang w:val="ro-RO"/>
              </w:rPr>
            </w:pPr>
            <w:r w:rsidRPr="00483BAF">
              <w:rPr>
                <w:spacing w:val="-4"/>
                <w:sz w:val="24"/>
                <w:szCs w:val="24"/>
                <w:lang w:val="ro-RO"/>
              </w:rPr>
              <w:t xml:space="preserve">Connaître les aspects étio-pathogéniques de certaines </w:t>
            </w:r>
            <w:r w:rsidR="001A6764" w:rsidRPr="00483BAF">
              <w:rPr>
                <w:spacing w:val="-4"/>
                <w:sz w:val="24"/>
                <w:szCs w:val="24"/>
                <w:lang w:val="ro-RO"/>
              </w:rPr>
              <w:t>dermatoses papuleuses disimunitaire</w:t>
            </w:r>
            <w:r w:rsidR="00281926" w:rsidRPr="00483BAF">
              <w:rPr>
                <w:iCs/>
                <w:spacing w:val="-4"/>
                <w:sz w:val="24"/>
                <w:szCs w:val="24"/>
                <w:lang w:val="ro-RO"/>
              </w:rPr>
              <w:t>.</w:t>
            </w:r>
          </w:p>
          <w:p w14:paraId="5A28B881" w14:textId="77777777" w:rsidR="00483BAF" w:rsidRDefault="00D33B29" w:rsidP="000D077F">
            <w:pPr>
              <w:pStyle w:val="z1Char"/>
              <w:numPr>
                <w:ilvl w:val="0"/>
                <w:numId w:val="57"/>
              </w:numPr>
              <w:tabs>
                <w:tab w:val="left" w:pos="170"/>
              </w:tabs>
              <w:ind w:left="171" w:hanging="171"/>
              <w:rPr>
                <w:iCs/>
                <w:spacing w:val="-4"/>
                <w:sz w:val="24"/>
                <w:szCs w:val="24"/>
                <w:lang w:val="ro-RO"/>
              </w:rPr>
            </w:pPr>
            <w:r w:rsidRPr="00483BAF">
              <w:rPr>
                <w:spacing w:val="-4"/>
                <w:sz w:val="24"/>
                <w:szCs w:val="24"/>
                <w:lang w:val="ro-RO"/>
              </w:rPr>
              <w:t>Connaître les principes de classification des dermatoses papuleuses dissimunitaire</w:t>
            </w:r>
            <w:r w:rsidR="00281926" w:rsidRPr="00483BAF">
              <w:rPr>
                <w:iCs/>
                <w:spacing w:val="-4"/>
                <w:sz w:val="24"/>
                <w:szCs w:val="24"/>
                <w:lang w:val="ro-RO"/>
              </w:rPr>
              <w:t>.</w:t>
            </w:r>
          </w:p>
          <w:p w14:paraId="673B0101" w14:textId="77777777" w:rsidR="00483BAF" w:rsidRDefault="00D91560" w:rsidP="000D077F">
            <w:pPr>
              <w:pStyle w:val="z1Char"/>
              <w:numPr>
                <w:ilvl w:val="0"/>
                <w:numId w:val="57"/>
              </w:numPr>
              <w:tabs>
                <w:tab w:val="left" w:pos="170"/>
              </w:tabs>
              <w:ind w:left="171" w:hanging="171"/>
              <w:rPr>
                <w:iCs/>
                <w:spacing w:val="-4"/>
                <w:sz w:val="24"/>
                <w:szCs w:val="24"/>
                <w:lang w:val="ro-RO"/>
              </w:rPr>
            </w:pPr>
            <w:r w:rsidRPr="00483BAF">
              <w:rPr>
                <w:spacing w:val="-4"/>
                <w:sz w:val="24"/>
                <w:szCs w:val="24"/>
                <w:lang w:val="ro-RO"/>
              </w:rPr>
              <w:t>Connaître les manifestations cliniques des dermatoses papuleuses disimmunitaire</w:t>
            </w:r>
            <w:r w:rsidR="00281926" w:rsidRPr="00483BAF">
              <w:rPr>
                <w:iCs/>
                <w:spacing w:val="-4"/>
                <w:sz w:val="24"/>
                <w:szCs w:val="24"/>
                <w:lang w:val="ro-RO"/>
              </w:rPr>
              <w:t>.</w:t>
            </w:r>
          </w:p>
          <w:p w14:paraId="5DA282E4" w14:textId="77777777" w:rsidR="00483BAF" w:rsidRDefault="00D91560" w:rsidP="000D077F">
            <w:pPr>
              <w:pStyle w:val="z1Char"/>
              <w:numPr>
                <w:ilvl w:val="0"/>
                <w:numId w:val="57"/>
              </w:numPr>
              <w:tabs>
                <w:tab w:val="left" w:pos="170"/>
              </w:tabs>
              <w:ind w:left="171" w:hanging="171"/>
              <w:rPr>
                <w:iCs/>
                <w:spacing w:val="-4"/>
                <w:sz w:val="24"/>
                <w:szCs w:val="24"/>
                <w:lang w:val="ro-RO"/>
              </w:rPr>
            </w:pPr>
            <w:r w:rsidRPr="00483BAF">
              <w:rPr>
                <w:spacing w:val="-4"/>
                <w:sz w:val="24"/>
                <w:szCs w:val="24"/>
                <w:lang w:val="ro-RO"/>
              </w:rPr>
              <w:lastRenderedPageBreak/>
              <w:t xml:space="preserve">Connaître les investigations paracliniques nécessaires pour confirmer des dermatoses papuleuses dissimunitaire. </w:t>
            </w:r>
          </w:p>
          <w:p w14:paraId="3E844483" w14:textId="77777777" w:rsidR="00483BAF" w:rsidRDefault="00D91560" w:rsidP="000D077F">
            <w:pPr>
              <w:pStyle w:val="z1Char"/>
              <w:numPr>
                <w:ilvl w:val="0"/>
                <w:numId w:val="57"/>
              </w:numPr>
              <w:tabs>
                <w:tab w:val="left" w:pos="170"/>
              </w:tabs>
              <w:ind w:left="171" w:hanging="171"/>
              <w:rPr>
                <w:iCs/>
                <w:spacing w:val="-4"/>
                <w:sz w:val="24"/>
                <w:szCs w:val="24"/>
                <w:lang w:val="ro-RO"/>
              </w:rPr>
            </w:pPr>
            <w:r w:rsidRPr="00483BAF">
              <w:rPr>
                <w:spacing w:val="-4"/>
                <w:sz w:val="24"/>
                <w:szCs w:val="24"/>
                <w:lang w:val="ro-RO"/>
              </w:rPr>
              <w:t xml:space="preserve">Démontrer des capacités à établir un diagnostic positif en cas de dermatoses papuleuses dysimunitaire. </w:t>
            </w:r>
          </w:p>
          <w:p w14:paraId="73452DB4" w14:textId="77777777" w:rsidR="00D91560" w:rsidRPr="00483BAF" w:rsidRDefault="00483BAF" w:rsidP="000D077F">
            <w:pPr>
              <w:pStyle w:val="z1Char"/>
              <w:numPr>
                <w:ilvl w:val="0"/>
                <w:numId w:val="57"/>
              </w:numPr>
              <w:tabs>
                <w:tab w:val="left" w:pos="170"/>
              </w:tabs>
              <w:ind w:left="171" w:hanging="171"/>
              <w:rPr>
                <w:iCs/>
                <w:spacing w:val="-4"/>
                <w:sz w:val="24"/>
                <w:szCs w:val="24"/>
                <w:lang w:val="ro-RO"/>
              </w:rPr>
            </w:pPr>
            <w:r>
              <w:rPr>
                <w:spacing w:val="-4"/>
                <w:sz w:val="24"/>
                <w:szCs w:val="24"/>
                <w:lang w:val="ro-RO"/>
              </w:rPr>
              <w:t>Démontrer des compétences pour</w:t>
            </w:r>
            <w:r w:rsidR="00D91560" w:rsidRPr="00483BAF">
              <w:rPr>
                <w:spacing w:val="-4"/>
                <w:sz w:val="24"/>
                <w:szCs w:val="24"/>
                <w:lang w:val="ro-RO"/>
              </w:rPr>
              <w:t>:</w:t>
            </w:r>
          </w:p>
          <w:p w14:paraId="3FF7439C" w14:textId="77777777" w:rsidR="00D91560" w:rsidRPr="00D91560" w:rsidRDefault="00D91560" w:rsidP="000D077F">
            <w:pPr>
              <w:pStyle w:val="z1Char"/>
              <w:numPr>
                <w:ilvl w:val="0"/>
                <w:numId w:val="58"/>
              </w:numPr>
              <w:tabs>
                <w:tab w:val="left" w:pos="170"/>
              </w:tabs>
              <w:ind w:hanging="189"/>
              <w:rPr>
                <w:spacing w:val="-4"/>
                <w:sz w:val="24"/>
                <w:szCs w:val="24"/>
                <w:lang w:val="ro-RO"/>
              </w:rPr>
            </w:pPr>
            <w:r w:rsidRPr="00D91560">
              <w:rPr>
                <w:spacing w:val="-4"/>
                <w:sz w:val="24"/>
                <w:szCs w:val="24"/>
                <w:lang w:val="ro-RO"/>
              </w:rPr>
              <w:t>remplir le dossier médical d'hospitalisation et de conditionnement du patient atteint de derm</w:t>
            </w:r>
            <w:r w:rsidR="00B66E39">
              <w:rPr>
                <w:spacing w:val="-4"/>
                <w:sz w:val="24"/>
                <w:szCs w:val="24"/>
                <w:lang w:val="ro-RO"/>
              </w:rPr>
              <w:t>atoses papuleuses dissemblables;</w:t>
            </w:r>
          </w:p>
          <w:p w14:paraId="0BE97CD6" w14:textId="77777777" w:rsidR="00D91560" w:rsidRPr="00D91560" w:rsidRDefault="00D91560" w:rsidP="000D077F">
            <w:pPr>
              <w:pStyle w:val="z1Char"/>
              <w:numPr>
                <w:ilvl w:val="0"/>
                <w:numId w:val="58"/>
              </w:numPr>
              <w:tabs>
                <w:tab w:val="left" w:pos="170"/>
              </w:tabs>
              <w:ind w:hanging="189"/>
              <w:rPr>
                <w:spacing w:val="-4"/>
                <w:sz w:val="24"/>
                <w:szCs w:val="24"/>
                <w:lang w:val="ro-RO"/>
              </w:rPr>
            </w:pPr>
            <w:r w:rsidRPr="00D91560">
              <w:rPr>
                <w:spacing w:val="-4"/>
                <w:sz w:val="24"/>
                <w:szCs w:val="24"/>
                <w:lang w:val="ro-RO"/>
              </w:rPr>
              <w:t>admin</w:t>
            </w:r>
            <w:r w:rsidR="00B66E39">
              <w:rPr>
                <w:spacing w:val="-4"/>
                <w:sz w:val="24"/>
                <w:szCs w:val="24"/>
                <w:lang w:val="ro-RO"/>
              </w:rPr>
              <w:t>istration de traitement topique</w:t>
            </w:r>
            <w:r w:rsidRPr="00D91560">
              <w:rPr>
                <w:spacing w:val="-4"/>
                <w:sz w:val="24"/>
                <w:szCs w:val="24"/>
                <w:lang w:val="ro-RO"/>
              </w:rPr>
              <w:t>: la bonne façon d'appli</w:t>
            </w:r>
            <w:r w:rsidR="00B66E39">
              <w:rPr>
                <w:spacing w:val="-4"/>
                <w:sz w:val="24"/>
                <w:szCs w:val="24"/>
                <w:lang w:val="ro-RO"/>
              </w:rPr>
              <w:t>quer les crèmes et les onguents;</w:t>
            </w:r>
          </w:p>
          <w:p w14:paraId="1766C3F5" w14:textId="77777777" w:rsidR="00D91560" w:rsidRPr="00D91560" w:rsidRDefault="00D91560" w:rsidP="000D077F">
            <w:pPr>
              <w:pStyle w:val="z1Char"/>
              <w:numPr>
                <w:ilvl w:val="0"/>
                <w:numId w:val="58"/>
              </w:numPr>
              <w:tabs>
                <w:tab w:val="left" w:pos="170"/>
              </w:tabs>
              <w:ind w:hanging="189"/>
              <w:rPr>
                <w:spacing w:val="-4"/>
                <w:sz w:val="24"/>
                <w:szCs w:val="24"/>
                <w:lang w:val="ro-RO"/>
              </w:rPr>
            </w:pPr>
            <w:r w:rsidRPr="00D91560">
              <w:rPr>
                <w:spacing w:val="-4"/>
                <w:sz w:val="24"/>
                <w:szCs w:val="24"/>
                <w:lang w:val="ro-RO"/>
              </w:rPr>
              <w:t>pre</w:t>
            </w:r>
            <w:r w:rsidR="00B66E39">
              <w:rPr>
                <w:spacing w:val="-4"/>
                <w:sz w:val="24"/>
                <w:szCs w:val="24"/>
                <w:lang w:val="ro-RO"/>
              </w:rPr>
              <w:t>scrire les recettes habituelles;</w:t>
            </w:r>
          </w:p>
          <w:p w14:paraId="5C7859E8" w14:textId="77777777" w:rsidR="00D91560" w:rsidRPr="00D91560" w:rsidRDefault="00D91560" w:rsidP="000D077F">
            <w:pPr>
              <w:pStyle w:val="z1Char"/>
              <w:numPr>
                <w:ilvl w:val="0"/>
                <w:numId w:val="58"/>
              </w:numPr>
              <w:tabs>
                <w:tab w:val="left" w:pos="170"/>
              </w:tabs>
              <w:ind w:hanging="189"/>
              <w:rPr>
                <w:iCs/>
                <w:spacing w:val="-4"/>
                <w:sz w:val="24"/>
                <w:szCs w:val="24"/>
                <w:lang w:val="ro-RO"/>
              </w:rPr>
            </w:pPr>
            <w:r w:rsidRPr="00D91560">
              <w:rPr>
                <w:spacing w:val="-4"/>
                <w:sz w:val="24"/>
                <w:szCs w:val="24"/>
                <w:lang w:val="ro-RO"/>
              </w:rPr>
              <w:t>admin</w:t>
            </w:r>
            <w:r>
              <w:rPr>
                <w:spacing w:val="-4"/>
                <w:sz w:val="24"/>
                <w:szCs w:val="24"/>
                <w:lang w:val="ro-RO"/>
              </w:rPr>
              <w:t>istration du traitement topique</w:t>
            </w:r>
            <w:r w:rsidRPr="00D91560">
              <w:rPr>
                <w:spacing w:val="-4"/>
                <w:sz w:val="24"/>
                <w:szCs w:val="24"/>
                <w:lang w:val="ro-RO"/>
              </w:rPr>
              <w:t>: indications et bonne façon d'appliquer compresses humides, mélanges, suspensions huileuses, pâtes, sprays.</w:t>
            </w:r>
          </w:p>
          <w:p w14:paraId="101DF333" w14:textId="77777777" w:rsidR="00D91560" w:rsidRPr="00D91560" w:rsidRDefault="00D91560" w:rsidP="00483BAF">
            <w:pPr>
              <w:pStyle w:val="z1Char"/>
              <w:tabs>
                <w:tab w:val="clear" w:pos="227"/>
                <w:tab w:val="left" w:pos="170"/>
              </w:tabs>
              <w:rPr>
                <w:spacing w:val="-4"/>
                <w:sz w:val="24"/>
                <w:szCs w:val="24"/>
                <w:lang w:val="ro-RO"/>
              </w:rPr>
            </w:pPr>
            <w:r w:rsidRPr="00D91560">
              <w:rPr>
                <w:spacing w:val="-4"/>
                <w:sz w:val="24"/>
                <w:szCs w:val="24"/>
                <w:lang w:val="ro-RO"/>
              </w:rPr>
              <w:t>• Appliquer des com</w:t>
            </w:r>
            <w:r w:rsidR="00483BAF">
              <w:rPr>
                <w:spacing w:val="-4"/>
                <w:sz w:val="24"/>
                <w:szCs w:val="24"/>
                <w:lang w:val="ro-RO"/>
              </w:rPr>
              <w:t>pétences pratiques telles que</w:t>
            </w:r>
            <w:r w:rsidRPr="00D91560">
              <w:rPr>
                <w:spacing w:val="-4"/>
                <w:sz w:val="24"/>
                <w:szCs w:val="24"/>
                <w:lang w:val="ro-RO"/>
              </w:rPr>
              <w:t>:</w:t>
            </w:r>
          </w:p>
          <w:p w14:paraId="68079DCD" w14:textId="77777777" w:rsidR="00D91560" w:rsidRPr="00D91560" w:rsidRDefault="00D91560" w:rsidP="000D077F">
            <w:pPr>
              <w:pStyle w:val="z1Char"/>
              <w:numPr>
                <w:ilvl w:val="0"/>
                <w:numId w:val="59"/>
              </w:numPr>
              <w:tabs>
                <w:tab w:val="left" w:pos="170"/>
              </w:tabs>
              <w:ind w:hanging="189"/>
              <w:rPr>
                <w:spacing w:val="-4"/>
                <w:sz w:val="24"/>
                <w:szCs w:val="24"/>
                <w:lang w:val="ro-RO"/>
              </w:rPr>
            </w:pPr>
            <w:r w:rsidRPr="00D91560">
              <w:rPr>
                <w:spacing w:val="-4"/>
                <w:sz w:val="24"/>
                <w:szCs w:val="24"/>
                <w:lang w:val="ro-RO"/>
              </w:rPr>
              <w:t xml:space="preserve">réalisation et signification du grattage méthodique chez les </w:t>
            </w:r>
            <w:r w:rsidR="00B66E39">
              <w:rPr>
                <w:spacing w:val="-4"/>
                <w:sz w:val="24"/>
                <w:szCs w:val="24"/>
                <w:lang w:val="ro-RO"/>
              </w:rPr>
              <w:t>patients atteints de psoriasis;</w:t>
            </w:r>
          </w:p>
          <w:p w14:paraId="073DBD1C" w14:textId="77777777" w:rsidR="00D91560" w:rsidRPr="00D91560" w:rsidRDefault="00D91560" w:rsidP="000D077F">
            <w:pPr>
              <w:pStyle w:val="z1Char"/>
              <w:numPr>
                <w:ilvl w:val="0"/>
                <w:numId w:val="59"/>
              </w:numPr>
              <w:tabs>
                <w:tab w:val="left" w:pos="170"/>
              </w:tabs>
              <w:ind w:hanging="189"/>
              <w:rPr>
                <w:iCs/>
                <w:spacing w:val="-4"/>
                <w:sz w:val="24"/>
                <w:szCs w:val="24"/>
                <w:lang w:val="ro-RO"/>
              </w:rPr>
            </w:pPr>
            <w:r w:rsidRPr="00D91560">
              <w:rPr>
                <w:spacing w:val="-4"/>
                <w:sz w:val="24"/>
                <w:szCs w:val="24"/>
                <w:lang w:val="ro-RO"/>
              </w:rPr>
              <w:t>performance et signification du phénomène de Wickham chez les p</w:t>
            </w:r>
            <w:r w:rsidR="00483BAF">
              <w:rPr>
                <w:spacing w:val="-4"/>
                <w:sz w:val="24"/>
                <w:szCs w:val="24"/>
                <w:lang w:val="ro-RO"/>
              </w:rPr>
              <w:t>atients atteints de lichen plan.</w:t>
            </w:r>
          </w:p>
          <w:p w14:paraId="668C8368" w14:textId="77777777" w:rsidR="00483BAF" w:rsidRDefault="00D91560" w:rsidP="000D077F">
            <w:pPr>
              <w:pStyle w:val="z1Char"/>
              <w:numPr>
                <w:ilvl w:val="0"/>
                <w:numId w:val="27"/>
              </w:numPr>
              <w:tabs>
                <w:tab w:val="left" w:pos="170"/>
              </w:tabs>
              <w:ind w:left="106" w:hanging="142"/>
              <w:rPr>
                <w:iCs/>
                <w:spacing w:val="-4"/>
                <w:sz w:val="24"/>
                <w:szCs w:val="24"/>
                <w:lang w:val="ro-RO"/>
              </w:rPr>
            </w:pPr>
            <w:r w:rsidRPr="00D91560">
              <w:rPr>
                <w:spacing w:val="-4"/>
                <w:sz w:val="24"/>
                <w:szCs w:val="24"/>
                <w:lang w:val="ro-RO"/>
              </w:rPr>
              <w:t>Connaître les principes de traitement des der</w:t>
            </w:r>
            <w:r>
              <w:rPr>
                <w:spacing w:val="-4"/>
                <w:sz w:val="24"/>
                <w:szCs w:val="24"/>
                <w:lang w:val="ro-RO"/>
              </w:rPr>
              <w:t xml:space="preserve">matoses papuleuses dissimunitaire. </w:t>
            </w:r>
          </w:p>
          <w:p w14:paraId="379A1B60" w14:textId="77777777" w:rsidR="00483BAF" w:rsidRDefault="00D91560" w:rsidP="000D077F">
            <w:pPr>
              <w:pStyle w:val="z1Char"/>
              <w:numPr>
                <w:ilvl w:val="0"/>
                <w:numId w:val="27"/>
              </w:numPr>
              <w:tabs>
                <w:tab w:val="left" w:pos="170"/>
              </w:tabs>
              <w:ind w:left="106" w:hanging="142"/>
              <w:rPr>
                <w:iCs/>
                <w:spacing w:val="-4"/>
                <w:sz w:val="24"/>
                <w:szCs w:val="24"/>
                <w:lang w:val="ro-RO"/>
              </w:rPr>
            </w:pPr>
            <w:r w:rsidRPr="00483BAF">
              <w:rPr>
                <w:spacing w:val="-4"/>
                <w:sz w:val="24"/>
                <w:szCs w:val="24"/>
                <w:lang w:val="ro-RO"/>
              </w:rPr>
              <w:t>Démontrer sa capacité à prodiguer les premiers soins aux patients atteints de dermatoses papuleuses dysimmunitaire</w:t>
            </w:r>
            <w:r w:rsidR="00281926" w:rsidRPr="00483BAF">
              <w:rPr>
                <w:iCs/>
                <w:spacing w:val="-4"/>
                <w:sz w:val="24"/>
                <w:szCs w:val="24"/>
                <w:lang w:val="ro-RO"/>
              </w:rPr>
              <w:t>.</w:t>
            </w:r>
          </w:p>
          <w:p w14:paraId="2E190F9D" w14:textId="77777777" w:rsidR="00483BAF" w:rsidRDefault="00D91560" w:rsidP="000D077F">
            <w:pPr>
              <w:pStyle w:val="z1Char"/>
              <w:numPr>
                <w:ilvl w:val="0"/>
                <w:numId w:val="27"/>
              </w:numPr>
              <w:tabs>
                <w:tab w:val="left" w:pos="170"/>
              </w:tabs>
              <w:ind w:left="106" w:hanging="142"/>
              <w:rPr>
                <w:iCs/>
                <w:spacing w:val="-4"/>
                <w:sz w:val="24"/>
                <w:szCs w:val="24"/>
                <w:lang w:val="ro-RO"/>
              </w:rPr>
            </w:pPr>
            <w:r w:rsidRPr="00483BAF">
              <w:rPr>
                <w:spacing w:val="-4"/>
                <w:sz w:val="24"/>
                <w:szCs w:val="24"/>
                <w:lang w:val="ro-RO"/>
              </w:rPr>
              <w:t>Connaître les principes de prophylaxie des dermatoses papuleuses dissimunitaire</w:t>
            </w:r>
            <w:r w:rsidR="00281926" w:rsidRPr="00483BAF">
              <w:rPr>
                <w:iCs/>
                <w:spacing w:val="-4"/>
                <w:sz w:val="24"/>
                <w:szCs w:val="24"/>
                <w:lang w:val="ro-RO"/>
              </w:rPr>
              <w:t>.</w:t>
            </w:r>
          </w:p>
          <w:p w14:paraId="1278B66E" w14:textId="77777777" w:rsidR="00B74425" w:rsidRPr="00483BAF" w:rsidRDefault="00D91560" w:rsidP="000D077F">
            <w:pPr>
              <w:pStyle w:val="z1Char"/>
              <w:numPr>
                <w:ilvl w:val="0"/>
                <w:numId w:val="27"/>
              </w:numPr>
              <w:tabs>
                <w:tab w:val="left" w:pos="170"/>
              </w:tabs>
              <w:ind w:left="106" w:hanging="142"/>
              <w:rPr>
                <w:iCs/>
                <w:spacing w:val="-4"/>
                <w:sz w:val="24"/>
                <w:szCs w:val="24"/>
                <w:lang w:val="ro-RO"/>
              </w:rPr>
            </w:pPr>
            <w:r w:rsidRPr="00483BAF">
              <w:rPr>
                <w:spacing w:val="-4"/>
                <w:sz w:val="24"/>
                <w:szCs w:val="24"/>
                <w:lang w:val="ro-RO"/>
              </w:rPr>
              <w:t>Intégrer les connaissances acquises avec les disciplines précliniques et cliniques en formant des conclusions et en développant leurs propres opinions sur le sujet étudié</w:t>
            </w:r>
            <w:r w:rsidR="00483BAF">
              <w:rPr>
                <w:spacing w:val="-4"/>
                <w:sz w:val="24"/>
                <w:szCs w:val="24"/>
                <w:lang w:val="ro-RO"/>
              </w:rPr>
              <w:t>.</w:t>
            </w:r>
          </w:p>
        </w:tc>
        <w:tc>
          <w:tcPr>
            <w:tcW w:w="5273" w:type="dxa"/>
            <w:tcBorders>
              <w:top w:val="single" w:sz="4" w:space="0" w:color="auto"/>
              <w:left w:val="single" w:sz="4" w:space="0" w:color="auto"/>
              <w:bottom w:val="single" w:sz="4" w:space="0" w:color="auto"/>
              <w:right w:val="single" w:sz="4" w:space="0" w:color="auto"/>
            </w:tcBorders>
          </w:tcPr>
          <w:p w14:paraId="3BFB5CDF" w14:textId="77777777" w:rsidR="00B74425" w:rsidRDefault="008B3328" w:rsidP="000D077F">
            <w:pPr>
              <w:pStyle w:val="af4"/>
              <w:widowControl w:val="0"/>
              <w:numPr>
                <w:ilvl w:val="0"/>
                <w:numId w:val="25"/>
              </w:numPr>
              <w:tabs>
                <w:tab w:val="left" w:pos="315"/>
                <w:tab w:val="left" w:pos="2170"/>
                <w:tab w:val="left" w:pos="3262"/>
                <w:tab w:val="left" w:pos="4610"/>
                <w:tab w:val="left" w:pos="6070"/>
                <w:tab w:val="left" w:pos="7193"/>
                <w:tab w:val="left" w:pos="8307"/>
              </w:tabs>
              <w:autoSpaceDE w:val="0"/>
              <w:autoSpaceDN w:val="0"/>
              <w:ind w:left="315" w:right="103" w:hanging="315"/>
              <w:jc w:val="both"/>
              <w:rPr>
                <w:iCs/>
                <w:color w:val="000000"/>
                <w:spacing w:val="-4"/>
                <w:lang w:val="ro-RO"/>
              </w:rPr>
            </w:pPr>
            <w:r w:rsidRPr="008B3328">
              <w:rPr>
                <w:lang w:val="ro-RO" w:eastAsia="en-US"/>
              </w:rPr>
              <w:lastRenderedPageBreak/>
              <w:t>Psoriasis vulgaire</w:t>
            </w:r>
            <w:r w:rsidRPr="008B3328">
              <w:rPr>
                <w:rStyle w:val="hps"/>
                <w:lang w:val="ro-RO" w:eastAsia="en-US"/>
              </w:rPr>
              <w:t xml:space="preserve"> </w:t>
            </w:r>
            <w:r>
              <w:rPr>
                <w:rStyle w:val="hps"/>
                <w:lang w:val="ro-RO" w:eastAsia="en-US"/>
              </w:rPr>
              <w:t xml:space="preserve">- </w:t>
            </w:r>
            <w:r w:rsidRPr="004B6594">
              <w:rPr>
                <w:rStyle w:val="hps"/>
                <w:lang w:val="sq-AL"/>
              </w:rPr>
              <w:t>définition</w:t>
            </w:r>
            <w:r w:rsidRPr="004B6594">
              <w:rPr>
                <w:lang w:val="sq-AL"/>
              </w:rPr>
              <w:t xml:space="preserve">, </w:t>
            </w:r>
            <w:r w:rsidRPr="004B6594">
              <w:rPr>
                <w:rStyle w:val="hps"/>
                <w:lang w:val="sq-AL"/>
              </w:rPr>
              <w:t>épidémiologie, étiologie</w:t>
            </w:r>
            <w:r w:rsidRPr="004B6594">
              <w:rPr>
                <w:lang w:val="sq-AL"/>
              </w:rPr>
              <w:t xml:space="preserve">, pathogenèse, classification, manifestations cliniques, complications, </w:t>
            </w:r>
            <w:r w:rsidRPr="004B6594">
              <w:rPr>
                <w:rStyle w:val="hps"/>
                <w:lang w:val="sq-AL"/>
              </w:rPr>
              <w:t>diagnostic</w:t>
            </w:r>
            <w:r w:rsidRPr="004B6594">
              <w:rPr>
                <w:lang w:val="sq-AL"/>
              </w:rPr>
              <w:t xml:space="preserve"> </w:t>
            </w:r>
            <w:r w:rsidRPr="004B6594">
              <w:rPr>
                <w:rStyle w:val="hps"/>
                <w:lang w:val="sq-AL"/>
              </w:rPr>
              <w:t>positif /différentiel</w:t>
            </w:r>
            <w:r w:rsidRPr="004B6594">
              <w:rPr>
                <w:lang w:val="sq-AL"/>
              </w:rPr>
              <w:t>, traitement, prophylaxie.</w:t>
            </w:r>
          </w:p>
        </w:tc>
      </w:tr>
      <w:tr w:rsidR="00B74425" w:rsidRPr="00F22A16" w14:paraId="7013E525" w14:textId="77777777" w:rsidTr="0018583D">
        <w:trPr>
          <w:trHeight w:val="804"/>
          <w:jc w:val="center"/>
        </w:trPr>
        <w:tc>
          <w:tcPr>
            <w:tcW w:w="4957" w:type="dxa"/>
            <w:vMerge/>
            <w:tcBorders>
              <w:left w:val="single" w:sz="4" w:space="0" w:color="auto"/>
              <w:right w:val="single" w:sz="4" w:space="0" w:color="auto"/>
            </w:tcBorders>
          </w:tcPr>
          <w:p w14:paraId="29893F4A" w14:textId="77777777" w:rsidR="00B74425" w:rsidRPr="0017024B" w:rsidRDefault="00B74425" w:rsidP="00E93341">
            <w:pPr>
              <w:pStyle w:val="z1Char"/>
              <w:tabs>
                <w:tab w:val="left" w:pos="170"/>
              </w:tabs>
              <w:ind w:left="0" w:firstLine="0"/>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114DC890" w14:textId="77777777" w:rsidR="008B3328" w:rsidRPr="008B3328" w:rsidRDefault="008B3328" w:rsidP="000D077F">
            <w:pPr>
              <w:pStyle w:val="af4"/>
              <w:widowControl w:val="0"/>
              <w:numPr>
                <w:ilvl w:val="0"/>
                <w:numId w:val="25"/>
              </w:numPr>
              <w:tabs>
                <w:tab w:val="left" w:pos="315"/>
                <w:tab w:val="left" w:pos="2170"/>
                <w:tab w:val="left" w:pos="3262"/>
                <w:tab w:val="left" w:pos="4610"/>
                <w:tab w:val="left" w:pos="6070"/>
                <w:tab w:val="left" w:pos="7193"/>
                <w:tab w:val="left" w:pos="8307"/>
              </w:tabs>
              <w:autoSpaceDE w:val="0"/>
              <w:autoSpaceDN w:val="0"/>
              <w:ind w:left="315" w:right="103" w:hanging="315"/>
              <w:jc w:val="both"/>
              <w:rPr>
                <w:lang w:val="ro-RO" w:eastAsia="en-US"/>
              </w:rPr>
            </w:pPr>
            <w:r>
              <w:rPr>
                <w:lang w:val="ro-RO" w:eastAsia="en-US"/>
              </w:rPr>
              <w:t xml:space="preserve">Psoriasis, </w:t>
            </w:r>
            <w:r w:rsidRPr="008B3328">
              <w:rPr>
                <w:lang w:val="ro-RO" w:eastAsia="en-US"/>
              </w:rPr>
              <w:t>formes sévères</w:t>
            </w:r>
            <w:r w:rsidR="00B74425" w:rsidRPr="00B74425">
              <w:rPr>
                <w:lang w:val="ro-RO" w:eastAsia="en-US"/>
              </w:rPr>
              <w:t>:</w:t>
            </w:r>
            <w:r w:rsidRPr="00B74425">
              <w:rPr>
                <w:lang w:val="ro-RO" w:eastAsia="en-US"/>
              </w:rPr>
              <w:t xml:space="preserve"> </w:t>
            </w:r>
            <w:r w:rsidRPr="004B6594">
              <w:rPr>
                <w:rStyle w:val="hps"/>
                <w:lang w:val="sq-AL"/>
              </w:rPr>
              <w:t>définition</w:t>
            </w:r>
            <w:r w:rsidRPr="004B6594">
              <w:rPr>
                <w:lang w:val="sq-AL"/>
              </w:rPr>
              <w:t>,</w:t>
            </w:r>
            <w:r w:rsidRPr="004B6594">
              <w:rPr>
                <w:rStyle w:val="hps"/>
                <w:lang w:val="sq-AL"/>
              </w:rPr>
              <w:t xml:space="preserve"> étiologie</w:t>
            </w:r>
            <w:r w:rsidRPr="004B6594">
              <w:rPr>
                <w:lang w:val="sq-AL"/>
              </w:rPr>
              <w:t>, pathogenèse, classifica</w:t>
            </w:r>
            <w:r>
              <w:rPr>
                <w:lang w:val="sq-AL"/>
              </w:rPr>
              <w:t>tion, manifestations cliniques</w:t>
            </w:r>
            <w:r w:rsidRPr="004B6594">
              <w:rPr>
                <w:lang w:val="sq-AL"/>
              </w:rPr>
              <w:t xml:space="preserve">, </w:t>
            </w:r>
            <w:r w:rsidRPr="004B6594">
              <w:rPr>
                <w:rStyle w:val="hps"/>
                <w:lang w:val="sq-AL"/>
              </w:rPr>
              <w:t>diagnostic</w:t>
            </w:r>
            <w:r w:rsidRPr="004B6594">
              <w:rPr>
                <w:lang w:val="sq-AL"/>
              </w:rPr>
              <w:t xml:space="preserve"> </w:t>
            </w:r>
            <w:r w:rsidRPr="004B6594">
              <w:rPr>
                <w:rStyle w:val="hps"/>
                <w:lang w:val="sq-AL"/>
              </w:rPr>
              <w:t>positif /différentiel</w:t>
            </w:r>
            <w:r w:rsidRPr="004B6594">
              <w:rPr>
                <w:lang w:val="sq-AL"/>
              </w:rPr>
              <w:t xml:space="preserve">, </w:t>
            </w:r>
            <w:r w:rsidRPr="004B6594">
              <w:rPr>
                <w:lang w:val="sq-AL"/>
              </w:rPr>
              <w:lastRenderedPageBreak/>
              <w:t>traitement</w:t>
            </w:r>
            <w:r>
              <w:rPr>
                <w:lang w:val="sq-AL"/>
              </w:rPr>
              <w:t>.</w:t>
            </w:r>
          </w:p>
        </w:tc>
      </w:tr>
      <w:tr w:rsidR="00B74425" w:rsidRPr="00F22A16" w14:paraId="61103DC0" w14:textId="77777777" w:rsidTr="0018583D">
        <w:trPr>
          <w:trHeight w:val="871"/>
          <w:jc w:val="center"/>
        </w:trPr>
        <w:tc>
          <w:tcPr>
            <w:tcW w:w="4957" w:type="dxa"/>
            <w:vMerge/>
            <w:tcBorders>
              <w:left w:val="single" w:sz="4" w:space="0" w:color="auto"/>
              <w:bottom w:val="single" w:sz="4" w:space="0" w:color="auto"/>
              <w:right w:val="single" w:sz="4" w:space="0" w:color="auto"/>
            </w:tcBorders>
          </w:tcPr>
          <w:p w14:paraId="464ABC6B" w14:textId="77777777" w:rsidR="00B74425" w:rsidRPr="0017024B" w:rsidRDefault="00B74425" w:rsidP="00E93341">
            <w:pPr>
              <w:pStyle w:val="z1Char"/>
              <w:tabs>
                <w:tab w:val="left" w:pos="170"/>
              </w:tabs>
              <w:ind w:left="0" w:firstLine="0"/>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3C2B3800" w14:textId="77777777" w:rsidR="00B74425" w:rsidRPr="00B74425" w:rsidRDefault="008B3328" w:rsidP="000D077F">
            <w:pPr>
              <w:pStyle w:val="af4"/>
              <w:widowControl w:val="0"/>
              <w:numPr>
                <w:ilvl w:val="0"/>
                <w:numId w:val="25"/>
              </w:numPr>
              <w:tabs>
                <w:tab w:val="left" w:pos="315"/>
                <w:tab w:val="left" w:pos="2170"/>
                <w:tab w:val="left" w:pos="3262"/>
                <w:tab w:val="left" w:pos="4610"/>
                <w:tab w:val="left" w:pos="6070"/>
                <w:tab w:val="left" w:pos="7193"/>
                <w:tab w:val="left" w:pos="8307"/>
              </w:tabs>
              <w:autoSpaceDE w:val="0"/>
              <w:autoSpaceDN w:val="0"/>
              <w:ind w:left="315" w:right="103" w:hanging="315"/>
              <w:jc w:val="both"/>
              <w:rPr>
                <w:lang w:val="ro-RO" w:eastAsia="en-US"/>
              </w:rPr>
            </w:pPr>
            <w:r>
              <w:rPr>
                <w:lang w:val="ro-RO" w:eastAsia="en-US"/>
              </w:rPr>
              <w:t xml:space="preserve">Lichen planus </w:t>
            </w:r>
            <w:r w:rsidRPr="004B6594">
              <w:rPr>
                <w:rStyle w:val="hps"/>
                <w:lang w:val="sq-AL"/>
              </w:rPr>
              <w:t>étiologie</w:t>
            </w:r>
            <w:r w:rsidRPr="004B6594">
              <w:rPr>
                <w:lang w:val="sq-AL"/>
              </w:rPr>
              <w:t>, pathogenèse, classifica</w:t>
            </w:r>
            <w:r>
              <w:rPr>
                <w:lang w:val="sq-AL"/>
              </w:rPr>
              <w:t>tion, manifestations cliniques</w:t>
            </w:r>
            <w:r w:rsidRPr="004B6594">
              <w:rPr>
                <w:lang w:val="sq-AL"/>
              </w:rPr>
              <w:t xml:space="preserve">, </w:t>
            </w:r>
            <w:r w:rsidRPr="004B6594">
              <w:rPr>
                <w:rStyle w:val="hps"/>
                <w:lang w:val="sq-AL"/>
              </w:rPr>
              <w:t>diagnostic</w:t>
            </w:r>
            <w:r w:rsidRPr="004B6594">
              <w:rPr>
                <w:lang w:val="sq-AL"/>
              </w:rPr>
              <w:t xml:space="preserve"> </w:t>
            </w:r>
            <w:r w:rsidRPr="004B6594">
              <w:rPr>
                <w:rStyle w:val="hps"/>
                <w:lang w:val="sq-AL"/>
              </w:rPr>
              <w:t>positif /différentiel</w:t>
            </w:r>
            <w:r w:rsidRPr="004B6594">
              <w:rPr>
                <w:lang w:val="sq-AL"/>
              </w:rPr>
              <w:t>, traitement</w:t>
            </w:r>
            <w:r>
              <w:rPr>
                <w:lang w:val="sq-AL"/>
              </w:rPr>
              <w:t>.</w:t>
            </w:r>
            <w:r>
              <w:rPr>
                <w:lang w:val="ro-RO" w:eastAsia="en-US"/>
              </w:rPr>
              <w:t xml:space="preserve"> </w:t>
            </w:r>
            <w:r w:rsidR="00B74425" w:rsidRPr="00B74425">
              <w:rPr>
                <w:lang w:val="ro-RO" w:eastAsia="en-US"/>
              </w:rPr>
              <w:t xml:space="preserve"> </w:t>
            </w:r>
          </w:p>
        </w:tc>
      </w:tr>
      <w:tr w:rsidR="008F6776" w:rsidRPr="00F22A16" w14:paraId="607C2E4C" w14:textId="77777777" w:rsidTr="00E83336">
        <w:trPr>
          <w:trHeight w:val="480"/>
          <w:jc w:val="center"/>
        </w:trPr>
        <w:tc>
          <w:tcPr>
            <w:tcW w:w="10230" w:type="dxa"/>
            <w:gridSpan w:val="2"/>
            <w:tcBorders>
              <w:top w:val="single" w:sz="4" w:space="0" w:color="auto"/>
              <w:left w:val="single" w:sz="4" w:space="0" w:color="auto"/>
              <w:bottom w:val="single" w:sz="4" w:space="0" w:color="auto"/>
              <w:right w:val="single" w:sz="4" w:space="0" w:color="auto"/>
            </w:tcBorders>
            <w:vAlign w:val="center"/>
          </w:tcPr>
          <w:p w14:paraId="471DE237" w14:textId="77777777" w:rsidR="008F6776" w:rsidRDefault="00222719" w:rsidP="00E83336">
            <w:pPr>
              <w:tabs>
                <w:tab w:val="left" w:pos="170"/>
              </w:tabs>
              <w:rPr>
                <w:iCs/>
                <w:color w:val="000000"/>
                <w:spacing w:val="-4"/>
                <w:lang w:val="ro-RO"/>
              </w:rPr>
            </w:pPr>
            <w:r>
              <w:rPr>
                <w:b/>
                <w:bCs/>
                <w:color w:val="000000"/>
                <w:spacing w:val="-4"/>
                <w:lang w:val="ro-RO"/>
              </w:rPr>
              <w:t>Thème (chapitre)   9</w:t>
            </w:r>
            <w:r w:rsidR="00281926">
              <w:rPr>
                <w:b/>
                <w:iCs/>
                <w:color w:val="000000"/>
                <w:spacing w:val="-4"/>
                <w:lang w:val="ro-RO"/>
              </w:rPr>
              <w:t>.</w:t>
            </w:r>
            <w:r>
              <w:rPr>
                <w:b/>
                <w:iCs/>
                <w:color w:val="000000"/>
                <w:spacing w:val="-4"/>
                <w:lang w:val="ro-RO"/>
              </w:rPr>
              <w:t xml:space="preserve"> </w:t>
            </w:r>
            <w:r w:rsidR="008F6776" w:rsidRPr="008F6776">
              <w:rPr>
                <w:iCs/>
                <w:color w:val="000000"/>
                <w:spacing w:val="-4"/>
                <w:lang w:val="ro-RO"/>
              </w:rPr>
              <w:t xml:space="preserve"> </w:t>
            </w:r>
            <w:r w:rsidRPr="00222719">
              <w:rPr>
                <w:iCs/>
                <w:color w:val="000000"/>
                <w:spacing w:val="-4"/>
                <w:lang w:val="ro-RO"/>
              </w:rPr>
              <w:t>Dermatoses auto-immunes</w:t>
            </w:r>
          </w:p>
        </w:tc>
      </w:tr>
      <w:tr w:rsidR="00C00627" w:rsidRPr="004B1388" w14:paraId="7462DABA" w14:textId="77777777" w:rsidTr="0018583D">
        <w:trPr>
          <w:trHeight w:val="268"/>
          <w:jc w:val="center"/>
        </w:trPr>
        <w:tc>
          <w:tcPr>
            <w:tcW w:w="4957" w:type="dxa"/>
            <w:vMerge w:val="restart"/>
            <w:tcBorders>
              <w:top w:val="single" w:sz="4" w:space="0" w:color="auto"/>
              <w:left w:val="single" w:sz="4" w:space="0" w:color="auto"/>
              <w:right w:val="single" w:sz="4" w:space="0" w:color="auto"/>
            </w:tcBorders>
          </w:tcPr>
          <w:p w14:paraId="1708FD0B" w14:textId="77777777" w:rsidR="00483BAF" w:rsidRDefault="00B2072F" w:rsidP="000D077F">
            <w:pPr>
              <w:pStyle w:val="z1Char"/>
              <w:numPr>
                <w:ilvl w:val="0"/>
                <w:numId w:val="62"/>
              </w:numPr>
              <w:tabs>
                <w:tab w:val="left" w:pos="171"/>
              </w:tabs>
              <w:ind w:hanging="720"/>
              <w:rPr>
                <w:spacing w:val="-4"/>
                <w:sz w:val="24"/>
                <w:szCs w:val="24"/>
                <w:lang w:val="ro-RO"/>
              </w:rPr>
            </w:pPr>
            <w:r w:rsidRPr="00B2072F">
              <w:rPr>
                <w:spacing w:val="-4"/>
                <w:sz w:val="24"/>
                <w:szCs w:val="24"/>
                <w:lang w:val="ro-RO"/>
              </w:rPr>
              <w:t>Définir les dermatoses auto-immunes</w:t>
            </w:r>
            <w:r w:rsidR="00C00627">
              <w:rPr>
                <w:spacing w:val="-4"/>
                <w:sz w:val="24"/>
                <w:szCs w:val="24"/>
                <w:lang w:val="ro-RO"/>
              </w:rPr>
              <w:t>.</w:t>
            </w:r>
          </w:p>
          <w:p w14:paraId="4EE043E5" w14:textId="77777777" w:rsidR="00B66E39" w:rsidRDefault="00C8737C" w:rsidP="000D077F">
            <w:pPr>
              <w:pStyle w:val="z1Char"/>
              <w:numPr>
                <w:ilvl w:val="0"/>
                <w:numId w:val="62"/>
              </w:numPr>
              <w:tabs>
                <w:tab w:val="left" w:pos="106"/>
              </w:tabs>
              <w:ind w:left="171" w:hanging="142"/>
              <w:rPr>
                <w:spacing w:val="-4"/>
                <w:sz w:val="24"/>
                <w:szCs w:val="24"/>
                <w:lang w:val="ro-RO"/>
              </w:rPr>
            </w:pPr>
            <w:r w:rsidRPr="00483BAF">
              <w:rPr>
                <w:spacing w:val="-4"/>
                <w:sz w:val="24"/>
                <w:szCs w:val="24"/>
                <w:lang w:val="ro-RO"/>
              </w:rPr>
              <w:t>Connaître les aspects étio-pathogéniques des dermatoses auto-immunes.</w:t>
            </w:r>
          </w:p>
          <w:p w14:paraId="0C998B2D" w14:textId="77777777" w:rsidR="00B66E39" w:rsidRDefault="00933917" w:rsidP="000D077F">
            <w:pPr>
              <w:pStyle w:val="z1Char"/>
              <w:numPr>
                <w:ilvl w:val="0"/>
                <w:numId w:val="62"/>
              </w:numPr>
              <w:tabs>
                <w:tab w:val="left" w:pos="106"/>
              </w:tabs>
              <w:ind w:left="171" w:hanging="142"/>
              <w:rPr>
                <w:spacing w:val="-4"/>
                <w:sz w:val="24"/>
                <w:szCs w:val="24"/>
                <w:lang w:val="ro-RO"/>
              </w:rPr>
            </w:pPr>
            <w:r w:rsidRPr="00B66E39">
              <w:rPr>
                <w:spacing w:val="-4"/>
                <w:sz w:val="24"/>
                <w:szCs w:val="24"/>
                <w:lang w:val="ro-RO"/>
              </w:rPr>
              <w:t>Connaître les principes de classification des dermatoses auto-immunes</w:t>
            </w:r>
            <w:r w:rsidR="00C00627" w:rsidRPr="00B66E39">
              <w:rPr>
                <w:spacing w:val="-4"/>
                <w:sz w:val="24"/>
                <w:szCs w:val="24"/>
                <w:lang w:val="ro-RO"/>
              </w:rPr>
              <w:t xml:space="preserve">. </w:t>
            </w:r>
          </w:p>
          <w:p w14:paraId="797CEECC" w14:textId="77777777" w:rsidR="00B66E39" w:rsidRDefault="00933917" w:rsidP="000D077F">
            <w:pPr>
              <w:pStyle w:val="z1Char"/>
              <w:numPr>
                <w:ilvl w:val="0"/>
                <w:numId w:val="62"/>
              </w:numPr>
              <w:tabs>
                <w:tab w:val="left" w:pos="106"/>
              </w:tabs>
              <w:ind w:left="171" w:hanging="142"/>
              <w:rPr>
                <w:spacing w:val="-4"/>
                <w:sz w:val="24"/>
                <w:szCs w:val="24"/>
                <w:lang w:val="ro-RO"/>
              </w:rPr>
            </w:pPr>
            <w:r w:rsidRPr="00B66E39">
              <w:rPr>
                <w:spacing w:val="-4"/>
                <w:sz w:val="24"/>
                <w:szCs w:val="24"/>
                <w:lang w:val="ro-RO"/>
              </w:rPr>
              <w:t>Connaître les manifestations cliniques des dermatoses auto-immunes</w:t>
            </w:r>
            <w:r w:rsidR="00B66E39">
              <w:rPr>
                <w:spacing w:val="-4"/>
                <w:sz w:val="24"/>
                <w:szCs w:val="24"/>
                <w:lang w:val="ro-RO"/>
              </w:rPr>
              <w:t>.</w:t>
            </w:r>
          </w:p>
          <w:p w14:paraId="48E203D1" w14:textId="77777777" w:rsidR="00B66E39" w:rsidRDefault="00933917" w:rsidP="000D077F">
            <w:pPr>
              <w:pStyle w:val="z1Char"/>
              <w:numPr>
                <w:ilvl w:val="0"/>
                <w:numId w:val="62"/>
              </w:numPr>
              <w:tabs>
                <w:tab w:val="left" w:pos="106"/>
              </w:tabs>
              <w:ind w:left="171" w:hanging="142"/>
              <w:rPr>
                <w:spacing w:val="-4"/>
                <w:sz w:val="24"/>
                <w:szCs w:val="24"/>
                <w:lang w:val="ro-RO"/>
              </w:rPr>
            </w:pPr>
            <w:r w:rsidRPr="00B66E39">
              <w:rPr>
                <w:spacing w:val="-4"/>
                <w:sz w:val="24"/>
                <w:szCs w:val="24"/>
                <w:lang w:val="ro-RO"/>
              </w:rPr>
              <w:lastRenderedPageBreak/>
              <w:t>Connaître les investigations paracliniques nécessaires pour confirmer les dermatoses auto-immunes</w:t>
            </w:r>
            <w:r w:rsidR="00C00627" w:rsidRPr="00B66E39">
              <w:rPr>
                <w:spacing w:val="-4"/>
                <w:sz w:val="24"/>
                <w:szCs w:val="24"/>
                <w:lang w:val="ro-RO"/>
              </w:rPr>
              <w:t xml:space="preserve">. </w:t>
            </w:r>
          </w:p>
          <w:p w14:paraId="21B93E92" w14:textId="77777777" w:rsidR="00B66E39" w:rsidRDefault="00933917" w:rsidP="000D077F">
            <w:pPr>
              <w:pStyle w:val="z1Char"/>
              <w:numPr>
                <w:ilvl w:val="0"/>
                <w:numId w:val="62"/>
              </w:numPr>
              <w:tabs>
                <w:tab w:val="left" w:pos="106"/>
              </w:tabs>
              <w:ind w:left="171" w:hanging="142"/>
              <w:rPr>
                <w:spacing w:val="-4"/>
                <w:sz w:val="24"/>
                <w:szCs w:val="24"/>
                <w:lang w:val="ro-RO"/>
              </w:rPr>
            </w:pPr>
            <w:r w:rsidRPr="00B66E39">
              <w:rPr>
                <w:spacing w:val="-4"/>
                <w:sz w:val="24"/>
                <w:szCs w:val="24"/>
                <w:lang w:val="ro-RO"/>
              </w:rPr>
              <w:t>Démontrer la capacité d'établir un diagnostic positif dans le cas des dermatoses auto-immunes</w:t>
            </w:r>
            <w:r w:rsidR="00B66E39">
              <w:rPr>
                <w:spacing w:val="-4"/>
                <w:sz w:val="24"/>
                <w:szCs w:val="24"/>
                <w:lang w:val="ro-RO"/>
              </w:rPr>
              <w:t>.</w:t>
            </w:r>
          </w:p>
          <w:p w14:paraId="5AA2321E" w14:textId="77777777" w:rsidR="00933917" w:rsidRPr="00B66E39" w:rsidRDefault="00933917" w:rsidP="000D077F">
            <w:pPr>
              <w:pStyle w:val="z1Char"/>
              <w:numPr>
                <w:ilvl w:val="0"/>
                <w:numId w:val="62"/>
              </w:numPr>
              <w:tabs>
                <w:tab w:val="left" w:pos="106"/>
              </w:tabs>
              <w:ind w:left="171" w:hanging="142"/>
              <w:rPr>
                <w:spacing w:val="-4"/>
                <w:sz w:val="24"/>
                <w:szCs w:val="24"/>
                <w:lang w:val="ro-RO"/>
              </w:rPr>
            </w:pPr>
            <w:r w:rsidRPr="00B66E39">
              <w:rPr>
                <w:spacing w:val="-4"/>
                <w:sz w:val="24"/>
                <w:szCs w:val="24"/>
                <w:lang w:val="ro-RO"/>
              </w:rPr>
              <w:t>Démontrer des compétences de</w:t>
            </w:r>
          </w:p>
          <w:p w14:paraId="1B6982E4" w14:textId="77777777" w:rsidR="00933917" w:rsidRPr="00933917" w:rsidRDefault="00933917" w:rsidP="000D077F">
            <w:pPr>
              <w:pStyle w:val="z1Char"/>
              <w:numPr>
                <w:ilvl w:val="0"/>
                <w:numId w:val="63"/>
              </w:numPr>
              <w:tabs>
                <w:tab w:val="left" w:pos="106"/>
              </w:tabs>
              <w:ind w:hanging="189"/>
              <w:rPr>
                <w:spacing w:val="-4"/>
                <w:sz w:val="24"/>
                <w:szCs w:val="24"/>
                <w:lang w:val="ro-RO"/>
              </w:rPr>
            </w:pPr>
            <w:r w:rsidRPr="00933917">
              <w:rPr>
                <w:spacing w:val="-4"/>
                <w:sz w:val="24"/>
                <w:szCs w:val="24"/>
                <w:lang w:val="ro-RO"/>
              </w:rPr>
              <w:t>remplir le dossier médical d</w:t>
            </w:r>
            <w:r>
              <w:rPr>
                <w:spacing w:val="-4"/>
                <w:sz w:val="24"/>
                <w:szCs w:val="24"/>
                <w:lang w:val="ro-RO"/>
              </w:rPr>
              <w:t xml:space="preserve">e l'hospitalisation </w:t>
            </w:r>
            <w:r w:rsidRPr="00933917">
              <w:rPr>
                <w:spacing w:val="-4"/>
                <w:sz w:val="24"/>
                <w:szCs w:val="24"/>
                <w:lang w:val="ro-RO"/>
              </w:rPr>
              <w:t>du patient att</w:t>
            </w:r>
            <w:r>
              <w:rPr>
                <w:spacing w:val="-4"/>
                <w:sz w:val="24"/>
                <w:szCs w:val="24"/>
                <w:lang w:val="ro-RO"/>
              </w:rPr>
              <w:t>eint de dermatoses autoimunes</w:t>
            </w:r>
            <w:r w:rsidRPr="00933917">
              <w:rPr>
                <w:spacing w:val="-4"/>
                <w:sz w:val="24"/>
                <w:szCs w:val="24"/>
                <w:lang w:val="ro-RO"/>
              </w:rPr>
              <w:t>;</w:t>
            </w:r>
          </w:p>
          <w:p w14:paraId="39CF1E13" w14:textId="77777777" w:rsidR="00933917" w:rsidRPr="00933917" w:rsidRDefault="00933917" w:rsidP="000D077F">
            <w:pPr>
              <w:pStyle w:val="z1Char"/>
              <w:numPr>
                <w:ilvl w:val="0"/>
                <w:numId w:val="63"/>
              </w:numPr>
              <w:tabs>
                <w:tab w:val="left" w:pos="106"/>
              </w:tabs>
              <w:ind w:hanging="189"/>
              <w:rPr>
                <w:spacing w:val="-4"/>
                <w:sz w:val="24"/>
                <w:szCs w:val="24"/>
                <w:lang w:val="ro-RO"/>
              </w:rPr>
            </w:pPr>
            <w:r w:rsidRPr="00933917">
              <w:rPr>
                <w:spacing w:val="-4"/>
                <w:sz w:val="24"/>
                <w:szCs w:val="24"/>
                <w:lang w:val="ro-RO"/>
              </w:rPr>
              <w:t>admin</w:t>
            </w:r>
            <w:r>
              <w:rPr>
                <w:spacing w:val="-4"/>
                <w:sz w:val="24"/>
                <w:szCs w:val="24"/>
                <w:lang w:val="ro-RO"/>
              </w:rPr>
              <w:t>istration de traitement topique:l</w:t>
            </w:r>
            <w:r w:rsidRPr="00933917">
              <w:rPr>
                <w:spacing w:val="-4"/>
                <w:sz w:val="24"/>
                <w:szCs w:val="24"/>
                <w:lang w:val="ro-RO"/>
              </w:rPr>
              <w:t>a bonne façon d'appliquer les crèmes et les onguents</w:t>
            </w:r>
            <w:r w:rsidR="00B66E39">
              <w:rPr>
                <w:spacing w:val="-4"/>
                <w:sz w:val="24"/>
                <w:szCs w:val="24"/>
                <w:lang w:val="ro-RO"/>
              </w:rPr>
              <w:t>;</w:t>
            </w:r>
            <w:r w:rsidRPr="00933917">
              <w:rPr>
                <w:spacing w:val="-4"/>
                <w:sz w:val="24"/>
                <w:szCs w:val="24"/>
                <w:lang w:val="ro-RO"/>
              </w:rPr>
              <w:t xml:space="preserve"> </w:t>
            </w:r>
          </w:p>
          <w:p w14:paraId="59C1900C" w14:textId="77777777" w:rsidR="00933917" w:rsidRPr="00933917" w:rsidRDefault="00933917" w:rsidP="000D077F">
            <w:pPr>
              <w:pStyle w:val="z1Char"/>
              <w:numPr>
                <w:ilvl w:val="0"/>
                <w:numId w:val="63"/>
              </w:numPr>
              <w:tabs>
                <w:tab w:val="left" w:pos="106"/>
              </w:tabs>
              <w:ind w:hanging="189"/>
              <w:rPr>
                <w:spacing w:val="-4"/>
                <w:sz w:val="24"/>
                <w:szCs w:val="24"/>
                <w:lang w:val="ro-RO"/>
              </w:rPr>
            </w:pPr>
            <w:r w:rsidRPr="00933917">
              <w:rPr>
                <w:spacing w:val="-4"/>
                <w:sz w:val="24"/>
                <w:szCs w:val="24"/>
                <w:lang w:val="ro-RO"/>
              </w:rPr>
              <w:t xml:space="preserve">prescrire les recettes </w:t>
            </w:r>
            <w:r>
              <w:rPr>
                <w:spacing w:val="-4"/>
                <w:sz w:val="24"/>
                <w:szCs w:val="24"/>
                <w:lang w:val="ro-RO"/>
              </w:rPr>
              <w:t>habituelles</w:t>
            </w:r>
            <w:r w:rsidRPr="00933917">
              <w:rPr>
                <w:spacing w:val="-4"/>
                <w:sz w:val="24"/>
                <w:szCs w:val="24"/>
                <w:lang w:val="ro-RO"/>
              </w:rPr>
              <w:t>;</w:t>
            </w:r>
          </w:p>
          <w:p w14:paraId="71C011B2" w14:textId="77777777" w:rsidR="00933917" w:rsidRDefault="00933917" w:rsidP="000D077F">
            <w:pPr>
              <w:pStyle w:val="z1Char"/>
              <w:numPr>
                <w:ilvl w:val="0"/>
                <w:numId w:val="63"/>
              </w:numPr>
              <w:tabs>
                <w:tab w:val="left" w:pos="109"/>
              </w:tabs>
              <w:ind w:hanging="189"/>
              <w:rPr>
                <w:spacing w:val="-4"/>
                <w:sz w:val="24"/>
                <w:szCs w:val="24"/>
                <w:lang w:val="ro-RO"/>
              </w:rPr>
            </w:pPr>
            <w:r w:rsidRPr="00933917">
              <w:rPr>
                <w:spacing w:val="-4"/>
                <w:sz w:val="24"/>
                <w:szCs w:val="24"/>
                <w:lang w:val="ro-RO"/>
              </w:rPr>
              <w:t>admin</w:t>
            </w:r>
            <w:r>
              <w:rPr>
                <w:spacing w:val="-4"/>
                <w:sz w:val="24"/>
                <w:szCs w:val="24"/>
                <w:lang w:val="ro-RO"/>
              </w:rPr>
              <w:t>istration du traitement topique</w:t>
            </w:r>
            <w:r w:rsidRPr="00933917">
              <w:rPr>
                <w:spacing w:val="-4"/>
                <w:sz w:val="24"/>
                <w:szCs w:val="24"/>
                <w:lang w:val="ro-RO"/>
              </w:rPr>
              <w:t>: indications et bonne façon d'appliquer compresses humides, mélanges, suspensions huileuses, pâtes, sprays.</w:t>
            </w:r>
          </w:p>
          <w:p w14:paraId="7073C4BC" w14:textId="77777777" w:rsidR="00A02E19" w:rsidRPr="00A02E19" w:rsidRDefault="00A02E19" w:rsidP="000D077F">
            <w:pPr>
              <w:pStyle w:val="z1Char"/>
              <w:numPr>
                <w:ilvl w:val="0"/>
                <w:numId w:val="64"/>
              </w:numPr>
              <w:tabs>
                <w:tab w:val="left" w:pos="109"/>
              </w:tabs>
              <w:ind w:hanging="720"/>
              <w:rPr>
                <w:spacing w:val="-4"/>
                <w:sz w:val="24"/>
                <w:szCs w:val="24"/>
                <w:lang w:val="ro-RO"/>
              </w:rPr>
            </w:pPr>
            <w:r w:rsidRPr="00A02E19">
              <w:rPr>
                <w:spacing w:val="-4"/>
                <w:sz w:val="24"/>
                <w:szCs w:val="24"/>
                <w:lang w:val="ro-RO"/>
              </w:rPr>
              <w:t>Appliquer des c</w:t>
            </w:r>
            <w:r w:rsidR="00B66E39">
              <w:rPr>
                <w:spacing w:val="-4"/>
                <w:sz w:val="24"/>
                <w:szCs w:val="24"/>
                <w:lang w:val="ro-RO"/>
              </w:rPr>
              <w:t>ompétences pratiques telles que</w:t>
            </w:r>
            <w:r w:rsidRPr="00A02E19">
              <w:rPr>
                <w:spacing w:val="-4"/>
                <w:sz w:val="24"/>
                <w:szCs w:val="24"/>
                <w:lang w:val="ro-RO"/>
              </w:rPr>
              <w:t>:</w:t>
            </w:r>
          </w:p>
          <w:p w14:paraId="244F4FDE" w14:textId="77777777" w:rsidR="00966B43" w:rsidRPr="00B66E39" w:rsidRDefault="00A02E19" w:rsidP="000D077F">
            <w:pPr>
              <w:pStyle w:val="z1Char"/>
              <w:numPr>
                <w:ilvl w:val="0"/>
                <w:numId w:val="65"/>
              </w:numPr>
              <w:tabs>
                <w:tab w:val="left" w:pos="109"/>
              </w:tabs>
              <w:ind w:hanging="189"/>
              <w:rPr>
                <w:spacing w:val="-4"/>
                <w:sz w:val="24"/>
                <w:szCs w:val="24"/>
                <w:lang w:val="ro-RO"/>
              </w:rPr>
            </w:pPr>
            <w:r w:rsidRPr="00A02E19">
              <w:rPr>
                <w:spacing w:val="-4"/>
                <w:sz w:val="24"/>
                <w:szCs w:val="24"/>
                <w:lang w:val="ro-RO"/>
              </w:rPr>
              <w:t>performa</w:t>
            </w:r>
            <w:r w:rsidR="00966B43">
              <w:rPr>
                <w:spacing w:val="-4"/>
                <w:sz w:val="24"/>
                <w:szCs w:val="24"/>
                <w:lang w:val="ro-RO"/>
              </w:rPr>
              <w:t>nce et signification des signes</w:t>
            </w:r>
            <w:r w:rsidRPr="00A02E19">
              <w:rPr>
                <w:spacing w:val="-4"/>
                <w:sz w:val="24"/>
                <w:szCs w:val="24"/>
                <w:lang w:val="ro-RO"/>
              </w:rPr>
              <w:t>: Nikolsky, Asboe-Hansen chez les patients atteints de de</w:t>
            </w:r>
            <w:r w:rsidR="00966B43">
              <w:rPr>
                <w:spacing w:val="-4"/>
                <w:sz w:val="24"/>
                <w:szCs w:val="24"/>
                <w:lang w:val="ro-RO"/>
              </w:rPr>
              <w:t>rmatoses bulleuses auto-immunes</w:t>
            </w:r>
            <w:r w:rsidRPr="00A02E19">
              <w:rPr>
                <w:spacing w:val="-4"/>
                <w:sz w:val="24"/>
                <w:szCs w:val="24"/>
                <w:lang w:val="ro-RO"/>
              </w:rPr>
              <w:t>;</w:t>
            </w:r>
          </w:p>
          <w:p w14:paraId="11B7BCF6" w14:textId="77777777" w:rsidR="00B66E39" w:rsidRDefault="00A02E19" w:rsidP="000D077F">
            <w:pPr>
              <w:pStyle w:val="z1Char"/>
              <w:numPr>
                <w:ilvl w:val="0"/>
                <w:numId w:val="65"/>
              </w:numPr>
              <w:tabs>
                <w:tab w:val="left" w:pos="109"/>
              </w:tabs>
              <w:ind w:hanging="189"/>
              <w:rPr>
                <w:spacing w:val="-4"/>
                <w:sz w:val="24"/>
                <w:szCs w:val="24"/>
                <w:lang w:val="ro-RO"/>
              </w:rPr>
            </w:pPr>
            <w:r w:rsidRPr="00A02E19">
              <w:rPr>
                <w:spacing w:val="-4"/>
                <w:sz w:val="24"/>
                <w:szCs w:val="24"/>
                <w:lang w:val="ro-RO"/>
              </w:rPr>
              <w:t>performance et signification du test de Jadassohn chez les patients atteints de der</w:t>
            </w:r>
            <w:r w:rsidR="00B66E39">
              <w:rPr>
                <w:spacing w:val="-4"/>
                <w:sz w:val="24"/>
                <w:szCs w:val="24"/>
                <w:lang w:val="ro-RO"/>
              </w:rPr>
              <w:t>matite herpétiforme de Duhring;</w:t>
            </w:r>
          </w:p>
          <w:p w14:paraId="50D8DD84" w14:textId="77777777" w:rsidR="00C00627" w:rsidRPr="00B66E39" w:rsidRDefault="00A02E19" w:rsidP="000D077F">
            <w:pPr>
              <w:pStyle w:val="z1Char"/>
              <w:numPr>
                <w:ilvl w:val="0"/>
                <w:numId w:val="65"/>
              </w:numPr>
              <w:tabs>
                <w:tab w:val="left" w:pos="109"/>
              </w:tabs>
              <w:ind w:hanging="189"/>
              <w:rPr>
                <w:spacing w:val="-4"/>
                <w:sz w:val="24"/>
                <w:szCs w:val="24"/>
                <w:lang w:val="ro-RO"/>
              </w:rPr>
            </w:pPr>
            <w:r w:rsidRPr="00B66E39">
              <w:rPr>
                <w:spacing w:val="-4"/>
                <w:sz w:val="24"/>
                <w:szCs w:val="24"/>
                <w:lang w:val="ro-RO"/>
              </w:rPr>
              <w:t>fabrication et signification des signes de Besnier-Mescersky,«talon fendu de femme », « peau d'orange » chez les patients atteints de lupus érythémateux cutané chronique</w:t>
            </w:r>
            <w:r w:rsidR="00B66E39">
              <w:rPr>
                <w:spacing w:val="-4"/>
                <w:sz w:val="24"/>
                <w:szCs w:val="24"/>
                <w:lang w:val="ro-RO"/>
              </w:rPr>
              <w:t>.</w:t>
            </w:r>
          </w:p>
          <w:p w14:paraId="2AB6FAFA" w14:textId="77777777" w:rsidR="004B11B1" w:rsidRDefault="00966B43" w:rsidP="000D077F">
            <w:pPr>
              <w:pStyle w:val="z1Char"/>
              <w:numPr>
                <w:ilvl w:val="0"/>
                <w:numId w:val="26"/>
              </w:numPr>
              <w:tabs>
                <w:tab w:val="left" w:pos="0"/>
              </w:tabs>
              <w:ind w:left="106" w:hanging="142"/>
              <w:rPr>
                <w:spacing w:val="-4"/>
                <w:sz w:val="24"/>
                <w:szCs w:val="24"/>
                <w:lang w:val="ro-RO"/>
              </w:rPr>
            </w:pPr>
            <w:r w:rsidRPr="00966B43">
              <w:rPr>
                <w:spacing w:val="-4"/>
                <w:sz w:val="24"/>
                <w:szCs w:val="24"/>
                <w:lang w:val="ro-RO"/>
              </w:rPr>
              <w:t>Connaître les principes de traitement des dermatoses auto-immunes</w:t>
            </w:r>
            <w:r w:rsidR="004B11B1">
              <w:rPr>
                <w:spacing w:val="-4"/>
                <w:sz w:val="24"/>
                <w:szCs w:val="24"/>
                <w:lang w:val="ro-RO"/>
              </w:rPr>
              <w:t>.</w:t>
            </w:r>
          </w:p>
          <w:p w14:paraId="48C7237C" w14:textId="77777777" w:rsidR="004B11B1" w:rsidRDefault="00966B43" w:rsidP="000D077F">
            <w:pPr>
              <w:pStyle w:val="z1Char"/>
              <w:numPr>
                <w:ilvl w:val="0"/>
                <w:numId w:val="26"/>
              </w:numPr>
              <w:tabs>
                <w:tab w:val="left" w:pos="0"/>
              </w:tabs>
              <w:ind w:left="106" w:hanging="142"/>
              <w:rPr>
                <w:spacing w:val="-4"/>
                <w:sz w:val="24"/>
                <w:szCs w:val="24"/>
                <w:lang w:val="ro-RO"/>
              </w:rPr>
            </w:pPr>
            <w:r>
              <w:rPr>
                <w:spacing w:val="-4"/>
                <w:sz w:val="24"/>
                <w:szCs w:val="24"/>
                <w:lang w:val="ro-RO"/>
              </w:rPr>
              <w:t>D</w:t>
            </w:r>
            <w:r w:rsidRPr="00966B43">
              <w:rPr>
                <w:spacing w:val="-4"/>
                <w:sz w:val="24"/>
                <w:szCs w:val="24"/>
                <w:lang w:val="ro-RO"/>
              </w:rPr>
              <w:t>émontrer la capacité de fournir les premiers soins aux patients atteints de dermatoses auto-immunes</w:t>
            </w:r>
            <w:r w:rsidR="004B11B1">
              <w:rPr>
                <w:spacing w:val="-4"/>
                <w:sz w:val="24"/>
                <w:szCs w:val="24"/>
                <w:lang w:val="ro-RO"/>
              </w:rPr>
              <w:t>.</w:t>
            </w:r>
          </w:p>
          <w:p w14:paraId="1AA91DA5" w14:textId="77777777" w:rsidR="004B11B1" w:rsidRDefault="00966B43" w:rsidP="000D077F">
            <w:pPr>
              <w:pStyle w:val="z1Char"/>
              <w:numPr>
                <w:ilvl w:val="0"/>
                <w:numId w:val="26"/>
              </w:numPr>
              <w:tabs>
                <w:tab w:val="left" w:pos="0"/>
              </w:tabs>
              <w:ind w:left="106" w:hanging="142"/>
              <w:rPr>
                <w:spacing w:val="-4"/>
                <w:sz w:val="24"/>
                <w:szCs w:val="24"/>
                <w:lang w:val="ro-RO"/>
              </w:rPr>
            </w:pPr>
            <w:r w:rsidRPr="00966B43">
              <w:rPr>
                <w:spacing w:val="-4"/>
                <w:sz w:val="24"/>
                <w:szCs w:val="24"/>
                <w:lang w:val="ro-RO"/>
              </w:rPr>
              <w:t>Connaître les principes de prophylaxie des dermatoses auto-immunes</w:t>
            </w:r>
            <w:r w:rsidR="004B11B1">
              <w:rPr>
                <w:spacing w:val="-4"/>
                <w:sz w:val="24"/>
                <w:szCs w:val="24"/>
                <w:lang w:val="ro-RO"/>
              </w:rPr>
              <w:t>.</w:t>
            </w:r>
          </w:p>
          <w:p w14:paraId="64E3155C" w14:textId="77777777" w:rsidR="00C00627" w:rsidRPr="004B11B1" w:rsidRDefault="000F70F7" w:rsidP="000D077F">
            <w:pPr>
              <w:pStyle w:val="z1Char"/>
              <w:numPr>
                <w:ilvl w:val="0"/>
                <w:numId w:val="26"/>
              </w:numPr>
              <w:tabs>
                <w:tab w:val="left" w:pos="0"/>
              </w:tabs>
              <w:ind w:left="106" w:hanging="142"/>
              <w:rPr>
                <w:spacing w:val="-4"/>
                <w:sz w:val="24"/>
                <w:szCs w:val="24"/>
                <w:lang w:val="ro-RO"/>
              </w:rPr>
            </w:pPr>
            <w:r>
              <w:rPr>
                <w:spacing w:val="-4"/>
                <w:sz w:val="24"/>
                <w:szCs w:val="24"/>
                <w:lang w:val="ro-RO"/>
              </w:rPr>
              <w:t>I</w:t>
            </w:r>
            <w:r w:rsidRPr="000F70F7">
              <w:rPr>
                <w:spacing w:val="-4"/>
                <w:sz w:val="24"/>
                <w:szCs w:val="24"/>
                <w:lang w:val="ro-RO"/>
              </w:rPr>
              <w:t>ntégrer les connaissances acquises avec les disciplines précliniques et cliniques en formant des conclusions et en développant leurs propres opinions sur le sujet étudié.</w:t>
            </w:r>
          </w:p>
        </w:tc>
        <w:tc>
          <w:tcPr>
            <w:tcW w:w="5273" w:type="dxa"/>
            <w:tcBorders>
              <w:top w:val="single" w:sz="4" w:space="0" w:color="auto"/>
              <w:left w:val="single" w:sz="4" w:space="0" w:color="auto"/>
              <w:bottom w:val="single" w:sz="4" w:space="0" w:color="auto"/>
              <w:right w:val="single" w:sz="4" w:space="0" w:color="auto"/>
            </w:tcBorders>
          </w:tcPr>
          <w:p w14:paraId="76B76321" w14:textId="77777777" w:rsidR="00C00627" w:rsidRPr="00E64F43" w:rsidRDefault="005471F1" w:rsidP="00E64F43">
            <w:pPr>
              <w:tabs>
                <w:tab w:val="left" w:pos="170"/>
              </w:tabs>
              <w:jc w:val="both"/>
              <w:rPr>
                <w:iCs/>
                <w:color w:val="000000"/>
                <w:spacing w:val="-4"/>
                <w:lang w:val="ro-RO"/>
              </w:rPr>
            </w:pPr>
            <w:r w:rsidRPr="005471F1">
              <w:rPr>
                <w:iCs/>
                <w:color w:val="000000"/>
                <w:spacing w:val="-4"/>
                <w:lang w:val="ro-RO"/>
              </w:rPr>
              <w:lastRenderedPageBreak/>
              <w:t>Partie 1</w:t>
            </w:r>
          </w:p>
        </w:tc>
      </w:tr>
      <w:tr w:rsidR="00C00627" w:rsidRPr="00F22A16" w14:paraId="41B44E13" w14:textId="77777777" w:rsidTr="0018583D">
        <w:trPr>
          <w:trHeight w:val="431"/>
          <w:jc w:val="center"/>
        </w:trPr>
        <w:tc>
          <w:tcPr>
            <w:tcW w:w="4957" w:type="dxa"/>
            <w:vMerge/>
            <w:tcBorders>
              <w:top w:val="single" w:sz="4" w:space="0" w:color="auto"/>
              <w:left w:val="single" w:sz="4" w:space="0" w:color="auto"/>
              <w:right w:val="single" w:sz="4" w:space="0" w:color="auto"/>
            </w:tcBorders>
          </w:tcPr>
          <w:p w14:paraId="0F6E0796" w14:textId="77777777" w:rsidR="00C00627" w:rsidRDefault="00C00627" w:rsidP="00176812">
            <w:pPr>
              <w:pStyle w:val="z1Char"/>
              <w:tabs>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0B25BC45" w14:textId="77777777" w:rsidR="00C00627" w:rsidRPr="00483BAF" w:rsidRDefault="005471F1" w:rsidP="000D077F">
            <w:pPr>
              <w:pStyle w:val="af4"/>
              <w:numPr>
                <w:ilvl w:val="0"/>
                <w:numId w:val="60"/>
              </w:numPr>
              <w:tabs>
                <w:tab w:val="left" w:pos="170"/>
              </w:tabs>
              <w:ind w:left="174" w:hanging="174"/>
              <w:jc w:val="both"/>
              <w:rPr>
                <w:iCs/>
                <w:color w:val="000000"/>
                <w:spacing w:val="-4"/>
                <w:lang w:val="ro-RO"/>
              </w:rPr>
            </w:pPr>
            <w:r w:rsidRPr="00483BAF">
              <w:rPr>
                <w:iCs/>
                <w:color w:val="000000"/>
                <w:spacing w:val="-4"/>
                <w:lang w:val="ro-RO"/>
              </w:rPr>
              <w:t>Lupus érythémateux chronique : étiologie, pathogenèse, aspects cliniques, diagnostic positif / différentiel, traitement.</w:t>
            </w:r>
          </w:p>
        </w:tc>
      </w:tr>
      <w:tr w:rsidR="00C00627" w:rsidRPr="00F22A16" w14:paraId="66311D66" w14:textId="77777777" w:rsidTr="0018583D">
        <w:trPr>
          <w:trHeight w:val="850"/>
          <w:jc w:val="center"/>
        </w:trPr>
        <w:tc>
          <w:tcPr>
            <w:tcW w:w="4957" w:type="dxa"/>
            <w:vMerge/>
            <w:tcBorders>
              <w:left w:val="single" w:sz="4" w:space="0" w:color="auto"/>
              <w:right w:val="single" w:sz="4" w:space="0" w:color="auto"/>
            </w:tcBorders>
          </w:tcPr>
          <w:p w14:paraId="3D2412C8" w14:textId="77777777" w:rsidR="00C00627" w:rsidRDefault="00C00627" w:rsidP="00176812">
            <w:pPr>
              <w:pStyle w:val="z1Char"/>
              <w:tabs>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2BF1615E" w14:textId="77777777" w:rsidR="00C00627" w:rsidRDefault="005471F1" w:rsidP="000D077F">
            <w:pPr>
              <w:pStyle w:val="af4"/>
              <w:numPr>
                <w:ilvl w:val="0"/>
                <w:numId w:val="60"/>
              </w:numPr>
              <w:tabs>
                <w:tab w:val="left" w:pos="174"/>
              </w:tabs>
              <w:ind w:left="174" w:hanging="174"/>
              <w:jc w:val="both"/>
              <w:rPr>
                <w:iCs/>
                <w:color w:val="000000"/>
                <w:spacing w:val="-4"/>
                <w:lang w:val="ro-RO"/>
              </w:rPr>
            </w:pPr>
            <w:r>
              <w:rPr>
                <w:iCs/>
                <w:color w:val="000000"/>
                <w:spacing w:val="-4"/>
                <w:lang w:val="ro-RO"/>
              </w:rPr>
              <w:t>Sclérodermie circumscrise</w:t>
            </w:r>
            <w:r w:rsidRPr="005471F1">
              <w:rPr>
                <w:iCs/>
                <w:color w:val="000000"/>
                <w:spacing w:val="-4"/>
                <w:lang w:val="ro-RO"/>
              </w:rPr>
              <w:t xml:space="preserve"> (morphée) : étiologie, pathogenèse, aspects cliniques, diagnostic positif / différentiel, traitement.</w:t>
            </w:r>
          </w:p>
        </w:tc>
      </w:tr>
      <w:tr w:rsidR="00C00627" w:rsidRPr="00F22A16" w14:paraId="02CE9A5F" w14:textId="77777777" w:rsidTr="0018583D">
        <w:trPr>
          <w:trHeight w:val="766"/>
          <w:jc w:val="center"/>
        </w:trPr>
        <w:tc>
          <w:tcPr>
            <w:tcW w:w="4957" w:type="dxa"/>
            <w:vMerge/>
            <w:tcBorders>
              <w:left w:val="single" w:sz="4" w:space="0" w:color="auto"/>
              <w:right w:val="single" w:sz="4" w:space="0" w:color="auto"/>
            </w:tcBorders>
          </w:tcPr>
          <w:p w14:paraId="0541D27C" w14:textId="77777777" w:rsidR="00C00627" w:rsidRDefault="00C00627" w:rsidP="00176812">
            <w:pPr>
              <w:pStyle w:val="z1Char"/>
              <w:tabs>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49349F43" w14:textId="77777777" w:rsidR="00C00627" w:rsidRPr="00483BAF" w:rsidRDefault="00483BAF" w:rsidP="000D077F">
            <w:pPr>
              <w:pStyle w:val="af4"/>
              <w:numPr>
                <w:ilvl w:val="0"/>
                <w:numId w:val="60"/>
              </w:numPr>
              <w:tabs>
                <w:tab w:val="left" w:pos="170"/>
              </w:tabs>
              <w:ind w:left="176" w:hanging="176"/>
              <w:jc w:val="both"/>
              <w:rPr>
                <w:iCs/>
                <w:color w:val="000000"/>
                <w:spacing w:val="-4"/>
                <w:lang w:val="ro-RO"/>
              </w:rPr>
            </w:pPr>
            <w:r w:rsidRPr="00483BAF">
              <w:rPr>
                <w:iCs/>
                <w:color w:val="000000"/>
                <w:spacing w:val="-4"/>
                <w:lang w:val="ro-RO"/>
              </w:rPr>
              <w:t>Alopécie areata</w:t>
            </w:r>
            <w:r w:rsidR="005471F1" w:rsidRPr="00483BAF">
              <w:rPr>
                <w:iCs/>
                <w:color w:val="000000"/>
                <w:spacing w:val="-4"/>
                <w:lang w:val="ro-RO"/>
              </w:rPr>
              <w:t>: étiologie, pathogenèse, aspects cliniques, diagnostic positif / différentiel, traitement.</w:t>
            </w:r>
          </w:p>
        </w:tc>
      </w:tr>
      <w:tr w:rsidR="00C00627" w:rsidRPr="00F22A16" w14:paraId="15C2F3D5" w14:textId="77777777" w:rsidTr="0018583D">
        <w:trPr>
          <w:trHeight w:val="888"/>
          <w:jc w:val="center"/>
        </w:trPr>
        <w:tc>
          <w:tcPr>
            <w:tcW w:w="4957" w:type="dxa"/>
            <w:vMerge/>
            <w:tcBorders>
              <w:left w:val="single" w:sz="4" w:space="0" w:color="auto"/>
              <w:right w:val="single" w:sz="4" w:space="0" w:color="auto"/>
            </w:tcBorders>
          </w:tcPr>
          <w:p w14:paraId="4B04D77F" w14:textId="77777777" w:rsidR="00C00627" w:rsidRDefault="00C00627" w:rsidP="00176812">
            <w:pPr>
              <w:pStyle w:val="z1Char"/>
              <w:tabs>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13CC0AB1" w14:textId="77777777" w:rsidR="00C00627" w:rsidRPr="00483BAF" w:rsidRDefault="005471F1" w:rsidP="000D077F">
            <w:pPr>
              <w:pStyle w:val="af4"/>
              <w:numPr>
                <w:ilvl w:val="0"/>
                <w:numId w:val="60"/>
              </w:numPr>
              <w:tabs>
                <w:tab w:val="left" w:pos="170"/>
              </w:tabs>
              <w:ind w:left="176" w:hanging="176"/>
              <w:jc w:val="both"/>
              <w:rPr>
                <w:iCs/>
                <w:color w:val="000000"/>
                <w:spacing w:val="-4"/>
                <w:lang w:val="ro-RO"/>
              </w:rPr>
            </w:pPr>
            <w:r w:rsidRPr="00483BAF">
              <w:rPr>
                <w:iCs/>
                <w:color w:val="000000"/>
                <w:spacing w:val="-4"/>
                <w:lang w:val="ro-RO"/>
              </w:rPr>
              <w:t>Vitiligo : étiologie, pathogenèse, aspects cliniques, diagnostic positif / différentiel, traitement.</w:t>
            </w:r>
          </w:p>
        </w:tc>
      </w:tr>
      <w:tr w:rsidR="00E64F43" w:rsidRPr="004B1388" w14:paraId="1A648FBA" w14:textId="77777777" w:rsidTr="0018583D">
        <w:trPr>
          <w:trHeight w:val="204"/>
          <w:jc w:val="center"/>
        </w:trPr>
        <w:tc>
          <w:tcPr>
            <w:tcW w:w="4957" w:type="dxa"/>
            <w:vMerge/>
            <w:tcBorders>
              <w:left w:val="single" w:sz="4" w:space="0" w:color="auto"/>
              <w:right w:val="single" w:sz="4" w:space="0" w:color="auto"/>
            </w:tcBorders>
          </w:tcPr>
          <w:p w14:paraId="7310E973" w14:textId="77777777" w:rsidR="00E64F43" w:rsidRDefault="00E64F43" w:rsidP="00176812">
            <w:pPr>
              <w:pStyle w:val="z1Char"/>
              <w:tabs>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6AD8CE05" w14:textId="77777777" w:rsidR="00E64F43" w:rsidRPr="004B1388" w:rsidRDefault="005471F1" w:rsidP="00C00627">
            <w:pPr>
              <w:tabs>
                <w:tab w:val="left" w:pos="170"/>
              </w:tabs>
              <w:jc w:val="both"/>
              <w:rPr>
                <w:iCs/>
                <w:color w:val="000000"/>
                <w:spacing w:val="-4"/>
                <w:lang w:val="ro-RO"/>
              </w:rPr>
            </w:pPr>
            <w:r>
              <w:rPr>
                <w:iCs/>
                <w:color w:val="000000"/>
                <w:spacing w:val="-4"/>
                <w:lang w:val="ro-RO"/>
              </w:rPr>
              <w:t xml:space="preserve">Partie 2 </w:t>
            </w:r>
          </w:p>
        </w:tc>
      </w:tr>
      <w:tr w:rsidR="00C00627" w:rsidRPr="00F22A16" w14:paraId="2AB32A8F" w14:textId="77777777" w:rsidTr="0018583D">
        <w:trPr>
          <w:trHeight w:val="1160"/>
          <w:jc w:val="center"/>
        </w:trPr>
        <w:tc>
          <w:tcPr>
            <w:tcW w:w="4957" w:type="dxa"/>
            <w:vMerge/>
            <w:tcBorders>
              <w:left w:val="single" w:sz="4" w:space="0" w:color="auto"/>
              <w:right w:val="single" w:sz="4" w:space="0" w:color="auto"/>
            </w:tcBorders>
          </w:tcPr>
          <w:p w14:paraId="1EEA9A6E" w14:textId="77777777" w:rsidR="00C00627" w:rsidRDefault="00C00627" w:rsidP="00176812">
            <w:pPr>
              <w:pStyle w:val="z1Char"/>
              <w:tabs>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293328DB" w14:textId="77777777" w:rsidR="00C00627" w:rsidRPr="00483BAF" w:rsidRDefault="006C613B" w:rsidP="000D077F">
            <w:pPr>
              <w:pStyle w:val="af4"/>
              <w:numPr>
                <w:ilvl w:val="0"/>
                <w:numId w:val="61"/>
              </w:numPr>
              <w:tabs>
                <w:tab w:val="left" w:pos="170"/>
              </w:tabs>
              <w:ind w:left="174" w:hanging="174"/>
              <w:jc w:val="both"/>
              <w:rPr>
                <w:iCs/>
                <w:color w:val="000000"/>
                <w:spacing w:val="-4"/>
                <w:lang w:val="ro-RO"/>
              </w:rPr>
            </w:pPr>
            <w:r w:rsidRPr="00483BAF">
              <w:rPr>
                <w:lang w:val="ro-RO" w:eastAsia="en-US"/>
              </w:rPr>
              <w:t>Pemphigus auto-immu</w:t>
            </w:r>
            <w:r w:rsidR="00B66E39">
              <w:rPr>
                <w:lang w:val="ro-RO" w:eastAsia="en-US"/>
              </w:rPr>
              <w:t>n profond (vulgaire, végétatif)</w:t>
            </w:r>
            <w:r w:rsidRPr="00483BAF">
              <w:rPr>
                <w:lang w:val="ro-RO" w:eastAsia="en-US"/>
              </w:rPr>
              <w:t>: étiologie, pathogenèse, aspects cliniques, complications, diagnostic positif / différentiel, traitement.</w:t>
            </w:r>
          </w:p>
        </w:tc>
      </w:tr>
      <w:tr w:rsidR="00C00627" w:rsidRPr="00F22A16" w14:paraId="4BB9F4AA" w14:textId="77777777" w:rsidTr="00483BAF">
        <w:trPr>
          <w:trHeight w:val="1200"/>
          <w:jc w:val="center"/>
        </w:trPr>
        <w:tc>
          <w:tcPr>
            <w:tcW w:w="4957" w:type="dxa"/>
            <w:vMerge/>
            <w:tcBorders>
              <w:left w:val="single" w:sz="4" w:space="0" w:color="auto"/>
              <w:right w:val="single" w:sz="4" w:space="0" w:color="auto"/>
            </w:tcBorders>
          </w:tcPr>
          <w:p w14:paraId="367470FD" w14:textId="77777777" w:rsidR="00C00627" w:rsidRDefault="00C00627" w:rsidP="00176812">
            <w:pPr>
              <w:pStyle w:val="z1Char"/>
              <w:tabs>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2C1F66DD" w14:textId="77777777" w:rsidR="00C00627" w:rsidRPr="00483BAF" w:rsidRDefault="006C613B" w:rsidP="000D077F">
            <w:pPr>
              <w:pStyle w:val="af4"/>
              <w:widowControl w:val="0"/>
              <w:numPr>
                <w:ilvl w:val="0"/>
                <w:numId w:val="61"/>
              </w:numPr>
              <w:tabs>
                <w:tab w:val="left" w:pos="315"/>
              </w:tabs>
              <w:autoSpaceDE w:val="0"/>
              <w:autoSpaceDN w:val="0"/>
              <w:ind w:left="174" w:right="102" w:hanging="174"/>
              <w:jc w:val="both"/>
              <w:rPr>
                <w:lang w:val="ro-RO" w:eastAsia="en-US"/>
              </w:rPr>
            </w:pPr>
            <w:r w:rsidRPr="00483BAF">
              <w:rPr>
                <w:lang w:val="ro-RO" w:eastAsia="en-US"/>
              </w:rPr>
              <w:t>Pemphigus auto-immun supe</w:t>
            </w:r>
            <w:r w:rsidR="00B66E39">
              <w:rPr>
                <w:lang w:val="ro-RO" w:eastAsia="en-US"/>
              </w:rPr>
              <w:t>rficiel (érythémateux, foliacé)</w:t>
            </w:r>
            <w:r w:rsidRPr="00483BAF">
              <w:rPr>
                <w:lang w:val="ro-RO" w:eastAsia="en-US"/>
              </w:rPr>
              <w:t>: étiologie, pathogenèse, aspects cliniques, complications, diagnostic positif/différentiel, traitement.</w:t>
            </w:r>
          </w:p>
        </w:tc>
      </w:tr>
      <w:tr w:rsidR="00C00627" w:rsidRPr="00F22A16" w14:paraId="31835AFB" w14:textId="77777777" w:rsidTr="0018583D">
        <w:trPr>
          <w:trHeight w:val="1043"/>
          <w:jc w:val="center"/>
        </w:trPr>
        <w:tc>
          <w:tcPr>
            <w:tcW w:w="4957" w:type="dxa"/>
            <w:vMerge/>
            <w:tcBorders>
              <w:left w:val="single" w:sz="4" w:space="0" w:color="auto"/>
              <w:right w:val="single" w:sz="4" w:space="0" w:color="auto"/>
            </w:tcBorders>
          </w:tcPr>
          <w:p w14:paraId="37EC096E" w14:textId="77777777" w:rsidR="00C00627" w:rsidRDefault="00C00627" w:rsidP="00176812">
            <w:pPr>
              <w:pStyle w:val="z1Char"/>
              <w:tabs>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75329B79" w14:textId="77777777" w:rsidR="00C00627" w:rsidRPr="004B1388" w:rsidRDefault="006C613B" w:rsidP="000D077F">
            <w:pPr>
              <w:pStyle w:val="af4"/>
              <w:numPr>
                <w:ilvl w:val="0"/>
                <w:numId w:val="61"/>
              </w:numPr>
              <w:tabs>
                <w:tab w:val="left" w:pos="170"/>
                <w:tab w:val="left" w:pos="315"/>
              </w:tabs>
              <w:ind w:left="174" w:hanging="174"/>
              <w:jc w:val="both"/>
              <w:rPr>
                <w:iCs/>
                <w:color w:val="000000"/>
                <w:spacing w:val="-4"/>
                <w:lang w:val="ro-RO"/>
              </w:rPr>
            </w:pPr>
            <w:r w:rsidRPr="006C613B">
              <w:rPr>
                <w:lang w:val="ro-RO" w:eastAsia="en-US"/>
              </w:rPr>
              <w:t>Dermati</w:t>
            </w:r>
            <w:r w:rsidR="00B66E39">
              <w:rPr>
                <w:lang w:val="ro-RO" w:eastAsia="en-US"/>
              </w:rPr>
              <w:t>te herpétiforme de Duhring-Brocq</w:t>
            </w:r>
            <w:r w:rsidRPr="006C613B">
              <w:rPr>
                <w:lang w:val="ro-RO" w:eastAsia="en-US"/>
              </w:rPr>
              <w:t>: étiologie, pathogenèse, aspects cliniques, diagnostic positif / différentiel, traitement.</w:t>
            </w:r>
          </w:p>
        </w:tc>
      </w:tr>
      <w:tr w:rsidR="00C00627" w:rsidRPr="00F22A16" w14:paraId="4CFB2746" w14:textId="77777777" w:rsidTr="0018583D">
        <w:trPr>
          <w:trHeight w:val="3676"/>
          <w:jc w:val="center"/>
        </w:trPr>
        <w:tc>
          <w:tcPr>
            <w:tcW w:w="4957" w:type="dxa"/>
            <w:vMerge/>
            <w:tcBorders>
              <w:left w:val="single" w:sz="4" w:space="0" w:color="auto"/>
              <w:right w:val="single" w:sz="4" w:space="0" w:color="auto"/>
            </w:tcBorders>
          </w:tcPr>
          <w:p w14:paraId="174629ED" w14:textId="77777777" w:rsidR="00C00627" w:rsidRDefault="00C00627" w:rsidP="00176812">
            <w:pPr>
              <w:pStyle w:val="z1Char"/>
              <w:tabs>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79C31B4C" w14:textId="77777777" w:rsidR="00C00627" w:rsidRPr="004B1388" w:rsidRDefault="00C00627" w:rsidP="00C00627">
            <w:pPr>
              <w:pStyle w:val="af4"/>
              <w:tabs>
                <w:tab w:val="left" w:pos="170"/>
              </w:tabs>
              <w:ind w:left="742"/>
              <w:jc w:val="both"/>
              <w:rPr>
                <w:lang w:val="ro-RO" w:eastAsia="en-US"/>
              </w:rPr>
            </w:pPr>
          </w:p>
        </w:tc>
      </w:tr>
      <w:tr w:rsidR="008F6776" w:rsidRPr="00917E2E" w14:paraId="5E6A2EE5" w14:textId="77777777" w:rsidTr="00271297">
        <w:trPr>
          <w:trHeight w:val="386"/>
          <w:jc w:val="center"/>
        </w:trPr>
        <w:tc>
          <w:tcPr>
            <w:tcW w:w="10230" w:type="dxa"/>
            <w:gridSpan w:val="2"/>
            <w:tcBorders>
              <w:top w:val="single" w:sz="4" w:space="0" w:color="auto"/>
              <w:left w:val="single" w:sz="4" w:space="0" w:color="auto"/>
              <w:bottom w:val="single" w:sz="4" w:space="0" w:color="auto"/>
              <w:right w:val="single" w:sz="4" w:space="0" w:color="auto"/>
            </w:tcBorders>
          </w:tcPr>
          <w:p w14:paraId="5A1E7B39" w14:textId="77777777" w:rsidR="008F6776" w:rsidRDefault="00B40A0C" w:rsidP="00E93341">
            <w:pPr>
              <w:tabs>
                <w:tab w:val="left" w:pos="170"/>
              </w:tabs>
              <w:jc w:val="both"/>
              <w:rPr>
                <w:iCs/>
                <w:color w:val="000000"/>
                <w:spacing w:val="-4"/>
                <w:lang w:val="ro-RO"/>
              </w:rPr>
            </w:pPr>
            <w:r>
              <w:rPr>
                <w:b/>
                <w:bCs/>
                <w:color w:val="000000"/>
                <w:spacing w:val="-4"/>
                <w:lang w:val="ro-RO"/>
              </w:rPr>
              <w:t xml:space="preserve">Thème (chapitre)   10. </w:t>
            </w:r>
            <w:r w:rsidRPr="00B40A0C">
              <w:rPr>
                <w:iCs/>
                <w:color w:val="000000"/>
                <w:spacing w:val="-4"/>
                <w:lang w:val="ro-RO"/>
              </w:rPr>
              <w:t>Dermatoses allergiques</w:t>
            </w:r>
          </w:p>
        </w:tc>
      </w:tr>
      <w:tr w:rsidR="00C00627" w:rsidRPr="00F22A16" w14:paraId="716EEE5B" w14:textId="77777777" w:rsidTr="0018583D">
        <w:trPr>
          <w:trHeight w:val="1080"/>
          <w:jc w:val="center"/>
        </w:trPr>
        <w:tc>
          <w:tcPr>
            <w:tcW w:w="4957" w:type="dxa"/>
            <w:vMerge w:val="restart"/>
            <w:tcBorders>
              <w:top w:val="single" w:sz="4" w:space="0" w:color="auto"/>
              <w:left w:val="single" w:sz="4" w:space="0" w:color="auto"/>
              <w:right w:val="single" w:sz="4" w:space="0" w:color="auto"/>
            </w:tcBorders>
          </w:tcPr>
          <w:p w14:paraId="2A95E454" w14:textId="77777777" w:rsidR="004B47F1" w:rsidRDefault="002F62C8" w:rsidP="000D077F">
            <w:pPr>
              <w:pStyle w:val="z1Char"/>
              <w:numPr>
                <w:ilvl w:val="0"/>
                <w:numId w:val="68"/>
              </w:numPr>
              <w:tabs>
                <w:tab w:val="left" w:pos="171"/>
              </w:tabs>
              <w:ind w:hanging="684"/>
              <w:rPr>
                <w:spacing w:val="-4"/>
                <w:sz w:val="24"/>
                <w:szCs w:val="24"/>
                <w:lang w:val="ro-RO"/>
              </w:rPr>
            </w:pPr>
            <w:r w:rsidRPr="002F62C8">
              <w:rPr>
                <w:spacing w:val="-4"/>
                <w:sz w:val="24"/>
                <w:szCs w:val="24"/>
                <w:lang w:val="ro-RO"/>
              </w:rPr>
              <w:t>Définir les dermatoses allergiques.</w:t>
            </w:r>
          </w:p>
          <w:p w14:paraId="53653BE3" w14:textId="77777777" w:rsidR="004B47F1" w:rsidRDefault="002F62C8" w:rsidP="000D077F">
            <w:pPr>
              <w:pStyle w:val="z1Char"/>
              <w:numPr>
                <w:ilvl w:val="0"/>
                <w:numId w:val="68"/>
              </w:numPr>
              <w:tabs>
                <w:tab w:val="left" w:pos="171"/>
              </w:tabs>
              <w:ind w:left="171" w:hanging="171"/>
              <w:rPr>
                <w:spacing w:val="-4"/>
                <w:sz w:val="24"/>
                <w:szCs w:val="24"/>
                <w:lang w:val="ro-RO"/>
              </w:rPr>
            </w:pPr>
            <w:r w:rsidRPr="004B47F1">
              <w:rPr>
                <w:spacing w:val="-4"/>
                <w:sz w:val="24"/>
                <w:szCs w:val="24"/>
                <w:lang w:val="ro-RO"/>
              </w:rPr>
              <w:t>Connaître les aspects étio-pathogéniques des dermatoses allergiques</w:t>
            </w:r>
            <w:r w:rsidR="00C00627" w:rsidRPr="004B47F1">
              <w:rPr>
                <w:iCs/>
                <w:spacing w:val="-4"/>
                <w:lang w:val="ro-RO"/>
              </w:rPr>
              <w:t>.</w:t>
            </w:r>
          </w:p>
          <w:p w14:paraId="6DB75757" w14:textId="77777777" w:rsidR="004B47F1" w:rsidRDefault="002F62C8" w:rsidP="000D077F">
            <w:pPr>
              <w:pStyle w:val="z1Char"/>
              <w:numPr>
                <w:ilvl w:val="0"/>
                <w:numId w:val="68"/>
              </w:numPr>
              <w:tabs>
                <w:tab w:val="left" w:pos="171"/>
              </w:tabs>
              <w:ind w:left="171" w:hanging="171"/>
              <w:rPr>
                <w:spacing w:val="-4"/>
                <w:sz w:val="24"/>
                <w:szCs w:val="24"/>
                <w:lang w:val="ro-RO"/>
              </w:rPr>
            </w:pPr>
            <w:r w:rsidRPr="004B47F1">
              <w:rPr>
                <w:spacing w:val="-4"/>
                <w:sz w:val="24"/>
                <w:szCs w:val="24"/>
                <w:lang w:val="ro-RO"/>
              </w:rPr>
              <w:t>Connaître les principes de classification des dermatoses allergiques.</w:t>
            </w:r>
          </w:p>
          <w:p w14:paraId="2D9EA9AE" w14:textId="77777777" w:rsidR="004B47F1" w:rsidRDefault="00021719" w:rsidP="000D077F">
            <w:pPr>
              <w:pStyle w:val="z1Char"/>
              <w:numPr>
                <w:ilvl w:val="0"/>
                <w:numId w:val="68"/>
              </w:numPr>
              <w:tabs>
                <w:tab w:val="left" w:pos="171"/>
              </w:tabs>
              <w:ind w:left="171" w:hanging="171"/>
              <w:rPr>
                <w:spacing w:val="-4"/>
                <w:sz w:val="24"/>
                <w:szCs w:val="24"/>
                <w:lang w:val="ro-RO"/>
              </w:rPr>
            </w:pPr>
            <w:r w:rsidRPr="004B47F1">
              <w:rPr>
                <w:spacing w:val="-4"/>
                <w:sz w:val="24"/>
                <w:szCs w:val="24"/>
                <w:lang w:val="ro-RO"/>
              </w:rPr>
              <w:t>Connaître les manifestations cliniques des dermatoses allergiques</w:t>
            </w:r>
            <w:r w:rsidR="00C00627" w:rsidRPr="004B47F1">
              <w:rPr>
                <w:spacing w:val="-4"/>
                <w:sz w:val="24"/>
                <w:szCs w:val="24"/>
                <w:lang w:val="ro-RO"/>
              </w:rPr>
              <w:t>.</w:t>
            </w:r>
          </w:p>
          <w:p w14:paraId="3AE04277" w14:textId="77777777" w:rsidR="004B47F1" w:rsidRDefault="00021719" w:rsidP="000D077F">
            <w:pPr>
              <w:pStyle w:val="z1Char"/>
              <w:numPr>
                <w:ilvl w:val="0"/>
                <w:numId w:val="68"/>
              </w:numPr>
              <w:tabs>
                <w:tab w:val="left" w:pos="171"/>
              </w:tabs>
              <w:ind w:left="171" w:hanging="171"/>
              <w:rPr>
                <w:spacing w:val="-4"/>
                <w:sz w:val="24"/>
                <w:szCs w:val="24"/>
                <w:lang w:val="ro-RO"/>
              </w:rPr>
            </w:pPr>
            <w:r w:rsidRPr="004B47F1">
              <w:rPr>
                <w:spacing w:val="-4"/>
                <w:sz w:val="24"/>
                <w:szCs w:val="24"/>
                <w:lang w:val="ro-RO"/>
              </w:rPr>
              <w:lastRenderedPageBreak/>
              <w:t>Connaître les investigations paracliniques nécessaires pour confirmer les dermatoses allergiques.</w:t>
            </w:r>
          </w:p>
          <w:p w14:paraId="4862A94B" w14:textId="77777777" w:rsidR="004B47F1" w:rsidRDefault="00021719" w:rsidP="000D077F">
            <w:pPr>
              <w:pStyle w:val="z1Char"/>
              <w:numPr>
                <w:ilvl w:val="0"/>
                <w:numId w:val="68"/>
              </w:numPr>
              <w:tabs>
                <w:tab w:val="left" w:pos="171"/>
              </w:tabs>
              <w:ind w:left="171" w:hanging="171"/>
              <w:rPr>
                <w:spacing w:val="-4"/>
                <w:sz w:val="24"/>
                <w:szCs w:val="24"/>
                <w:lang w:val="ro-RO"/>
              </w:rPr>
            </w:pPr>
            <w:r w:rsidRPr="004B47F1">
              <w:rPr>
                <w:spacing w:val="-4"/>
                <w:sz w:val="24"/>
                <w:szCs w:val="24"/>
                <w:lang w:val="ro-RO"/>
              </w:rPr>
              <w:t>Démontrer la capacité de poser un diagnostic positif dans les dermatoses allergiques.</w:t>
            </w:r>
          </w:p>
          <w:p w14:paraId="0C0588D4" w14:textId="77777777" w:rsidR="00021719" w:rsidRPr="004B47F1" w:rsidRDefault="004B47F1" w:rsidP="000D077F">
            <w:pPr>
              <w:pStyle w:val="z1Char"/>
              <w:numPr>
                <w:ilvl w:val="0"/>
                <w:numId w:val="68"/>
              </w:numPr>
              <w:tabs>
                <w:tab w:val="left" w:pos="171"/>
              </w:tabs>
              <w:ind w:left="171" w:hanging="171"/>
              <w:rPr>
                <w:spacing w:val="-4"/>
                <w:sz w:val="24"/>
                <w:szCs w:val="24"/>
                <w:lang w:val="ro-RO"/>
              </w:rPr>
            </w:pPr>
            <w:r>
              <w:rPr>
                <w:spacing w:val="-4"/>
                <w:sz w:val="24"/>
                <w:szCs w:val="24"/>
                <w:lang w:val="ro-RO"/>
              </w:rPr>
              <w:t>Démontrer des compétences pour</w:t>
            </w:r>
            <w:r w:rsidR="00021719" w:rsidRPr="004B47F1">
              <w:rPr>
                <w:spacing w:val="-4"/>
                <w:sz w:val="24"/>
                <w:szCs w:val="24"/>
                <w:lang w:val="ro-RO"/>
              </w:rPr>
              <w:t>:</w:t>
            </w:r>
          </w:p>
          <w:p w14:paraId="4B5ED3AE" w14:textId="77777777" w:rsidR="00021719" w:rsidRPr="00021719" w:rsidRDefault="00021719" w:rsidP="005E15B6">
            <w:pPr>
              <w:pStyle w:val="z1Char"/>
              <w:tabs>
                <w:tab w:val="clear" w:pos="227"/>
                <w:tab w:val="left" w:pos="106"/>
              </w:tabs>
              <w:ind w:left="106" w:firstLine="0"/>
              <w:rPr>
                <w:spacing w:val="-4"/>
                <w:sz w:val="24"/>
                <w:szCs w:val="24"/>
                <w:lang w:val="ro-RO"/>
              </w:rPr>
            </w:pPr>
            <w:r w:rsidRPr="00021719">
              <w:rPr>
                <w:spacing w:val="-4"/>
                <w:sz w:val="24"/>
                <w:szCs w:val="24"/>
                <w:lang w:val="ro-RO"/>
              </w:rPr>
              <w:t>- remplir le dossier médical de l'hospitalisation et du patient at</w:t>
            </w:r>
            <w:r w:rsidR="005E15B6">
              <w:rPr>
                <w:spacing w:val="-4"/>
                <w:sz w:val="24"/>
                <w:szCs w:val="24"/>
                <w:lang w:val="ro-RO"/>
              </w:rPr>
              <w:t>teint de dermatoses allergiques</w:t>
            </w:r>
            <w:r w:rsidRPr="00021719">
              <w:rPr>
                <w:spacing w:val="-4"/>
                <w:sz w:val="24"/>
                <w:szCs w:val="24"/>
                <w:lang w:val="ro-RO"/>
              </w:rPr>
              <w:t>;</w:t>
            </w:r>
          </w:p>
          <w:p w14:paraId="0FEB8990" w14:textId="77777777" w:rsidR="00021719" w:rsidRPr="00021719" w:rsidRDefault="00021719" w:rsidP="005E15B6">
            <w:pPr>
              <w:pStyle w:val="z1Char"/>
              <w:tabs>
                <w:tab w:val="clear" w:pos="227"/>
                <w:tab w:val="left" w:pos="106"/>
              </w:tabs>
              <w:ind w:left="106" w:firstLine="0"/>
              <w:rPr>
                <w:spacing w:val="-4"/>
                <w:sz w:val="24"/>
                <w:szCs w:val="24"/>
                <w:lang w:val="ro-RO"/>
              </w:rPr>
            </w:pPr>
            <w:r w:rsidRPr="00021719">
              <w:rPr>
                <w:spacing w:val="-4"/>
                <w:sz w:val="24"/>
                <w:szCs w:val="24"/>
                <w:lang w:val="ro-RO"/>
              </w:rPr>
              <w:t>- admin</w:t>
            </w:r>
            <w:r w:rsidR="005E15B6">
              <w:rPr>
                <w:spacing w:val="-4"/>
                <w:sz w:val="24"/>
                <w:szCs w:val="24"/>
                <w:lang w:val="ro-RO"/>
              </w:rPr>
              <w:t>istration de traitement topique</w:t>
            </w:r>
            <w:r w:rsidRPr="00021719">
              <w:rPr>
                <w:spacing w:val="-4"/>
                <w:sz w:val="24"/>
                <w:szCs w:val="24"/>
                <w:lang w:val="ro-RO"/>
              </w:rPr>
              <w:t>: la bonne façon d'appliquer les crèmes et les onguents. Prescrire les recettes habituelles;</w:t>
            </w:r>
          </w:p>
          <w:p w14:paraId="5A091A80" w14:textId="77777777" w:rsidR="00021719" w:rsidRDefault="00021719" w:rsidP="005E15B6">
            <w:pPr>
              <w:pStyle w:val="z1Char"/>
              <w:tabs>
                <w:tab w:val="clear" w:pos="227"/>
                <w:tab w:val="left" w:pos="106"/>
              </w:tabs>
              <w:ind w:left="106" w:firstLine="0"/>
              <w:rPr>
                <w:spacing w:val="-4"/>
                <w:sz w:val="24"/>
                <w:szCs w:val="24"/>
                <w:lang w:val="ro-RO"/>
              </w:rPr>
            </w:pPr>
            <w:r w:rsidRPr="00021719">
              <w:rPr>
                <w:spacing w:val="-4"/>
                <w:sz w:val="24"/>
                <w:szCs w:val="24"/>
                <w:lang w:val="ro-RO"/>
              </w:rPr>
              <w:t>- administration du traitement topique : indications et bonne façon d'appliquer compresses humides, mélanges, suspensions huileuses, pâtes, sprays.</w:t>
            </w:r>
          </w:p>
          <w:p w14:paraId="2A4A7B64" w14:textId="77777777" w:rsidR="005E15B6" w:rsidRPr="005E15B6" w:rsidRDefault="005E15B6" w:rsidP="000D077F">
            <w:pPr>
              <w:pStyle w:val="z1Char"/>
              <w:numPr>
                <w:ilvl w:val="0"/>
                <w:numId w:val="34"/>
              </w:numPr>
              <w:tabs>
                <w:tab w:val="left" w:pos="106"/>
              </w:tabs>
              <w:ind w:left="106" w:hanging="142"/>
              <w:rPr>
                <w:spacing w:val="-4"/>
                <w:sz w:val="24"/>
                <w:szCs w:val="24"/>
                <w:lang w:val="ro-RO"/>
              </w:rPr>
            </w:pPr>
            <w:r w:rsidRPr="005E15B6">
              <w:rPr>
                <w:spacing w:val="-4"/>
                <w:sz w:val="24"/>
                <w:szCs w:val="24"/>
                <w:lang w:val="ro-RO"/>
              </w:rPr>
              <w:t>Appliquer des compétences pratiques telles que :</w:t>
            </w:r>
          </w:p>
          <w:p w14:paraId="066C6B78" w14:textId="77777777" w:rsidR="005E15B6" w:rsidRDefault="005E15B6" w:rsidP="005E15B6">
            <w:pPr>
              <w:pStyle w:val="z1Char"/>
              <w:tabs>
                <w:tab w:val="clear" w:pos="227"/>
                <w:tab w:val="left" w:pos="106"/>
              </w:tabs>
              <w:ind w:left="106" w:firstLine="0"/>
              <w:rPr>
                <w:spacing w:val="-4"/>
                <w:sz w:val="24"/>
                <w:szCs w:val="24"/>
                <w:lang w:val="ro-RO"/>
              </w:rPr>
            </w:pPr>
            <w:r>
              <w:rPr>
                <w:spacing w:val="-4"/>
                <w:sz w:val="24"/>
                <w:szCs w:val="24"/>
                <w:lang w:val="ro-RO"/>
              </w:rPr>
              <w:t xml:space="preserve">- </w:t>
            </w:r>
            <w:r w:rsidRPr="005E15B6">
              <w:rPr>
                <w:spacing w:val="-4"/>
                <w:sz w:val="24"/>
                <w:szCs w:val="24"/>
                <w:lang w:val="ro-RO"/>
              </w:rPr>
              <w:t xml:space="preserve"> l'importance du dermographisme chez les patients att</w:t>
            </w:r>
            <w:r>
              <w:rPr>
                <w:spacing w:val="-4"/>
                <w:sz w:val="24"/>
                <w:szCs w:val="24"/>
                <w:lang w:val="ro-RO"/>
              </w:rPr>
              <w:t>eints de dermatoses allergiques</w:t>
            </w:r>
            <w:r w:rsidRPr="005E15B6">
              <w:rPr>
                <w:spacing w:val="-4"/>
                <w:sz w:val="24"/>
                <w:szCs w:val="24"/>
                <w:lang w:val="ro-RO"/>
              </w:rPr>
              <w:t>;</w:t>
            </w:r>
          </w:p>
          <w:p w14:paraId="0863A0A8" w14:textId="77777777" w:rsidR="005E15B6" w:rsidRDefault="005E15B6" w:rsidP="000D077F">
            <w:pPr>
              <w:pStyle w:val="z1Char"/>
              <w:numPr>
                <w:ilvl w:val="0"/>
                <w:numId w:val="34"/>
              </w:numPr>
              <w:tabs>
                <w:tab w:val="left" w:pos="106"/>
              </w:tabs>
              <w:ind w:left="106" w:hanging="142"/>
              <w:rPr>
                <w:spacing w:val="-4"/>
                <w:sz w:val="24"/>
                <w:szCs w:val="24"/>
                <w:lang w:val="ro-RO"/>
              </w:rPr>
            </w:pPr>
            <w:r w:rsidRPr="005E15B6">
              <w:rPr>
                <w:spacing w:val="-4"/>
                <w:sz w:val="24"/>
                <w:szCs w:val="24"/>
                <w:lang w:val="ro-RO"/>
              </w:rPr>
              <w:t>Connaître les principes de traitement des dermatoses allergiques.</w:t>
            </w:r>
          </w:p>
          <w:p w14:paraId="7116FA23" w14:textId="77777777" w:rsidR="005E15B6" w:rsidRDefault="005E15B6" w:rsidP="000D077F">
            <w:pPr>
              <w:pStyle w:val="z1Char"/>
              <w:numPr>
                <w:ilvl w:val="0"/>
                <w:numId w:val="34"/>
              </w:numPr>
              <w:tabs>
                <w:tab w:val="left" w:pos="106"/>
              </w:tabs>
              <w:ind w:left="106" w:hanging="142"/>
              <w:rPr>
                <w:spacing w:val="-4"/>
                <w:sz w:val="24"/>
                <w:szCs w:val="24"/>
                <w:lang w:val="ro-RO"/>
              </w:rPr>
            </w:pPr>
            <w:r w:rsidRPr="005E15B6">
              <w:rPr>
                <w:spacing w:val="-4"/>
                <w:sz w:val="24"/>
                <w:szCs w:val="24"/>
                <w:lang w:val="ro-RO"/>
              </w:rPr>
              <w:t>Démontrer la capacité de prodiguer les premiers soins aux patients atteints de dermatoses allergiques.</w:t>
            </w:r>
          </w:p>
          <w:p w14:paraId="1986F7E5" w14:textId="77777777" w:rsidR="005E15B6" w:rsidRDefault="005E15B6" w:rsidP="000D077F">
            <w:pPr>
              <w:pStyle w:val="z1Char"/>
              <w:numPr>
                <w:ilvl w:val="0"/>
                <w:numId w:val="34"/>
              </w:numPr>
              <w:tabs>
                <w:tab w:val="left" w:pos="106"/>
              </w:tabs>
              <w:ind w:left="106" w:hanging="142"/>
              <w:rPr>
                <w:spacing w:val="-4"/>
                <w:sz w:val="24"/>
                <w:szCs w:val="24"/>
                <w:lang w:val="ro-RO"/>
              </w:rPr>
            </w:pPr>
            <w:r w:rsidRPr="005E15B6">
              <w:rPr>
                <w:spacing w:val="-4"/>
                <w:sz w:val="24"/>
                <w:szCs w:val="24"/>
                <w:lang w:val="ro-RO"/>
              </w:rPr>
              <w:t>Connaître les principes de prophylaxie des dermatoses allergiques.</w:t>
            </w:r>
          </w:p>
          <w:p w14:paraId="69E0C44F" w14:textId="77777777" w:rsidR="00C00627" w:rsidRPr="004B11B1" w:rsidRDefault="005E15B6" w:rsidP="000D077F">
            <w:pPr>
              <w:pStyle w:val="z1Char"/>
              <w:numPr>
                <w:ilvl w:val="0"/>
                <w:numId w:val="34"/>
              </w:numPr>
              <w:tabs>
                <w:tab w:val="left" w:pos="106"/>
              </w:tabs>
              <w:ind w:left="106" w:hanging="142"/>
              <w:rPr>
                <w:spacing w:val="-4"/>
                <w:sz w:val="24"/>
                <w:szCs w:val="24"/>
                <w:lang w:val="ro-RO"/>
              </w:rPr>
            </w:pPr>
            <w:r w:rsidRPr="005E15B6">
              <w:rPr>
                <w:spacing w:val="-4"/>
                <w:sz w:val="24"/>
                <w:szCs w:val="24"/>
                <w:lang w:val="ro-RO"/>
              </w:rPr>
              <w:t>Intégrer les connaissances acquises avec les disciplines précliniques et cliniques en formant des conclusions et en développant leurs propres opinions sur le sujet étudié</w:t>
            </w:r>
          </w:p>
        </w:tc>
        <w:tc>
          <w:tcPr>
            <w:tcW w:w="5273" w:type="dxa"/>
            <w:tcBorders>
              <w:top w:val="single" w:sz="4" w:space="0" w:color="auto"/>
              <w:left w:val="single" w:sz="4" w:space="0" w:color="auto"/>
              <w:bottom w:val="single" w:sz="4" w:space="0" w:color="auto"/>
              <w:right w:val="single" w:sz="4" w:space="0" w:color="auto"/>
            </w:tcBorders>
          </w:tcPr>
          <w:p w14:paraId="6ED80CC6" w14:textId="77777777" w:rsidR="00E64F43" w:rsidRPr="00B66E39" w:rsidRDefault="003C00B7" w:rsidP="000D077F">
            <w:pPr>
              <w:pStyle w:val="af4"/>
              <w:widowControl w:val="0"/>
              <w:numPr>
                <w:ilvl w:val="0"/>
                <w:numId w:val="66"/>
              </w:numPr>
              <w:tabs>
                <w:tab w:val="left" w:pos="315"/>
              </w:tabs>
              <w:autoSpaceDE w:val="0"/>
              <w:autoSpaceDN w:val="0"/>
              <w:ind w:left="316" w:right="102" w:hanging="316"/>
              <w:jc w:val="both"/>
              <w:rPr>
                <w:iCs/>
                <w:color w:val="000000"/>
                <w:spacing w:val="-4"/>
                <w:lang w:val="en-US"/>
              </w:rPr>
            </w:pPr>
            <w:proofErr w:type="spellStart"/>
            <w:r w:rsidRPr="00B66E39">
              <w:rPr>
                <w:lang w:val="en-US"/>
              </w:rPr>
              <w:lastRenderedPageBreak/>
              <w:t>Eczéma</w:t>
            </w:r>
            <w:proofErr w:type="spellEnd"/>
            <w:r w:rsidRPr="00B66E39">
              <w:rPr>
                <w:lang w:val="en-US"/>
              </w:rPr>
              <w:t xml:space="preserve">: </w:t>
            </w:r>
            <w:proofErr w:type="spellStart"/>
            <w:r w:rsidRPr="00B66E39">
              <w:rPr>
                <w:lang w:val="en-US"/>
              </w:rPr>
              <w:t>généralités</w:t>
            </w:r>
            <w:proofErr w:type="spellEnd"/>
            <w:r w:rsidRPr="00B66E39">
              <w:rPr>
                <w:lang w:val="en-US"/>
              </w:rPr>
              <w:t xml:space="preserve">. </w:t>
            </w:r>
            <w:proofErr w:type="spellStart"/>
            <w:r w:rsidRPr="00B66E39">
              <w:rPr>
                <w:lang w:val="en-US"/>
              </w:rPr>
              <w:t>Dermatite</w:t>
            </w:r>
            <w:proofErr w:type="spellEnd"/>
            <w:r w:rsidRPr="00B66E39">
              <w:rPr>
                <w:lang w:val="en-US"/>
              </w:rPr>
              <w:t xml:space="preserve"> </w:t>
            </w:r>
            <w:proofErr w:type="spellStart"/>
            <w:r w:rsidRPr="00B66E39">
              <w:rPr>
                <w:lang w:val="en-US"/>
              </w:rPr>
              <w:t>allergique</w:t>
            </w:r>
            <w:proofErr w:type="spellEnd"/>
            <w:r w:rsidRPr="00B66E39">
              <w:rPr>
                <w:lang w:val="en-US"/>
              </w:rPr>
              <w:t xml:space="preserve"> de contact (</w:t>
            </w:r>
            <w:proofErr w:type="spellStart"/>
            <w:r w:rsidRPr="00B66E39">
              <w:rPr>
                <w:lang w:val="en-US"/>
              </w:rPr>
              <w:t>eczé</w:t>
            </w:r>
            <w:r w:rsidR="00B66E39" w:rsidRPr="00B66E39">
              <w:rPr>
                <w:lang w:val="en-US"/>
              </w:rPr>
              <w:t>ma</w:t>
            </w:r>
            <w:proofErr w:type="spellEnd"/>
            <w:r w:rsidR="00B66E39" w:rsidRPr="00B66E39">
              <w:rPr>
                <w:lang w:val="en-US"/>
              </w:rPr>
              <w:t>)</w:t>
            </w:r>
            <w:r w:rsidRPr="00B66E39">
              <w:rPr>
                <w:lang w:val="en-US"/>
              </w:rPr>
              <w:t xml:space="preserve">: </w:t>
            </w:r>
            <w:proofErr w:type="spellStart"/>
            <w:r w:rsidRPr="00B66E39">
              <w:rPr>
                <w:lang w:val="en-US"/>
              </w:rPr>
              <w:t>étiologie</w:t>
            </w:r>
            <w:proofErr w:type="spellEnd"/>
            <w:r w:rsidRPr="00B66E39">
              <w:rPr>
                <w:lang w:val="en-US"/>
              </w:rPr>
              <w:t xml:space="preserve">, </w:t>
            </w:r>
            <w:proofErr w:type="spellStart"/>
            <w:r w:rsidRPr="00B66E39">
              <w:rPr>
                <w:lang w:val="en-US"/>
              </w:rPr>
              <w:t>pathogenèse</w:t>
            </w:r>
            <w:proofErr w:type="spellEnd"/>
            <w:r w:rsidRPr="00B66E39">
              <w:rPr>
                <w:lang w:val="en-US"/>
              </w:rPr>
              <w:t xml:space="preserve">, aspect </w:t>
            </w:r>
            <w:proofErr w:type="spellStart"/>
            <w:r w:rsidRPr="00B66E39">
              <w:rPr>
                <w:lang w:val="en-US"/>
              </w:rPr>
              <w:t>clinique</w:t>
            </w:r>
            <w:proofErr w:type="spellEnd"/>
            <w:r w:rsidRPr="00B66E39">
              <w:rPr>
                <w:lang w:val="en-US"/>
              </w:rPr>
              <w:t xml:space="preserve">, diagnostic </w:t>
            </w:r>
            <w:proofErr w:type="spellStart"/>
            <w:r w:rsidRPr="00B66E39">
              <w:rPr>
                <w:lang w:val="en-US"/>
              </w:rPr>
              <w:t>positif</w:t>
            </w:r>
            <w:proofErr w:type="spellEnd"/>
            <w:r w:rsidRPr="00B66E39">
              <w:rPr>
                <w:lang w:val="en-US"/>
              </w:rPr>
              <w:t xml:space="preserve"> / </w:t>
            </w:r>
            <w:proofErr w:type="spellStart"/>
            <w:r w:rsidRPr="00B66E39">
              <w:rPr>
                <w:lang w:val="en-US"/>
              </w:rPr>
              <w:t>différentiel</w:t>
            </w:r>
            <w:proofErr w:type="spellEnd"/>
            <w:r w:rsidRPr="00B66E39">
              <w:rPr>
                <w:lang w:val="en-US"/>
              </w:rPr>
              <w:t xml:space="preserve">, </w:t>
            </w:r>
            <w:proofErr w:type="spellStart"/>
            <w:r w:rsidRPr="00B66E39">
              <w:rPr>
                <w:lang w:val="en-US"/>
              </w:rPr>
              <w:t>traitement</w:t>
            </w:r>
            <w:proofErr w:type="spellEnd"/>
            <w:r w:rsidRPr="00B66E39">
              <w:rPr>
                <w:lang w:val="en-US"/>
              </w:rPr>
              <w:t xml:space="preserve">, </w:t>
            </w:r>
            <w:proofErr w:type="spellStart"/>
            <w:r w:rsidRPr="00B66E39">
              <w:rPr>
                <w:lang w:val="en-US"/>
              </w:rPr>
              <w:t>prophylaxie</w:t>
            </w:r>
            <w:proofErr w:type="spellEnd"/>
            <w:r w:rsidRPr="00B66E39">
              <w:rPr>
                <w:lang w:val="en-US"/>
              </w:rPr>
              <w:t>.</w:t>
            </w:r>
          </w:p>
        </w:tc>
      </w:tr>
      <w:tr w:rsidR="00C00627" w:rsidRPr="00F22A16" w14:paraId="17767847" w14:textId="77777777" w:rsidTr="0018583D">
        <w:trPr>
          <w:trHeight w:val="1115"/>
          <w:jc w:val="center"/>
        </w:trPr>
        <w:tc>
          <w:tcPr>
            <w:tcW w:w="4957" w:type="dxa"/>
            <w:vMerge/>
            <w:tcBorders>
              <w:left w:val="single" w:sz="4" w:space="0" w:color="auto"/>
              <w:right w:val="single" w:sz="4" w:space="0" w:color="auto"/>
            </w:tcBorders>
          </w:tcPr>
          <w:p w14:paraId="47BAFE96" w14:textId="77777777" w:rsidR="00C00627" w:rsidRDefault="00C00627" w:rsidP="00176812">
            <w:pPr>
              <w:pStyle w:val="z1Char"/>
              <w:tabs>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6BC59F20" w14:textId="77777777" w:rsidR="00C00627" w:rsidRPr="00B66E39" w:rsidRDefault="00B66E39" w:rsidP="000D077F">
            <w:pPr>
              <w:pStyle w:val="af4"/>
              <w:widowControl w:val="0"/>
              <w:numPr>
                <w:ilvl w:val="0"/>
                <w:numId w:val="66"/>
              </w:numPr>
              <w:tabs>
                <w:tab w:val="left" w:pos="315"/>
              </w:tabs>
              <w:autoSpaceDE w:val="0"/>
              <w:autoSpaceDN w:val="0"/>
              <w:ind w:left="316" w:right="103" w:hanging="316"/>
              <w:jc w:val="both"/>
              <w:rPr>
                <w:lang w:val="en-US"/>
              </w:rPr>
            </w:pPr>
            <w:proofErr w:type="spellStart"/>
            <w:r>
              <w:rPr>
                <w:lang w:val="en-US"/>
              </w:rPr>
              <w:t>Dermite</w:t>
            </w:r>
            <w:proofErr w:type="spellEnd"/>
            <w:r>
              <w:rPr>
                <w:lang w:val="en-US"/>
              </w:rPr>
              <w:t xml:space="preserve"> de contact irritant</w:t>
            </w:r>
            <w:r w:rsidR="003C00B7" w:rsidRPr="00B66E39">
              <w:rPr>
                <w:lang w:val="en-US"/>
              </w:rPr>
              <w:t xml:space="preserve">: </w:t>
            </w:r>
            <w:proofErr w:type="spellStart"/>
            <w:r w:rsidR="003C00B7" w:rsidRPr="00B66E39">
              <w:rPr>
                <w:lang w:val="en-US"/>
              </w:rPr>
              <w:t>étiologie</w:t>
            </w:r>
            <w:proofErr w:type="spellEnd"/>
            <w:r w:rsidR="003C00B7" w:rsidRPr="00B66E39">
              <w:rPr>
                <w:lang w:val="en-US"/>
              </w:rPr>
              <w:t xml:space="preserve">, </w:t>
            </w:r>
            <w:proofErr w:type="spellStart"/>
            <w:r w:rsidR="003C00B7" w:rsidRPr="00B66E39">
              <w:rPr>
                <w:lang w:val="en-US"/>
              </w:rPr>
              <w:t>pathogenèse</w:t>
            </w:r>
            <w:proofErr w:type="spellEnd"/>
            <w:r w:rsidR="003C00B7" w:rsidRPr="00B66E39">
              <w:rPr>
                <w:lang w:val="en-US"/>
              </w:rPr>
              <w:t xml:space="preserve">, aspects </w:t>
            </w:r>
            <w:proofErr w:type="spellStart"/>
            <w:r w:rsidR="003C00B7" w:rsidRPr="00B66E39">
              <w:rPr>
                <w:lang w:val="en-US"/>
              </w:rPr>
              <w:t>cliniques</w:t>
            </w:r>
            <w:proofErr w:type="spellEnd"/>
            <w:r w:rsidR="003C00B7" w:rsidRPr="00B66E39">
              <w:rPr>
                <w:lang w:val="en-US"/>
              </w:rPr>
              <w:t xml:space="preserve">, diagnostic </w:t>
            </w:r>
            <w:proofErr w:type="spellStart"/>
            <w:r w:rsidR="003C00B7" w:rsidRPr="00B66E39">
              <w:rPr>
                <w:lang w:val="en-US"/>
              </w:rPr>
              <w:t>positif</w:t>
            </w:r>
            <w:proofErr w:type="spellEnd"/>
            <w:r w:rsidR="003C00B7" w:rsidRPr="00B66E39">
              <w:rPr>
                <w:lang w:val="en-US"/>
              </w:rPr>
              <w:t xml:space="preserve"> / </w:t>
            </w:r>
            <w:proofErr w:type="spellStart"/>
            <w:r w:rsidR="003C00B7" w:rsidRPr="00B66E39">
              <w:rPr>
                <w:lang w:val="en-US"/>
              </w:rPr>
              <w:t>différentiel</w:t>
            </w:r>
            <w:proofErr w:type="spellEnd"/>
            <w:r w:rsidR="003C00B7" w:rsidRPr="00B66E39">
              <w:rPr>
                <w:lang w:val="en-US"/>
              </w:rPr>
              <w:t xml:space="preserve">, </w:t>
            </w:r>
            <w:proofErr w:type="spellStart"/>
            <w:r w:rsidR="003C00B7" w:rsidRPr="00B66E39">
              <w:rPr>
                <w:lang w:val="en-US"/>
              </w:rPr>
              <w:t>traitement</w:t>
            </w:r>
            <w:proofErr w:type="spellEnd"/>
            <w:r w:rsidR="003C00B7" w:rsidRPr="00B66E39">
              <w:rPr>
                <w:lang w:val="en-US"/>
              </w:rPr>
              <w:t xml:space="preserve">, </w:t>
            </w:r>
            <w:proofErr w:type="spellStart"/>
            <w:r w:rsidR="003C00B7" w:rsidRPr="00B66E39">
              <w:rPr>
                <w:lang w:val="en-US"/>
              </w:rPr>
              <w:t>prophylaxie</w:t>
            </w:r>
            <w:proofErr w:type="spellEnd"/>
            <w:r w:rsidR="003C00B7" w:rsidRPr="00B66E39">
              <w:rPr>
                <w:lang w:val="en-US"/>
              </w:rPr>
              <w:t>.</w:t>
            </w:r>
          </w:p>
        </w:tc>
      </w:tr>
      <w:tr w:rsidR="00C00627" w:rsidRPr="00F22A16" w14:paraId="0FA22C7E" w14:textId="77777777" w:rsidTr="0018583D">
        <w:trPr>
          <w:trHeight w:val="933"/>
          <w:jc w:val="center"/>
        </w:trPr>
        <w:tc>
          <w:tcPr>
            <w:tcW w:w="4957" w:type="dxa"/>
            <w:vMerge/>
            <w:tcBorders>
              <w:left w:val="single" w:sz="4" w:space="0" w:color="auto"/>
              <w:right w:val="single" w:sz="4" w:space="0" w:color="auto"/>
            </w:tcBorders>
          </w:tcPr>
          <w:p w14:paraId="36F0F3C4" w14:textId="77777777" w:rsidR="00C00627" w:rsidRDefault="00C00627" w:rsidP="00176812">
            <w:pPr>
              <w:pStyle w:val="z1Char"/>
              <w:tabs>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54C473FA" w14:textId="77777777" w:rsidR="00C00627" w:rsidRPr="00B66E39" w:rsidRDefault="003C00B7" w:rsidP="000D077F">
            <w:pPr>
              <w:pStyle w:val="af4"/>
              <w:numPr>
                <w:ilvl w:val="0"/>
                <w:numId w:val="66"/>
              </w:numPr>
              <w:tabs>
                <w:tab w:val="left" w:pos="316"/>
              </w:tabs>
              <w:ind w:left="316" w:hanging="316"/>
              <w:jc w:val="both"/>
              <w:rPr>
                <w:lang w:val="en-US"/>
              </w:rPr>
            </w:pPr>
            <w:proofErr w:type="spellStart"/>
            <w:r w:rsidRPr="00B66E39">
              <w:rPr>
                <w:lang w:val="en-US"/>
              </w:rPr>
              <w:t>Dermatit</w:t>
            </w:r>
            <w:r w:rsidR="00B66E39" w:rsidRPr="00B66E39">
              <w:rPr>
                <w:lang w:val="en-US"/>
              </w:rPr>
              <w:t>e</w:t>
            </w:r>
            <w:proofErr w:type="spellEnd"/>
            <w:r w:rsidR="00B66E39" w:rsidRPr="00B66E39">
              <w:rPr>
                <w:lang w:val="en-US"/>
              </w:rPr>
              <w:t xml:space="preserve"> </w:t>
            </w:r>
            <w:proofErr w:type="spellStart"/>
            <w:r w:rsidR="00B66E39" w:rsidRPr="00B66E39">
              <w:rPr>
                <w:lang w:val="en-US"/>
              </w:rPr>
              <w:t>atopique</w:t>
            </w:r>
            <w:proofErr w:type="spellEnd"/>
            <w:r w:rsidR="00B66E39" w:rsidRPr="00B66E39">
              <w:rPr>
                <w:lang w:val="en-US"/>
              </w:rPr>
              <w:t xml:space="preserve"> (</w:t>
            </w:r>
            <w:proofErr w:type="spellStart"/>
            <w:r w:rsidR="00B66E39" w:rsidRPr="00B66E39">
              <w:rPr>
                <w:lang w:val="en-US"/>
              </w:rPr>
              <w:t>eczéma</w:t>
            </w:r>
            <w:proofErr w:type="spellEnd"/>
            <w:r w:rsidR="00B66E39" w:rsidRPr="00B66E39">
              <w:rPr>
                <w:lang w:val="en-US"/>
              </w:rPr>
              <w:t>)</w:t>
            </w:r>
            <w:r w:rsidRPr="00B66E39">
              <w:rPr>
                <w:lang w:val="en-US"/>
              </w:rPr>
              <w:t xml:space="preserve">: </w:t>
            </w:r>
            <w:proofErr w:type="spellStart"/>
            <w:r w:rsidRPr="00B66E39">
              <w:rPr>
                <w:lang w:val="en-US"/>
              </w:rPr>
              <w:t>étiologie</w:t>
            </w:r>
            <w:proofErr w:type="spellEnd"/>
            <w:r w:rsidRPr="00B66E39">
              <w:rPr>
                <w:lang w:val="en-US"/>
              </w:rPr>
              <w:t xml:space="preserve">, </w:t>
            </w:r>
            <w:proofErr w:type="spellStart"/>
            <w:r w:rsidRPr="00B66E39">
              <w:rPr>
                <w:lang w:val="en-US"/>
              </w:rPr>
              <w:t>pathogenèse</w:t>
            </w:r>
            <w:proofErr w:type="spellEnd"/>
            <w:r w:rsidRPr="00B66E39">
              <w:rPr>
                <w:lang w:val="en-US"/>
              </w:rPr>
              <w:t xml:space="preserve">, aspects </w:t>
            </w:r>
            <w:proofErr w:type="spellStart"/>
            <w:r w:rsidRPr="00B66E39">
              <w:rPr>
                <w:lang w:val="en-US"/>
              </w:rPr>
              <w:t>cliniques</w:t>
            </w:r>
            <w:proofErr w:type="spellEnd"/>
            <w:r w:rsidRPr="00B66E39">
              <w:rPr>
                <w:lang w:val="en-US"/>
              </w:rPr>
              <w:t xml:space="preserve">, diagnostic </w:t>
            </w:r>
            <w:proofErr w:type="spellStart"/>
            <w:r w:rsidRPr="00B66E39">
              <w:rPr>
                <w:lang w:val="en-US"/>
              </w:rPr>
              <w:t>positif</w:t>
            </w:r>
            <w:proofErr w:type="spellEnd"/>
            <w:r w:rsidRPr="00B66E39">
              <w:rPr>
                <w:lang w:val="en-US"/>
              </w:rPr>
              <w:t xml:space="preserve"> / </w:t>
            </w:r>
            <w:proofErr w:type="spellStart"/>
            <w:r w:rsidRPr="00B66E39">
              <w:rPr>
                <w:lang w:val="en-US"/>
              </w:rPr>
              <w:t>différentiel</w:t>
            </w:r>
            <w:proofErr w:type="spellEnd"/>
            <w:r w:rsidRPr="00B66E39">
              <w:rPr>
                <w:lang w:val="en-US"/>
              </w:rPr>
              <w:t xml:space="preserve">, </w:t>
            </w:r>
            <w:proofErr w:type="spellStart"/>
            <w:r w:rsidRPr="00B66E39">
              <w:rPr>
                <w:lang w:val="en-US"/>
              </w:rPr>
              <w:t>traitement</w:t>
            </w:r>
            <w:proofErr w:type="spellEnd"/>
            <w:r w:rsidRPr="00B66E39">
              <w:rPr>
                <w:lang w:val="en-US"/>
              </w:rPr>
              <w:t>.</w:t>
            </w:r>
          </w:p>
        </w:tc>
      </w:tr>
      <w:tr w:rsidR="00F9180F" w:rsidRPr="00F22A16" w14:paraId="47FDD245" w14:textId="77777777" w:rsidTr="0018583D">
        <w:trPr>
          <w:trHeight w:val="934"/>
          <w:jc w:val="center"/>
        </w:trPr>
        <w:tc>
          <w:tcPr>
            <w:tcW w:w="4957" w:type="dxa"/>
            <w:vMerge/>
            <w:tcBorders>
              <w:left w:val="single" w:sz="4" w:space="0" w:color="auto"/>
              <w:right w:val="single" w:sz="4" w:space="0" w:color="auto"/>
            </w:tcBorders>
          </w:tcPr>
          <w:p w14:paraId="5B919C1D" w14:textId="77777777" w:rsidR="00F9180F" w:rsidRDefault="00F9180F" w:rsidP="00176812">
            <w:pPr>
              <w:pStyle w:val="z1Char"/>
              <w:tabs>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7C1EE32B" w14:textId="77777777" w:rsidR="00F9180F" w:rsidRPr="00B66E39" w:rsidRDefault="003C00B7" w:rsidP="000D077F">
            <w:pPr>
              <w:pStyle w:val="af4"/>
              <w:numPr>
                <w:ilvl w:val="0"/>
                <w:numId w:val="66"/>
              </w:numPr>
              <w:tabs>
                <w:tab w:val="left" w:pos="316"/>
              </w:tabs>
              <w:ind w:left="316" w:hanging="316"/>
              <w:jc w:val="both"/>
              <w:rPr>
                <w:lang w:val="en-US"/>
              </w:rPr>
            </w:pPr>
            <w:proofErr w:type="spellStart"/>
            <w:r w:rsidRPr="00B66E39">
              <w:rPr>
                <w:lang w:val="en-US"/>
              </w:rPr>
              <w:t>Etiologie</w:t>
            </w:r>
            <w:proofErr w:type="spellEnd"/>
            <w:r w:rsidRPr="00B66E39">
              <w:rPr>
                <w:lang w:val="en-US"/>
              </w:rPr>
              <w:t xml:space="preserve"> de </w:t>
            </w:r>
            <w:proofErr w:type="spellStart"/>
            <w:r w:rsidRPr="00B66E39">
              <w:rPr>
                <w:lang w:val="en-US"/>
              </w:rPr>
              <w:t>l'eczéma</w:t>
            </w:r>
            <w:proofErr w:type="spellEnd"/>
            <w:r w:rsidRPr="00B66E39">
              <w:rPr>
                <w:lang w:val="en-US"/>
              </w:rPr>
              <w:t xml:space="preserve"> </w:t>
            </w:r>
            <w:proofErr w:type="spellStart"/>
            <w:r w:rsidRPr="00B66E39">
              <w:rPr>
                <w:lang w:val="en-US"/>
              </w:rPr>
              <w:t>exo</w:t>
            </w:r>
            <w:proofErr w:type="spellEnd"/>
            <w:r w:rsidRPr="00B66E39">
              <w:rPr>
                <w:lang w:val="en-US"/>
              </w:rPr>
              <w:t xml:space="preserve"> / </w:t>
            </w:r>
            <w:proofErr w:type="spellStart"/>
            <w:r w:rsidRPr="00B66E39">
              <w:rPr>
                <w:lang w:val="en-US"/>
              </w:rPr>
              <w:t>endogène</w:t>
            </w:r>
            <w:proofErr w:type="spellEnd"/>
            <w:r w:rsidRPr="00B66E39">
              <w:rPr>
                <w:lang w:val="en-US"/>
              </w:rPr>
              <w:t xml:space="preserve">, </w:t>
            </w:r>
            <w:proofErr w:type="spellStart"/>
            <w:r w:rsidRPr="00B66E39">
              <w:rPr>
                <w:lang w:val="en-US"/>
              </w:rPr>
              <w:t>pathogenèse</w:t>
            </w:r>
            <w:proofErr w:type="spellEnd"/>
            <w:r w:rsidRPr="00B66E39">
              <w:rPr>
                <w:lang w:val="en-US"/>
              </w:rPr>
              <w:t xml:space="preserve">, aspect </w:t>
            </w:r>
            <w:proofErr w:type="spellStart"/>
            <w:r w:rsidRPr="00B66E39">
              <w:rPr>
                <w:lang w:val="en-US"/>
              </w:rPr>
              <w:t>clinique</w:t>
            </w:r>
            <w:proofErr w:type="spellEnd"/>
            <w:r w:rsidRPr="00B66E39">
              <w:rPr>
                <w:lang w:val="en-US"/>
              </w:rPr>
              <w:t xml:space="preserve">, diagnostic </w:t>
            </w:r>
            <w:proofErr w:type="spellStart"/>
            <w:r w:rsidRPr="00B66E39">
              <w:rPr>
                <w:lang w:val="en-US"/>
              </w:rPr>
              <w:t>positif</w:t>
            </w:r>
            <w:proofErr w:type="spellEnd"/>
            <w:r w:rsidRPr="00B66E39">
              <w:rPr>
                <w:lang w:val="en-US"/>
              </w:rPr>
              <w:t xml:space="preserve"> / </w:t>
            </w:r>
            <w:proofErr w:type="spellStart"/>
            <w:r w:rsidRPr="00B66E39">
              <w:rPr>
                <w:lang w:val="en-US"/>
              </w:rPr>
              <w:t>différentiel</w:t>
            </w:r>
            <w:proofErr w:type="spellEnd"/>
            <w:r w:rsidRPr="00B66E39">
              <w:rPr>
                <w:lang w:val="en-US"/>
              </w:rPr>
              <w:t xml:space="preserve">, </w:t>
            </w:r>
            <w:proofErr w:type="spellStart"/>
            <w:r w:rsidRPr="00B66E39">
              <w:rPr>
                <w:lang w:val="en-US"/>
              </w:rPr>
              <w:t>traitement</w:t>
            </w:r>
            <w:proofErr w:type="spellEnd"/>
            <w:r w:rsidRPr="00B66E39">
              <w:rPr>
                <w:lang w:val="en-US"/>
              </w:rPr>
              <w:t>.</w:t>
            </w:r>
          </w:p>
        </w:tc>
      </w:tr>
      <w:tr w:rsidR="00F9180F" w:rsidRPr="00F22A16" w14:paraId="61C3269E" w14:textId="77777777" w:rsidTr="0018583D">
        <w:trPr>
          <w:trHeight w:val="1026"/>
          <w:jc w:val="center"/>
        </w:trPr>
        <w:tc>
          <w:tcPr>
            <w:tcW w:w="4957" w:type="dxa"/>
            <w:vMerge/>
            <w:tcBorders>
              <w:left w:val="single" w:sz="4" w:space="0" w:color="auto"/>
              <w:right w:val="single" w:sz="4" w:space="0" w:color="auto"/>
            </w:tcBorders>
          </w:tcPr>
          <w:p w14:paraId="6F787F66" w14:textId="77777777" w:rsidR="00F9180F" w:rsidRDefault="00F9180F" w:rsidP="00176812">
            <w:pPr>
              <w:pStyle w:val="z1Char"/>
              <w:tabs>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7CBC6031" w14:textId="77777777" w:rsidR="00F9180F" w:rsidRPr="00B66E39" w:rsidRDefault="008E2E1A" w:rsidP="000D077F">
            <w:pPr>
              <w:pStyle w:val="af4"/>
              <w:numPr>
                <w:ilvl w:val="0"/>
                <w:numId w:val="66"/>
              </w:numPr>
              <w:tabs>
                <w:tab w:val="left" w:pos="316"/>
              </w:tabs>
              <w:ind w:left="316" w:hanging="316"/>
              <w:jc w:val="both"/>
              <w:rPr>
                <w:lang w:val="en-US"/>
              </w:rPr>
            </w:pPr>
            <w:proofErr w:type="spellStart"/>
            <w:r w:rsidRPr="00B66E39">
              <w:rPr>
                <w:lang w:val="en-US"/>
              </w:rPr>
              <w:t>Urticaire</w:t>
            </w:r>
            <w:proofErr w:type="spellEnd"/>
            <w:r w:rsidRPr="00B66E39">
              <w:rPr>
                <w:lang w:val="en-US"/>
              </w:rPr>
              <w:t xml:space="preserve">:  </w:t>
            </w:r>
            <w:proofErr w:type="spellStart"/>
            <w:r w:rsidRPr="00B66E39">
              <w:rPr>
                <w:lang w:val="en-US"/>
              </w:rPr>
              <w:t>étiologie</w:t>
            </w:r>
            <w:proofErr w:type="spellEnd"/>
            <w:r w:rsidRPr="00B66E39">
              <w:rPr>
                <w:lang w:val="en-US"/>
              </w:rPr>
              <w:t xml:space="preserve">, </w:t>
            </w:r>
            <w:proofErr w:type="spellStart"/>
            <w:r w:rsidRPr="00B66E39">
              <w:rPr>
                <w:lang w:val="en-US"/>
              </w:rPr>
              <w:t>pathogenèse</w:t>
            </w:r>
            <w:proofErr w:type="spellEnd"/>
            <w:r w:rsidRPr="00B66E39">
              <w:rPr>
                <w:lang w:val="en-US"/>
              </w:rPr>
              <w:t xml:space="preserve">, aspects </w:t>
            </w:r>
            <w:proofErr w:type="spellStart"/>
            <w:r w:rsidRPr="00B66E39">
              <w:rPr>
                <w:lang w:val="en-US"/>
              </w:rPr>
              <w:t>cliniques</w:t>
            </w:r>
            <w:proofErr w:type="spellEnd"/>
            <w:r w:rsidRPr="00B66E39">
              <w:rPr>
                <w:lang w:val="en-US"/>
              </w:rPr>
              <w:t xml:space="preserve">, diagnostic </w:t>
            </w:r>
            <w:proofErr w:type="spellStart"/>
            <w:r w:rsidRPr="00B66E39">
              <w:rPr>
                <w:lang w:val="en-US"/>
              </w:rPr>
              <w:t>positif</w:t>
            </w:r>
            <w:proofErr w:type="spellEnd"/>
            <w:r w:rsidRPr="00B66E39">
              <w:rPr>
                <w:lang w:val="en-US"/>
              </w:rPr>
              <w:t xml:space="preserve"> / </w:t>
            </w:r>
            <w:proofErr w:type="spellStart"/>
            <w:r w:rsidRPr="00B66E39">
              <w:rPr>
                <w:lang w:val="en-US"/>
              </w:rPr>
              <w:t>différentiel</w:t>
            </w:r>
            <w:proofErr w:type="spellEnd"/>
            <w:r w:rsidRPr="00B66E39">
              <w:rPr>
                <w:lang w:val="en-US"/>
              </w:rPr>
              <w:t xml:space="preserve">, </w:t>
            </w:r>
            <w:proofErr w:type="spellStart"/>
            <w:r w:rsidRPr="00B66E39">
              <w:rPr>
                <w:lang w:val="en-US"/>
              </w:rPr>
              <w:t>traitement</w:t>
            </w:r>
            <w:proofErr w:type="spellEnd"/>
            <w:r w:rsidRPr="00B66E39">
              <w:rPr>
                <w:lang w:val="en-US"/>
              </w:rPr>
              <w:t xml:space="preserve">, </w:t>
            </w:r>
            <w:proofErr w:type="spellStart"/>
            <w:r w:rsidRPr="00B66E39">
              <w:rPr>
                <w:lang w:val="en-US"/>
              </w:rPr>
              <w:t>prophylaxie</w:t>
            </w:r>
            <w:proofErr w:type="spellEnd"/>
            <w:r w:rsidRPr="00B66E39">
              <w:rPr>
                <w:lang w:val="en-US"/>
              </w:rPr>
              <w:t>.</w:t>
            </w:r>
          </w:p>
        </w:tc>
      </w:tr>
      <w:tr w:rsidR="00F9180F" w:rsidRPr="00F22A16" w14:paraId="68AED677" w14:textId="77777777" w:rsidTr="0018583D">
        <w:trPr>
          <w:trHeight w:val="1326"/>
          <w:jc w:val="center"/>
        </w:trPr>
        <w:tc>
          <w:tcPr>
            <w:tcW w:w="4957" w:type="dxa"/>
            <w:vMerge/>
            <w:tcBorders>
              <w:left w:val="single" w:sz="4" w:space="0" w:color="auto"/>
              <w:right w:val="single" w:sz="4" w:space="0" w:color="auto"/>
            </w:tcBorders>
          </w:tcPr>
          <w:p w14:paraId="16AD6E1E" w14:textId="77777777" w:rsidR="00F9180F" w:rsidRDefault="00F9180F" w:rsidP="00176812">
            <w:pPr>
              <w:pStyle w:val="z1Char"/>
              <w:tabs>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16662BE6" w14:textId="77777777" w:rsidR="00F9180F" w:rsidRPr="00B66E39" w:rsidRDefault="008E2E1A" w:rsidP="000D077F">
            <w:pPr>
              <w:pStyle w:val="af4"/>
              <w:numPr>
                <w:ilvl w:val="0"/>
                <w:numId w:val="66"/>
              </w:numPr>
              <w:tabs>
                <w:tab w:val="left" w:pos="316"/>
              </w:tabs>
              <w:ind w:left="316" w:hanging="316"/>
              <w:jc w:val="both"/>
              <w:rPr>
                <w:lang w:val="en-US"/>
              </w:rPr>
            </w:pPr>
            <w:proofErr w:type="spellStart"/>
            <w:r w:rsidRPr="00B66E39">
              <w:rPr>
                <w:lang w:val="en-US"/>
              </w:rPr>
              <w:t>Réactions</w:t>
            </w:r>
            <w:proofErr w:type="spellEnd"/>
            <w:r w:rsidRPr="00B66E39">
              <w:rPr>
                <w:lang w:val="en-US"/>
              </w:rPr>
              <w:t xml:space="preserve"> </w:t>
            </w:r>
            <w:proofErr w:type="spellStart"/>
            <w:r w:rsidRPr="00B66E39">
              <w:rPr>
                <w:lang w:val="en-US"/>
              </w:rPr>
              <w:t>cutanées</w:t>
            </w:r>
            <w:proofErr w:type="spellEnd"/>
            <w:r w:rsidRPr="00B66E39">
              <w:rPr>
                <w:lang w:val="en-US"/>
              </w:rPr>
              <w:t xml:space="preserve"> post-</w:t>
            </w:r>
            <w:proofErr w:type="spellStart"/>
            <w:r w:rsidRPr="00B66E39">
              <w:rPr>
                <w:lang w:val="en-US"/>
              </w:rPr>
              <w:t>médicament</w:t>
            </w:r>
            <w:proofErr w:type="spellEnd"/>
            <w:r w:rsidRPr="00B66E39">
              <w:rPr>
                <w:lang w:val="en-US"/>
              </w:rPr>
              <w:t xml:space="preserve"> (</w:t>
            </w:r>
            <w:proofErr w:type="spellStart"/>
            <w:r w:rsidRPr="00B66E39">
              <w:rPr>
                <w:lang w:val="en-US"/>
              </w:rPr>
              <w:t>toxydermies</w:t>
            </w:r>
            <w:proofErr w:type="spellEnd"/>
            <w:r w:rsidRPr="00B66E39">
              <w:rPr>
                <w:lang w:val="en-US"/>
              </w:rPr>
              <w:t xml:space="preserve">), syndrome de Lyell: </w:t>
            </w:r>
            <w:proofErr w:type="spellStart"/>
            <w:r w:rsidRPr="00B66E39">
              <w:rPr>
                <w:lang w:val="en-US"/>
              </w:rPr>
              <w:t>étiologie</w:t>
            </w:r>
            <w:proofErr w:type="spellEnd"/>
            <w:r w:rsidRPr="00B66E39">
              <w:rPr>
                <w:lang w:val="en-US"/>
              </w:rPr>
              <w:t xml:space="preserve">, </w:t>
            </w:r>
            <w:proofErr w:type="spellStart"/>
            <w:r w:rsidRPr="00B66E39">
              <w:rPr>
                <w:lang w:val="en-US"/>
              </w:rPr>
              <w:t>pathogenèse</w:t>
            </w:r>
            <w:proofErr w:type="spellEnd"/>
            <w:r w:rsidRPr="00B66E39">
              <w:rPr>
                <w:lang w:val="en-US"/>
              </w:rPr>
              <w:t xml:space="preserve">, aspects </w:t>
            </w:r>
            <w:proofErr w:type="spellStart"/>
            <w:r w:rsidRPr="00B66E39">
              <w:rPr>
                <w:lang w:val="en-US"/>
              </w:rPr>
              <w:t>cliniques</w:t>
            </w:r>
            <w:proofErr w:type="spellEnd"/>
            <w:r w:rsidRPr="00B66E39">
              <w:rPr>
                <w:lang w:val="en-US"/>
              </w:rPr>
              <w:t xml:space="preserve">, diagnostic </w:t>
            </w:r>
            <w:proofErr w:type="spellStart"/>
            <w:r w:rsidRPr="00B66E39">
              <w:rPr>
                <w:lang w:val="en-US"/>
              </w:rPr>
              <w:t>positif</w:t>
            </w:r>
            <w:proofErr w:type="spellEnd"/>
            <w:r w:rsidRPr="00B66E39">
              <w:rPr>
                <w:lang w:val="en-US"/>
              </w:rPr>
              <w:t xml:space="preserve"> / </w:t>
            </w:r>
            <w:proofErr w:type="spellStart"/>
            <w:r w:rsidRPr="00B66E39">
              <w:rPr>
                <w:lang w:val="en-US"/>
              </w:rPr>
              <w:t>différentiel</w:t>
            </w:r>
            <w:proofErr w:type="spellEnd"/>
            <w:r w:rsidRPr="00B66E39">
              <w:rPr>
                <w:lang w:val="en-US"/>
              </w:rPr>
              <w:t xml:space="preserve">, </w:t>
            </w:r>
            <w:proofErr w:type="spellStart"/>
            <w:r w:rsidRPr="00B66E39">
              <w:rPr>
                <w:lang w:val="en-US"/>
              </w:rPr>
              <w:t>traitement</w:t>
            </w:r>
            <w:proofErr w:type="spellEnd"/>
            <w:r w:rsidRPr="00B66E39">
              <w:rPr>
                <w:lang w:val="en-US"/>
              </w:rPr>
              <w:t xml:space="preserve">, </w:t>
            </w:r>
            <w:proofErr w:type="spellStart"/>
            <w:r w:rsidRPr="00B66E39">
              <w:rPr>
                <w:lang w:val="en-US"/>
              </w:rPr>
              <w:t>prophylaxie</w:t>
            </w:r>
            <w:proofErr w:type="spellEnd"/>
            <w:r w:rsidRPr="00B66E39">
              <w:rPr>
                <w:lang w:val="en-US"/>
              </w:rPr>
              <w:t>.</w:t>
            </w:r>
          </w:p>
        </w:tc>
      </w:tr>
      <w:tr w:rsidR="00F9180F" w:rsidRPr="00F22A16" w14:paraId="77816F6A" w14:textId="77777777" w:rsidTr="0018583D">
        <w:trPr>
          <w:trHeight w:val="1331"/>
          <w:jc w:val="center"/>
        </w:trPr>
        <w:tc>
          <w:tcPr>
            <w:tcW w:w="4957" w:type="dxa"/>
            <w:vMerge/>
            <w:tcBorders>
              <w:left w:val="single" w:sz="4" w:space="0" w:color="auto"/>
              <w:right w:val="single" w:sz="4" w:space="0" w:color="auto"/>
            </w:tcBorders>
          </w:tcPr>
          <w:p w14:paraId="1666911D" w14:textId="77777777" w:rsidR="00F9180F" w:rsidRDefault="00F9180F" w:rsidP="00176812">
            <w:pPr>
              <w:pStyle w:val="z1Char"/>
              <w:tabs>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77D9BF01" w14:textId="77777777" w:rsidR="00F9180F" w:rsidRPr="00B66E39" w:rsidRDefault="008E2E1A" w:rsidP="000D077F">
            <w:pPr>
              <w:pStyle w:val="af4"/>
              <w:widowControl w:val="0"/>
              <w:numPr>
                <w:ilvl w:val="0"/>
                <w:numId w:val="66"/>
              </w:numPr>
              <w:tabs>
                <w:tab w:val="left" w:pos="316"/>
              </w:tabs>
              <w:autoSpaceDE w:val="0"/>
              <w:autoSpaceDN w:val="0"/>
              <w:ind w:left="316" w:right="100" w:hanging="316"/>
              <w:jc w:val="both"/>
              <w:rPr>
                <w:lang w:val="en-US"/>
              </w:rPr>
            </w:pPr>
            <w:proofErr w:type="spellStart"/>
            <w:r w:rsidRPr="00B66E39">
              <w:rPr>
                <w:lang w:val="en-US"/>
              </w:rPr>
              <w:t>Erythème</w:t>
            </w:r>
            <w:proofErr w:type="spellEnd"/>
            <w:r w:rsidRPr="00B66E39">
              <w:rPr>
                <w:lang w:val="en-US"/>
              </w:rPr>
              <w:t xml:space="preserve"> </w:t>
            </w:r>
            <w:proofErr w:type="spellStart"/>
            <w:r w:rsidRPr="00B66E39">
              <w:rPr>
                <w:lang w:val="en-US"/>
              </w:rPr>
              <w:t>exsudatif</w:t>
            </w:r>
            <w:proofErr w:type="spellEnd"/>
            <w:r w:rsidRPr="00B66E39">
              <w:rPr>
                <w:lang w:val="en-US"/>
              </w:rPr>
              <w:t xml:space="preserve"> </w:t>
            </w:r>
            <w:proofErr w:type="spellStart"/>
            <w:r w:rsidRPr="00B66E39">
              <w:rPr>
                <w:lang w:val="en-US"/>
              </w:rPr>
              <w:t>polymorphe</w:t>
            </w:r>
            <w:proofErr w:type="spellEnd"/>
            <w:r w:rsidRPr="00B66E39">
              <w:rPr>
                <w:lang w:val="en-US"/>
              </w:rPr>
              <w:t xml:space="preserve">, </w:t>
            </w:r>
            <w:proofErr w:type="spellStart"/>
            <w:r w:rsidRPr="00B66E39">
              <w:rPr>
                <w:lang w:val="en-US"/>
              </w:rPr>
              <w:t>forme</w:t>
            </w:r>
            <w:proofErr w:type="spellEnd"/>
            <w:r w:rsidRPr="00B66E39">
              <w:rPr>
                <w:lang w:val="en-US"/>
              </w:rPr>
              <w:t xml:space="preserve"> </w:t>
            </w:r>
            <w:proofErr w:type="spellStart"/>
            <w:r w:rsidRPr="00B66E39">
              <w:rPr>
                <w:lang w:val="en-US"/>
              </w:rPr>
              <w:t>mineure</w:t>
            </w:r>
            <w:proofErr w:type="spellEnd"/>
            <w:r w:rsidRPr="00B66E39">
              <w:rPr>
                <w:lang w:val="en-US"/>
              </w:rPr>
              <w:t xml:space="preserve"> et majeur</w:t>
            </w:r>
            <w:r w:rsidR="00B66E39" w:rsidRPr="00B66E39">
              <w:rPr>
                <w:lang w:val="en-US"/>
              </w:rPr>
              <w:t>e (syndrome de Stevens-Johnson)</w:t>
            </w:r>
            <w:r w:rsidRPr="00B66E39">
              <w:rPr>
                <w:lang w:val="en-US"/>
              </w:rPr>
              <w:t xml:space="preserve">: </w:t>
            </w:r>
            <w:proofErr w:type="spellStart"/>
            <w:r w:rsidRPr="00B66E39">
              <w:rPr>
                <w:lang w:val="en-US"/>
              </w:rPr>
              <w:t>étiologie</w:t>
            </w:r>
            <w:proofErr w:type="spellEnd"/>
            <w:r w:rsidRPr="00B66E39">
              <w:rPr>
                <w:lang w:val="en-US"/>
              </w:rPr>
              <w:t xml:space="preserve">, </w:t>
            </w:r>
            <w:proofErr w:type="spellStart"/>
            <w:r w:rsidRPr="00B66E39">
              <w:rPr>
                <w:lang w:val="en-US"/>
              </w:rPr>
              <w:t>pathogenèse</w:t>
            </w:r>
            <w:proofErr w:type="spellEnd"/>
            <w:r w:rsidRPr="00B66E39">
              <w:rPr>
                <w:lang w:val="en-US"/>
              </w:rPr>
              <w:t xml:space="preserve">, aspects </w:t>
            </w:r>
            <w:proofErr w:type="spellStart"/>
            <w:r w:rsidRPr="00B66E39">
              <w:rPr>
                <w:lang w:val="en-US"/>
              </w:rPr>
              <w:t>cliniques</w:t>
            </w:r>
            <w:proofErr w:type="spellEnd"/>
            <w:r w:rsidRPr="00B66E39">
              <w:rPr>
                <w:lang w:val="en-US"/>
              </w:rPr>
              <w:t xml:space="preserve">, diagnostic </w:t>
            </w:r>
            <w:proofErr w:type="spellStart"/>
            <w:r w:rsidRPr="00B66E39">
              <w:rPr>
                <w:lang w:val="en-US"/>
              </w:rPr>
              <w:t>positif</w:t>
            </w:r>
            <w:proofErr w:type="spellEnd"/>
            <w:r w:rsidRPr="00B66E39">
              <w:rPr>
                <w:lang w:val="en-US"/>
              </w:rPr>
              <w:t xml:space="preserve"> / </w:t>
            </w:r>
            <w:proofErr w:type="spellStart"/>
            <w:r w:rsidRPr="00B66E39">
              <w:rPr>
                <w:lang w:val="en-US"/>
              </w:rPr>
              <w:t>différentiel</w:t>
            </w:r>
            <w:proofErr w:type="spellEnd"/>
            <w:r w:rsidRPr="00B66E39">
              <w:rPr>
                <w:lang w:val="en-US"/>
              </w:rPr>
              <w:t xml:space="preserve">, </w:t>
            </w:r>
            <w:proofErr w:type="spellStart"/>
            <w:r w:rsidRPr="00B66E39">
              <w:rPr>
                <w:lang w:val="en-US"/>
              </w:rPr>
              <w:t>traitement</w:t>
            </w:r>
            <w:proofErr w:type="spellEnd"/>
            <w:r w:rsidRPr="00B66E39">
              <w:rPr>
                <w:lang w:val="en-US"/>
              </w:rPr>
              <w:t xml:space="preserve">, </w:t>
            </w:r>
            <w:proofErr w:type="spellStart"/>
            <w:r w:rsidRPr="00B66E39">
              <w:rPr>
                <w:lang w:val="en-US"/>
              </w:rPr>
              <w:t>prophylaxie</w:t>
            </w:r>
            <w:proofErr w:type="spellEnd"/>
            <w:r w:rsidRPr="00B66E39">
              <w:rPr>
                <w:lang w:val="en-US"/>
              </w:rPr>
              <w:t>.</w:t>
            </w:r>
          </w:p>
        </w:tc>
      </w:tr>
      <w:tr w:rsidR="00F9180F" w:rsidRPr="00F22A16" w14:paraId="6B379051" w14:textId="77777777" w:rsidTr="0018583D">
        <w:trPr>
          <w:trHeight w:val="1372"/>
          <w:jc w:val="center"/>
        </w:trPr>
        <w:tc>
          <w:tcPr>
            <w:tcW w:w="4957" w:type="dxa"/>
            <w:vMerge/>
            <w:tcBorders>
              <w:left w:val="single" w:sz="4" w:space="0" w:color="auto"/>
              <w:right w:val="single" w:sz="4" w:space="0" w:color="auto"/>
            </w:tcBorders>
          </w:tcPr>
          <w:p w14:paraId="3B9C1EA2" w14:textId="77777777" w:rsidR="00F9180F" w:rsidRDefault="00F9180F" w:rsidP="00176812">
            <w:pPr>
              <w:pStyle w:val="z1Char"/>
              <w:tabs>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6F5000B2" w14:textId="77777777" w:rsidR="00F9180F" w:rsidRPr="00B66E39" w:rsidRDefault="007F4ED2" w:rsidP="000D077F">
            <w:pPr>
              <w:pStyle w:val="af4"/>
              <w:numPr>
                <w:ilvl w:val="0"/>
                <w:numId w:val="66"/>
              </w:numPr>
              <w:tabs>
                <w:tab w:val="left" w:pos="316"/>
              </w:tabs>
              <w:ind w:left="316" w:hanging="316"/>
              <w:jc w:val="both"/>
              <w:rPr>
                <w:lang w:val="en-US"/>
              </w:rPr>
            </w:pPr>
            <w:proofErr w:type="spellStart"/>
            <w:r w:rsidRPr="00B66E39">
              <w:rPr>
                <w:lang w:val="en-US"/>
              </w:rPr>
              <w:t>Vascularite</w:t>
            </w:r>
            <w:proofErr w:type="spellEnd"/>
            <w:r w:rsidRPr="00B66E39">
              <w:rPr>
                <w:lang w:val="en-US"/>
              </w:rPr>
              <w:t xml:space="preserve"> </w:t>
            </w:r>
            <w:proofErr w:type="spellStart"/>
            <w:r w:rsidRPr="00B66E39">
              <w:rPr>
                <w:lang w:val="en-US"/>
              </w:rPr>
              <w:t>cutanée</w:t>
            </w:r>
            <w:proofErr w:type="spellEnd"/>
            <w:r w:rsidRPr="00B66E39">
              <w:rPr>
                <w:lang w:val="en-US"/>
              </w:rPr>
              <w:t xml:space="preserve"> des petits </w:t>
            </w:r>
            <w:proofErr w:type="spellStart"/>
            <w:r w:rsidRPr="00B66E39">
              <w:rPr>
                <w:lang w:val="en-US"/>
              </w:rPr>
              <w:t>vaisseaux</w:t>
            </w:r>
            <w:proofErr w:type="spellEnd"/>
            <w:r w:rsidRPr="00B66E39">
              <w:rPr>
                <w:lang w:val="en-US"/>
              </w:rPr>
              <w:t xml:space="preserve"> (p</w:t>
            </w:r>
            <w:r w:rsidR="00B66E39" w:rsidRPr="00B66E39">
              <w:rPr>
                <w:lang w:val="en-US"/>
              </w:rPr>
              <w:t>urpura de Henoch-</w:t>
            </w:r>
            <w:proofErr w:type="spellStart"/>
            <w:r w:rsidR="00B66E39" w:rsidRPr="00B66E39">
              <w:rPr>
                <w:lang w:val="en-US"/>
              </w:rPr>
              <w:t>Schonlein</w:t>
            </w:r>
            <w:proofErr w:type="spellEnd"/>
            <w:r w:rsidRPr="00B66E39">
              <w:rPr>
                <w:lang w:val="en-US"/>
              </w:rPr>
              <w:t xml:space="preserve">; </w:t>
            </w:r>
            <w:proofErr w:type="spellStart"/>
            <w:r w:rsidRPr="00B66E39">
              <w:rPr>
                <w:lang w:val="en-US"/>
              </w:rPr>
              <w:t>vascula</w:t>
            </w:r>
            <w:r w:rsidR="00B66E39" w:rsidRPr="00B66E39">
              <w:rPr>
                <w:lang w:val="en-US"/>
              </w:rPr>
              <w:t>rite</w:t>
            </w:r>
            <w:proofErr w:type="spellEnd"/>
            <w:r w:rsidR="00B66E39" w:rsidRPr="00B66E39">
              <w:rPr>
                <w:lang w:val="en-US"/>
              </w:rPr>
              <w:t xml:space="preserve"> de type </w:t>
            </w:r>
            <w:proofErr w:type="spellStart"/>
            <w:r w:rsidR="00B66E39" w:rsidRPr="00B66E39">
              <w:rPr>
                <w:lang w:val="en-US"/>
              </w:rPr>
              <w:t>Gougerout-Ruitter</w:t>
            </w:r>
            <w:proofErr w:type="spellEnd"/>
            <w:r w:rsidR="00B66E39" w:rsidRPr="00B66E39">
              <w:rPr>
                <w:lang w:val="en-US"/>
              </w:rPr>
              <w:t>)</w:t>
            </w:r>
            <w:r w:rsidRPr="00B66E39">
              <w:rPr>
                <w:lang w:val="en-US"/>
              </w:rPr>
              <w:t xml:space="preserve">: </w:t>
            </w:r>
            <w:proofErr w:type="spellStart"/>
            <w:r w:rsidRPr="00B66E39">
              <w:rPr>
                <w:lang w:val="en-US"/>
              </w:rPr>
              <w:t>étiologie</w:t>
            </w:r>
            <w:proofErr w:type="spellEnd"/>
            <w:r w:rsidRPr="00B66E39">
              <w:rPr>
                <w:lang w:val="en-US"/>
              </w:rPr>
              <w:t xml:space="preserve">, </w:t>
            </w:r>
            <w:proofErr w:type="spellStart"/>
            <w:r w:rsidRPr="00B66E39">
              <w:rPr>
                <w:lang w:val="en-US"/>
              </w:rPr>
              <w:t>pathogenèse</w:t>
            </w:r>
            <w:proofErr w:type="spellEnd"/>
            <w:r w:rsidRPr="00B66E39">
              <w:rPr>
                <w:lang w:val="en-US"/>
              </w:rPr>
              <w:t xml:space="preserve">, aspect </w:t>
            </w:r>
            <w:proofErr w:type="spellStart"/>
            <w:r w:rsidRPr="00B66E39">
              <w:rPr>
                <w:lang w:val="en-US"/>
              </w:rPr>
              <w:t>clinique</w:t>
            </w:r>
            <w:proofErr w:type="spellEnd"/>
            <w:r w:rsidRPr="00B66E39">
              <w:rPr>
                <w:lang w:val="en-US"/>
              </w:rPr>
              <w:t xml:space="preserve">, diagnostic </w:t>
            </w:r>
            <w:proofErr w:type="spellStart"/>
            <w:r w:rsidRPr="00B66E39">
              <w:rPr>
                <w:lang w:val="en-US"/>
              </w:rPr>
              <w:t>positif</w:t>
            </w:r>
            <w:proofErr w:type="spellEnd"/>
            <w:r w:rsidRPr="00B66E39">
              <w:rPr>
                <w:lang w:val="en-US"/>
              </w:rPr>
              <w:t>/</w:t>
            </w:r>
            <w:proofErr w:type="spellStart"/>
            <w:r w:rsidRPr="00B66E39">
              <w:rPr>
                <w:lang w:val="en-US"/>
              </w:rPr>
              <w:t>différentiel</w:t>
            </w:r>
            <w:proofErr w:type="spellEnd"/>
            <w:r w:rsidRPr="00B66E39">
              <w:rPr>
                <w:lang w:val="en-US"/>
              </w:rPr>
              <w:t xml:space="preserve">, </w:t>
            </w:r>
            <w:proofErr w:type="spellStart"/>
            <w:r w:rsidRPr="00B66E39">
              <w:rPr>
                <w:lang w:val="en-US"/>
              </w:rPr>
              <w:t>traitement</w:t>
            </w:r>
            <w:proofErr w:type="spellEnd"/>
            <w:r w:rsidRPr="00B66E39">
              <w:rPr>
                <w:lang w:val="en-US"/>
              </w:rPr>
              <w:t>.</w:t>
            </w:r>
          </w:p>
        </w:tc>
      </w:tr>
      <w:tr w:rsidR="00C00627" w:rsidRPr="00F22A16" w14:paraId="44476256" w14:textId="77777777" w:rsidTr="0018583D">
        <w:trPr>
          <w:trHeight w:val="58"/>
          <w:jc w:val="center"/>
        </w:trPr>
        <w:tc>
          <w:tcPr>
            <w:tcW w:w="4957" w:type="dxa"/>
            <w:vMerge/>
            <w:tcBorders>
              <w:left w:val="single" w:sz="4" w:space="0" w:color="auto"/>
              <w:right w:val="single" w:sz="4" w:space="0" w:color="auto"/>
            </w:tcBorders>
          </w:tcPr>
          <w:p w14:paraId="4DA863BE" w14:textId="77777777" w:rsidR="00C00627" w:rsidRDefault="00C00627" w:rsidP="00176812">
            <w:pPr>
              <w:pStyle w:val="z1Char"/>
              <w:tabs>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500754A7" w14:textId="77777777" w:rsidR="00C00627" w:rsidRPr="00C00627" w:rsidRDefault="00C00627" w:rsidP="00F9180F">
            <w:pPr>
              <w:pStyle w:val="af4"/>
              <w:widowControl w:val="0"/>
              <w:tabs>
                <w:tab w:val="left" w:pos="642"/>
              </w:tabs>
              <w:autoSpaceDE w:val="0"/>
              <w:autoSpaceDN w:val="0"/>
              <w:ind w:left="641" w:right="102"/>
              <w:jc w:val="both"/>
              <w:rPr>
                <w:lang w:val="en-US"/>
              </w:rPr>
            </w:pPr>
          </w:p>
        </w:tc>
      </w:tr>
      <w:tr w:rsidR="00176812" w:rsidRPr="00176812" w14:paraId="301A721E" w14:textId="77777777" w:rsidTr="00E20B2C">
        <w:trPr>
          <w:trHeight w:val="306"/>
          <w:jc w:val="center"/>
        </w:trPr>
        <w:tc>
          <w:tcPr>
            <w:tcW w:w="10230" w:type="dxa"/>
            <w:gridSpan w:val="2"/>
            <w:tcBorders>
              <w:top w:val="single" w:sz="4" w:space="0" w:color="auto"/>
              <w:left w:val="single" w:sz="4" w:space="0" w:color="auto"/>
              <w:bottom w:val="single" w:sz="4" w:space="0" w:color="auto"/>
              <w:right w:val="single" w:sz="4" w:space="0" w:color="auto"/>
            </w:tcBorders>
          </w:tcPr>
          <w:p w14:paraId="019444A7" w14:textId="77777777" w:rsidR="00176812" w:rsidRDefault="00111D5D" w:rsidP="008F6776">
            <w:pPr>
              <w:tabs>
                <w:tab w:val="left" w:pos="170"/>
              </w:tabs>
              <w:jc w:val="both"/>
              <w:rPr>
                <w:iCs/>
                <w:color w:val="000000"/>
                <w:spacing w:val="-4"/>
                <w:lang w:val="ro-RO"/>
              </w:rPr>
            </w:pPr>
            <w:r>
              <w:rPr>
                <w:b/>
                <w:bCs/>
                <w:color w:val="000000"/>
                <w:spacing w:val="-4"/>
                <w:lang w:val="ro-RO"/>
              </w:rPr>
              <w:t xml:space="preserve">Thème (chapitre) </w:t>
            </w:r>
            <w:r w:rsidR="00176812" w:rsidRPr="00176812">
              <w:rPr>
                <w:b/>
                <w:iCs/>
                <w:color w:val="000000"/>
                <w:spacing w:val="-4"/>
                <w:lang w:val="ro-RO"/>
              </w:rPr>
              <w:t>1</w:t>
            </w:r>
            <w:r w:rsidR="00E83336">
              <w:rPr>
                <w:b/>
                <w:iCs/>
                <w:color w:val="000000"/>
                <w:spacing w:val="-4"/>
                <w:lang w:val="ro-RO"/>
              </w:rPr>
              <w:t>1</w:t>
            </w:r>
            <w:r>
              <w:rPr>
                <w:b/>
                <w:iCs/>
                <w:color w:val="000000"/>
                <w:spacing w:val="-4"/>
                <w:lang w:val="ro-RO"/>
              </w:rPr>
              <w:t xml:space="preserve">. </w:t>
            </w:r>
            <w:r w:rsidR="00176812">
              <w:rPr>
                <w:iCs/>
                <w:color w:val="000000"/>
                <w:spacing w:val="-4"/>
                <w:lang w:val="ro-RO"/>
              </w:rPr>
              <w:t xml:space="preserve"> </w:t>
            </w:r>
            <w:r w:rsidRPr="00111D5D">
              <w:rPr>
                <w:iCs/>
                <w:color w:val="000000"/>
                <w:spacing w:val="-4"/>
                <w:lang w:val="ro-RO"/>
              </w:rPr>
              <w:t>Génodermatose</w:t>
            </w:r>
          </w:p>
        </w:tc>
      </w:tr>
      <w:tr w:rsidR="00F9180F" w:rsidRPr="00F22A16" w14:paraId="00B45130" w14:textId="77777777" w:rsidTr="0018583D">
        <w:trPr>
          <w:trHeight w:val="54"/>
          <w:jc w:val="center"/>
        </w:trPr>
        <w:tc>
          <w:tcPr>
            <w:tcW w:w="4957" w:type="dxa"/>
            <w:vMerge w:val="restart"/>
            <w:tcBorders>
              <w:top w:val="single" w:sz="4" w:space="0" w:color="auto"/>
              <w:left w:val="single" w:sz="4" w:space="0" w:color="auto"/>
              <w:right w:val="single" w:sz="4" w:space="0" w:color="auto"/>
            </w:tcBorders>
          </w:tcPr>
          <w:p w14:paraId="0198AC44" w14:textId="77777777" w:rsidR="00B22BC8" w:rsidRDefault="00B22BC8" w:rsidP="000D077F">
            <w:pPr>
              <w:pStyle w:val="z1Char"/>
              <w:numPr>
                <w:ilvl w:val="0"/>
                <w:numId w:val="35"/>
              </w:numPr>
              <w:tabs>
                <w:tab w:val="left" w:pos="170"/>
              </w:tabs>
              <w:ind w:left="106" w:hanging="142"/>
              <w:rPr>
                <w:spacing w:val="-4"/>
                <w:sz w:val="24"/>
                <w:szCs w:val="24"/>
                <w:lang w:val="ro-RO"/>
              </w:rPr>
            </w:pPr>
            <w:r w:rsidRPr="00B22BC8">
              <w:rPr>
                <w:spacing w:val="-4"/>
                <w:sz w:val="24"/>
                <w:szCs w:val="24"/>
                <w:lang w:val="ro-RO"/>
              </w:rPr>
              <w:t>Définir certaines génodermatoses.</w:t>
            </w:r>
          </w:p>
          <w:p w14:paraId="591550A1" w14:textId="77777777" w:rsidR="004B11B1" w:rsidRDefault="00B22BC8" w:rsidP="000D077F">
            <w:pPr>
              <w:pStyle w:val="z1Char"/>
              <w:numPr>
                <w:ilvl w:val="0"/>
                <w:numId w:val="35"/>
              </w:numPr>
              <w:tabs>
                <w:tab w:val="left" w:pos="170"/>
              </w:tabs>
              <w:ind w:left="106" w:hanging="142"/>
              <w:rPr>
                <w:spacing w:val="-4"/>
                <w:sz w:val="24"/>
                <w:szCs w:val="24"/>
                <w:lang w:val="ro-RO"/>
              </w:rPr>
            </w:pPr>
            <w:r w:rsidRPr="00B22BC8">
              <w:rPr>
                <w:spacing w:val="-4"/>
                <w:sz w:val="24"/>
                <w:szCs w:val="24"/>
                <w:lang w:val="ro-RO"/>
              </w:rPr>
              <w:t>Connaître les aspects étio-pathogéniques de certaines génodermatoses.</w:t>
            </w:r>
          </w:p>
          <w:p w14:paraId="21C32139" w14:textId="77777777" w:rsidR="00612B8F" w:rsidRDefault="00612B8F" w:rsidP="000D077F">
            <w:pPr>
              <w:pStyle w:val="z1Char"/>
              <w:numPr>
                <w:ilvl w:val="0"/>
                <w:numId w:val="35"/>
              </w:numPr>
              <w:tabs>
                <w:tab w:val="left" w:pos="170"/>
              </w:tabs>
              <w:ind w:left="106" w:hanging="142"/>
              <w:rPr>
                <w:spacing w:val="-4"/>
                <w:sz w:val="24"/>
                <w:szCs w:val="24"/>
                <w:lang w:val="ro-RO"/>
              </w:rPr>
            </w:pPr>
            <w:r w:rsidRPr="00612B8F">
              <w:rPr>
                <w:spacing w:val="-4"/>
                <w:sz w:val="24"/>
                <w:szCs w:val="24"/>
                <w:lang w:val="ro-RO"/>
              </w:rPr>
              <w:t>Connaître les principes de classification de certaines génodermatoses.</w:t>
            </w:r>
          </w:p>
          <w:p w14:paraId="55DE3E2E" w14:textId="77777777" w:rsidR="004B11B1" w:rsidRDefault="00612B8F" w:rsidP="000D077F">
            <w:pPr>
              <w:pStyle w:val="z1Char"/>
              <w:numPr>
                <w:ilvl w:val="0"/>
                <w:numId w:val="35"/>
              </w:numPr>
              <w:tabs>
                <w:tab w:val="left" w:pos="170"/>
              </w:tabs>
              <w:ind w:left="106" w:hanging="142"/>
              <w:rPr>
                <w:spacing w:val="-4"/>
                <w:sz w:val="24"/>
                <w:szCs w:val="24"/>
                <w:lang w:val="ro-RO"/>
              </w:rPr>
            </w:pPr>
            <w:r w:rsidRPr="00612B8F">
              <w:rPr>
                <w:spacing w:val="-4"/>
                <w:sz w:val="24"/>
                <w:szCs w:val="24"/>
                <w:lang w:val="ro-RO"/>
              </w:rPr>
              <w:t>Connaître les manifestations cliniques de certaines génodermatoses.</w:t>
            </w:r>
          </w:p>
          <w:p w14:paraId="4A044693" w14:textId="77777777" w:rsidR="00612B8F" w:rsidRDefault="00612B8F" w:rsidP="000D077F">
            <w:pPr>
              <w:pStyle w:val="z1Char"/>
              <w:numPr>
                <w:ilvl w:val="0"/>
                <w:numId w:val="35"/>
              </w:numPr>
              <w:tabs>
                <w:tab w:val="left" w:pos="170"/>
              </w:tabs>
              <w:ind w:left="106" w:hanging="142"/>
              <w:rPr>
                <w:spacing w:val="-4"/>
                <w:sz w:val="24"/>
                <w:szCs w:val="24"/>
                <w:lang w:val="ro-RO"/>
              </w:rPr>
            </w:pPr>
            <w:r w:rsidRPr="00612B8F">
              <w:rPr>
                <w:spacing w:val="-4"/>
                <w:sz w:val="24"/>
                <w:szCs w:val="24"/>
                <w:lang w:val="ro-RO"/>
              </w:rPr>
              <w:t>Connaître les investigations paracliniques nécessaires pour confirmer certaines génodermatoses.</w:t>
            </w:r>
          </w:p>
          <w:p w14:paraId="21144368" w14:textId="77777777" w:rsidR="004B11B1" w:rsidRDefault="00612B8F" w:rsidP="000D077F">
            <w:pPr>
              <w:pStyle w:val="z1Char"/>
              <w:numPr>
                <w:ilvl w:val="0"/>
                <w:numId w:val="35"/>
              </w:numPr>
              <w:tabs>
                <w:tab w:val="left" w:pos="170"/>
              </w:tabs>
              <w:ind w:left="106" w:hanging="142"/>
              <w:rPr>
                <w:spacing w:val="-4"/>
                <w:sz w:val="24"/>
                <w:szCs w:val="24"/>
                <w:lang w:val="ro-RO"/>
              </w:rPr>
            </w:pPr>
            <w:r w:rsidRPr="00612B8F">
              <w:rPr>
                <w:spacing w:val="-4"/>
                <w:sz w:val="24"/>
                <w:szCs w:val="24"/>
                <w:lang w:val="ro-RO"/>
              </w:rPr>
              <w:t>Démontrer la capacité de poser un diagnostic positif en cas de génodermatoses</w:t>
            </w:r>
            <w:r w:rsidR="00F9180F" w:rsidRPr="004B11B1">
              <w:rPr>
                <w:spacing w:val="-4"/>
                <w:sz w:val="24"/>
                <w:szCs w:val="24"/>
                <w:lang w:val="ro-RO"/>
              </w:rPr>
              <w:t>.</w:t>
            </w:r>
          </w:p>
          <w:p w14:paraId="216AA3A2" w14:textId="77777777" w:rsidR="004E5F76" w:rsidRPr="004E5F76" w:rsidRDefault="004E5F76" w:rsidP="000D077F">
            <w:pPr>
              <w:pStyle w:val="z1Char"/>
              <w:numPr>
                <w:ilvl w:val="0"/>
                <w:numId w:val="35"/>
              </w:numPr>
              <w:tabs>
                <w:tab w:val="left" w:pos="170"/>
              </w:tabs>
              <w:ind w:left="106" w:hanging="142"/>
              <w:rPr>
                <w:spacing w:val="-4"/>
                <w:sz w:val="24"/>
                <w:szCs w:val="24"/>
                <w:lang w:val="ro-RO"/>
              </w:rPr>
            </w:pPr>
            <w:r w:rsidRPr="004E5F76">
              <w:rPr>
                <w:spacing w:val="-4"/>
                <w:sz w:val="24"/>
                <w:szCs w:val="24"/>
                <w:lang w:val="ro-RO"/>
              </w:rPr>
              <w:t>Démontrer des compétences pour :</w:t>
            </w:r>
          </w:p>
          <w:p w14:paraId="13142FD5" w14:textId="77777777" w:rsidR="004E5F76" w:rsidRPr="004E5F76" w:rsidRDefault="004E5F76" w:rsidP="004E5F76">
            <w:pPr>
              <w:pStyle w:val="z1Char"/>
              <w:tabs>
                <w:tab w:val="clear" w:pos="227"/>
                <w:tab w:val="left" w:pos="170"/>
              </w:tabs>
              <w:ind w:left="106" w:firstLine="0"/>
              <w:rPr>
                <w:spacing w:val="-4"/>
                <w:sz w:val="24"/>
                <w:szCs w:val="24"/>
                <w:lang w:val="ro-RO"/>
              </w:rPr>
            </w:pPr>
            <w:r w:rsidRPr="004E5F76">
              <w:rPr>
                <w:spacing w:val="-4"/>
                <w:sz w:val="24"/>
                <w:szCs w:val="24"/>
                <w:lang w:val="ro-RO"/>
              </w:rPr>
              <w:t>- remplir le dossier médical de l'hospitalisation du patient atteint de génodermatoses ;</w:t>
            </w:r>
          </w:p>
          <w:p w14:paraId="087BB7C7" w14:textId="77777777" w:rsidR="004E5F76" w:rsidRPr="004E5F76" w:rsidRDefault="004E5F76" w:rsidP="004E5F76">
            <w:pPr>
              <w:pStyle w:val="z1Char"/>
              <w:tabs>
                <w:tab w:val="clear" w:pos="227"/>
                <w:tab w:val="left" w:pos="170"/>
              </w:tabs>
              <w:ind w:left="106" w:firstLine="0"/>
              <w:rPr>
                <w:spacing w:val="-4"/>
                <w:sz w:val="24"/>
                <w:szCs w:val="24"/>
                <w:lang w:val="ro-RO"/>
              </w:rPr>
            </w:pPr>
            <w:r w:rsidRPr="004E5F76">
              <w:rPr>
                <w:spacing w:val="-4"/>
                <w:sz w:val="24"/>
                <w:szCs w:val="24"/>
                <w:lang w:val="ro-RO"/>
              </w:rPr>
              <w:t>- administration de traitement topique : la bonne façon d'appliquer les crèmes et les onguents.</w:t>
            </w:r>
          </w:p>
          <w:p w14:paraId="0D460604" w14:textId="77777777" w:rsidR="004E5F76" w:rsidRPr="004E5F76" w:rsidRDefault="004E5F76" w:rsidP="000D077F">
            <w:pPr>
              <w:pStyle w:val="z1Char"/>
              <w:numPr>
                <w:ilvl w:val="0"/>
                <w:numId w:val="35"/>
              </w:numPr>
              <w:tabs>
                <w:tab w:val="left" w:pos="170"/>
              </w:tabs>
              <w:ind w:left="106" w:hanging="142"/>
              <w:rPr>
                <w:spacing w:val="-4"/>
                <w:sz w:val="24"/>
                <w:szCs w:val="24"/>
                <w:lang w:val="ro-RO"/>
              </w:rPr>
            </w:pPr>
            <w:r w:rsidRPr="004E5F76">
              <w:rPr>
                <w:spacing w:val="-4"/>
                <w:sz w:val="24"/>
                <w:szCs w:val="24"/>
                <w:lang w:val="ro-RO"/>
              </w:rPr>
              <w:lastRenderedPageBreak/>
              <w:t>prescrire les recettes habituelles.</w:t>
            </w:r>
          </w:p>
          <w:p w14:paraId="52618E2F" w14:textId="77777777" w:rsidR="00F9180F" w:rsidRPr="00176812" w:rsidRDefault="004E5F76" w:rsidP="004E5F76">
            <w:pPr>
              <w:pStyle w:val="z1Char"/>
              <w:tabs>
                <w:tab w:val="left" w:pos="170"/>
              </w:tabs>
              <w:rPr>
                <w:spacing w:val="-4"/>
                <w:sz w:val="24"/>
                <w:szCs w:val="24"/>
                <w:lang w:val="ro-RO"/>
              </w:rPr>
            </w:pPr>
            <w:r w:rsidRPr="004E5F76">
              <w:rPr>
                <w:spacing w:val="-4"/>
                <w:sz w:val="24"/>
                <w:szCs w:val="24"/>
                <w:lang w:val="ro-RO"/>
              </w:rPr>
              <w:t>- admin</w:t>
            </w:r>
            <w:r>
              <w:rPr>
                <w:spacing w:val="-4"/>
                <w:sz w:val="24"/>
                <w:szCs w:val="24"/>
                <w:lang w:val="ro-RO"/>
              </w:rPr>
              <w:t>istration du traitement topique</w:t>
            </w:r>
            <w:r w:rsidRPr="004E5F76">
              <w:rPr>
                <w:spacing w:val="-4"/>
                <w:sz w:val="24"/>
                <w:szCs w:val="24"/>
                <w:lang w:val="ro-RO"/>
              </w:rPr>
              <w:t>: indications et bonne façon d'appliquer compresses humides, mélanges, suspensions huileuses, pâtes, sprays.</w:t>
            </w:r>
          </w:p>
          <w:p w14:paraId="03988CE6" w14:textId="77777777" w:rsidR="007018BA" w:rsidRDefault="00F9180F" w:rsidP="00455B12">
            <w:pPr>
              <w:pStyle w:val="z1Char"/>
              <w:tabs>
                <w:tab w:val="left" w:pos="170"/>
              </w:tabs>
              <w:rPr>
                <w:spacing w:val="-4"/>
                <w:sz w:val="24"/>
                <w:szCs w:val="24"/>
                <w:lang w:val="ro-RO"/>
              </w:rPr>
            </w:pPr>
            <w:r w:rsidRPr="00176812">
              <w:rPr>
                <w:spacing w:val="-4"/>
                <w:sz w:val="24"/>
                <w:szCs w:val="24"/>
                <w:lang w:val="ro-RO"/>
              </w:rPr>
              <w:t>•</w:t>
            </w:r>
            <w:r w:rsidRPr="00176812">
              <w:rPr>
                <w:spacing w:val="-4"/>
                <w:sz w:val="24"/>
                <w:szCs w:val="24"/>
                <w:lang w:val="ro-RO"/>
              </w:rPr>
              <w:tab/>
            </w:r>
            <w:r w:rsidR="00295812" w:rsidRPr="00295812">
              <w:rPr>
                <w:spacing w:val="-4"/>
                <w:sz w:val="24"/>
                <w:szCs w:val="24"/>
                <w:lang w:val="ro-RO"/>
              </w:rPr>
              <w:t>Connaître les principes de traitement de certaines génodermatoses</w:t>
            </w:r>
            <w:r>
              <w:rPr>
                <w:spacing w:val="-4"/>
                <w:sz w:val="24"/>
                <w:szCs w:val="24"/>
                <w:lang w:val="ro-RO"/>
              </w:rPr>
              <w:t>.</w:t>
            </w:r>
          </w:p>
          <w:p w14:paraId="0E6215A5" w14:textId="77777777" w:rsidR="00295812" w:rsidRDefault="00295812" w:rsidP="000D077F">
            <w:pPr>
              <w:pStyle w:val="z1Char"/>
              <w:numPr>
                <w:ilvl w:val="0"/>
                <w:numId w:val="28"/>
              </w:numPr>
              <w:tabs>
                <w:tab w:val="left" w:pos="170"/>
              </w:tabs>
              <w:ind w:left="106" w:hanging="142"/>
              <w:rPr>
                <w:spacing w:val="-4"/>
                <w:sz w:val="24"/>
                <w:szCs w:val="24"/>
                <w:lang w:val="ro-RO"/>
              </w:rPr>
            </w:pPr>
            <w:r w:rsidRPr="00295812">
              <w:rPr>
                <w:spacing w:val="-4"/>
                <w:sz w:val="24"/>
                <w:szCs w:val="24"/>
                <w:lang w:val="ro-RO"/>
              </w:rPr>
              <w:t>Démontrer la capacité de prodiguer les premiers soins aux patients atteints de génodermatoses.</w:t>
            </w:r>
          </w:p>
          <w:p w14:paraId="63E5165C" w14:textId="77777777" w:rsidR="00CF07D0" w:rsidRDefault="00CF07D0" w:rsidP="000D077F">
            <w:pPr>
              <w:pStyle w:val="z1Char"/>
              <w:numPr>
                <w:ilvl w:val="0"/>
                <w:numId w:val="28"/>
              </w:numPr>
              <w:tabs>
                <w:tab w:val="left" w:pos="170"/>
              </w:tabs>
              <w:ind w:left="106" w:hanging="142"/>
              <w:rPr>
                <w:spacing w:val="-4"/>
                <w:sz w:val="24"/>
                <w:szCs w:val="24"/>
                <w:lang w:val="ro-RO"/>
              </w:rPr>
            </w:pPr>
            <w:r w:rsidRPr="00CF07D0">
              <w:rPr>
                <w:spacing w:val="-4"/>
                <w:sz w:val="24"/>
                <w:szCs w:val="24"/>
                <w:lang w:val="ro-RO"/>
              </w:rPr>
              <w:t>Connaître les principes de prophylaxie des génodermatoses.</w:t>
            </w:r>
          </w:p>
          <w:p w14:paraId="6697A2D5" w14:textId="77777777" w:rsidR="00F9180F" w:rsidRPr="007018BA" w:rsidRDefault="00CF07D0" w:rsidP="000D077F">
            <w:pPr>
              <w:pStyle w:val="z1Char"/>
              <w:numPr>
                <w:ilvl w:val="0"/>
                <w:numId w:val="28"/>
              </w:numPr>
              <w:tabs>
                <w:tab w:val="left" w:pos="170"/>
              </w:tabs>
              <w:ind w:left="106" w:hanging="142"/>
              <w:rPr>
                <w:spacing w:val="-4"/>
                <w:sz w:val="24"/>
                <w:szCs w:val="24"/>
                <w:lang w:val="ro-RO"/>
              </w:rPr>
            </w:pPr>
            <w:r w:rsidRPr="00CF07D0">
              <w:rPr>
                <w:spacing w:val="-4"/>
                <w:sz w:val="24"/>
                <w:szCs w:val="24"/>
                <w:lang w:val="ro-RO"/>
              </w:rPr>
              <w:t>Intégrer les connaissances acquises avec les disciplines précliniques et cliniques en formant des conclusions et en développant leurs propres opinions sur le sujet étudié</w:t>
            </w:r>
          </w:p>
        </w:tc>
        <w:tc>
          <w:tcPr>
            <w:tcW w:w="5273" w:type="dxa"/>
            <w:tcBorders>
              <w:top w:val="single" w:sz="4" w:space="0" w:color="auto"/>
              <w:left w:val="single" w:sz="4" w:space="0" w:color="auto"/>
              <w:bottom w:val="single" w:sz="4" w:space="0" w:color="auto"/>
              <w:right w:val="single" w:sz="4" w:space="0" w:color="auto"/>
            </w:tcBorders>
          </w:tcPr>
          <w:p w14:paraId="624EB64B" w14:textId="77777777" w:rsidR="00F9180F" w:rsidRPr="00B66E39" w:rsidRDefault="00B66E39" w:rsidP="000D077F">
            <w:pPr>
              <w:pStyle w:val="af4"/>
              <w:numPr>
                <w:ilvl w:val="0"/>
                <w:numId w:val="67"/>
              </w:numPr>
              <w:tabs>
                <w:tab w:val="left" w:pos="316"/>
              </w:tabs>
              <w:ind w:left="316" w:hanging="316"/>
              <w:jc w:val="both"/>
              <w:rPr>
                <w:iCs/>
                <w:color w:val="000000"/>
                <w:spacing w:val="-4"/>
                <w:lang w:val="en-US"/>
              </w:rPr>
            </w:pPr>
            <w:proofErr w:type="spellStart"/>
            <w:r w:rsidRPr="00B66E39">
              <w:rPr>
                <w:lang w:val="en-US"/>
              </w:rPr>
              <w:lastRenderedPageBreak/>
              <w:t>Ichtyose</w:t>
            </w:r>
            <w:proofErr w:type="spellEnd"/>
            <w:r w:rsidRPr="00B66E39">
              <w:rPr>
                <w:lang w:val="en-US"/>
              </w:rPr>
              <w:t xml:space="preserve"> </w:t>
            </w:r>
            <w:proofErr w:type="spellStart"/>
            <w:r w:rsidRPr="00B66E39">
              <w:rPr>
                <w:lang w:val="en-US"/>
              </w:rPr>
              <w:t>vulgaire</w:t>
            </w:r>
            <w:proofErr w:type="spellEnd"/>
            <w:r w:rsidR="00111D5D" w:rsidRPr="00B66E39">
              <w:rPr>
                <w:lang w:val="en-US"/>
              </w:rPr>
              <w:t xml:space="preserve">: </w:t>
            </w:r>
            <w:proofErr w:type="spellStart"/>
            <w:r w:rsidR="00111D5D" w:rsidRPr="00B66E39">
              <w:rPr>
                <w:lang w:val="en-US"/>
              </w:rPr>
              <w:t>étiologie</w:t>
            </w:r>
            <w:proofErr w:type="spellEnd"/>
            <w:r w:rsidR="00111D5D" w:rsidRPr="00B66E39">
              <w:rPr>
                <w:lang w:val="en-US"/>
              </w:rPr>
              <w:t xml:space="preserve">, </w:t>
            </w:r>
            <w:proofErr w:type="spellStart"/>
            <w:r w:rsidR="00111D5D" w:rsidRPr="00B66E39">
              <w:rPr>
                <w:lang w:val="en-US"/>
              </w:rPr>
              <w:t>pathogenèse</w:t>
            </w:r>
            <w:proofErr w:type="spellEnd"/>
            <w:r w:rsidR="00111D5D" w:rsidRPr="00B66E39">
              <w:rPr>
                <w:lang w:val="en-US"/>
              </w:rPr>
              <w:t xml:space="preserve">, aspect </w:t>
            </w:r>
            <w:proofErr w:type="spellStart"/>
            <w:r w:rsidR="00111D5D" w:rsidRPr="00B66E39">
              <w:rPr>
                <w:lang w:val="en-US"/>
              </w:rPr>
              <w:t>clinique</w:t>
            </w:r>
            <w:proofErr w:type="spellEnd"/>
            <w:r w:rsidR="00111D5D" w:rsidRPr="00B66E39">
              <w:rPr>
                <w:lang w:val="en-US"/>
              </w:rPr>
              <w:t xml:space="preserve">, diagnostic </w:t>
            </w:r>
            <w:proofErr w:type="spellStart"/>
            <w:r w:rsidR="00111D5D" w:rsidRPr="00B66E39">
              <w:rPr>
                <w:lang w:val="en-US"/>
              </w:rPr>
              <w:t>positif</w:t>
            </w:r>
            <w:proofErr w:type="spellEnd"/>
            <w:r w:rsidR="00111D5D" w:rsidRPr="00B66E39">
              <w:rPr>
                <w:lang w:val="en-US"/>
              </w:rPr>
              <w:t xml:space="preserve"> / </w:t>
            </w:r>
            <w:proofErr w:type="spellStart"/>
            <w:r w:rsidR="00111D5D" w:rsidRPr="00B66E39">
              <w:rPr>
                <w:lang w:val="en-US"/>
              </w:rPr>
              <w:t>différentiel</w:t>
            </w:r>
            <w:proofErr w:type="spellEnd"/>
            <w:r w:rsidR="00111D5D" w:rsidRPr="00B66E39">
              <w:rPr>
                <w:lang w:val="en-US"/>
              </w:rPr>
              <w:t xml:space="preserve">, </w:t>
            </w:r>
            <w:proofErr w:type="spellStart"/>
            <w:r w:rsidR="00111D5D" w:rsidRPr="00B66E39">
              <w:rPr>
                <w:lang w:val="en-US"/>
              </w:rPr>
              <w:t>traitement</w:t>
            </w:r>
            <w:proofErr w:type="spellEnd"/>
            <w:r w:rsidR="00111D5D" w:rsidRPr="00B66E39">
              <w:rPr>
                <w:lang w:val="en-US"/>
              </w:rPr>
              <w:t>.</w:t>
            </w:r>
          </w:p>
        </w:tc>
      </w:tr>
      <w:tr w:rsidR="00F9180F" w:rsidRPr="00F22A16" w14:paraId="5C03CBAC" w14:textId="77777777" w:rsidTr="0018583D">
        <w:trPr>
          <w:trHeight w:val="1006"/>
          <w:jc w:val="center"/>
        </w:trPr>
        <w:tc>
          <w:tcPr>
            <w:tcW w:w="4957" w:type="dxa"/>
            <w:vMerge/>
            <w:tcBorders>
              <w:left w:val="single" w:sz="4" w:space="0" w:color="auto"/>
              <w:right w:val="single" w:sz="4" w:space="0" w:color="auto"/>
            </w:tcBorders>
          </w:tcPr>
          <w:p w14:paraId="209B4E2B" w14:textId="77777777" w:rsidR="00F9180F" w:rsidRPr="00176812" w:rsidRDefault="00F9180F" w:rsidP="00176812">
            <w:pPr>
              <w:pStyle w:val="z1Char"/>
              <w:tabs>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01129627" w14:textId="77777777" w:rsidR="00F9180F" w:rsidRPr="00B66E39" w:rsidRDefault="00B66E39" w:rsidP="000D077F">
            <w:pPr>
              <w:pStyle w:val="af4"/>
              <w:numPr>
                <w:ilvl w:val="0"/>
                <w:numId w:val="67"/>
              </w:numPr>
              <w:tabs>
                <w:tab w:val="left" w:pos="316"/>
              </w:tabs>
              <w:ind w:left="316" w:hanging="316"/>
              <w:jc w:val="both"/>
              <w:rPr>
                <w:lang w:val="en-US"/>
              </w:rPr>
            </w:pPr>
            <w:r w:rsidRPr="00B66E39">
              <w:rPr>
                <w:lang w:val="ro-RO"/>
              </w:rPr>
              <w:t>E</w:t>
            </w:r>
            <w:proofErr w:type="spellStart"/>
            <w:r w:rsidR="00111D5D" w:rsidRPr="00B66E39">
              <w:rPr>
                <w:lang w:val="en-US"/>
              </w:rPr>
              <w:t>pidermolyse</w:t>
            </w:r>
            <w:proofErr w:type="spellEnd"/>
            <w:r w:rsidR="00111D5D" w:rsidRPr="00B66E39">
              <w:rPr>
                <w:lang w:val="en-US"/>
              </w:rPr>
              <w:t xml:space="preserve"> </w:t>
            </w:r>
            <w:proofErr w:type="spellStart"/>
            <w:r w:rsidR="00111D5D" w:rsidRPr="00B66E39">
              <w:rPr>
                <w:lang w:val="en-US"/>
              </w:rPr>
              <w:t>bulleuse</w:t>
            </w:r>
            <w:proofErr w:type="spellEnd"/>
            <w:r w:rsidR="00111D5D" w:rsidRPr="00B66E39">
              <w:rPr>
                <w:lang w:val="en-US"/>
              </w:rPr>
              <w:t xml:space="preserve">: </w:t>
            </w:r>
            <w:proofErr w:type="spellStart"/>
            <w:r w:rsidR="00111D5D" w:rsidRPr="00B66E39">
              <w:rPr>
                <w:lang w:val="en-US"/>
              </w:rPr>
              <w:t>étiologie</w:t>
            </w:r>
            <w:proofErr w:type="spellEnd"/>
            <w:r w:rsidR="00111D5D" w:rsidRPr="00B66E39">
              <w:rPr>
                <w:lang w:val="en-US"/>
              </w:rPr>
              <w:t xml:space="preserve">, aspect </w:t>
            </w:r>
            <w:proofErr w:type="spellStart"/>
            <w:r w:rsidR="00111D5D" w:rsidRPr="00B66E39">
              <w:rPr>
                <w:lang w:val="en-US"/>
              </w:rPr>
              <w:t>clinique</w:t>
            </w:r>
            <w:proofErr w:type="spellEnd"/>
            <w:r w:rsidR="00111D5D" w:rsidRPr="00B66E39">
              <w:rPr>
                <w:lang w:val="en-US"/>
              </w:rPr>
              <w:t xml:space="preserve">, diagnostic </w:t>
            </w:r>
            <w:proofErr w:type="spellStart"/>
            <w:r w:rsidR="00111D5D" w:rsidRPr="00B66E39">
              <w:rPr>
                <w:lang w:val="en-US"/>
              </w:rPr>
              <w:t>positif</w:t>
            </w:r>
            <w:proofErr w:type="spellEnd"/>
            <w:r w:rsidR="00111D5D" w:rsidRPr="00B66E39">
              <w:rPr>
                <w:lang w:val="en-US"/>
              </w:rPr>
              <w:t xml:space="preserve"> / </w:t>
            </w:r>
            <w:proofErr w:type="spellStart"/>
            <w:r w:rsidR="00111D5D" w:rsidRPr="00B66E39">
              <w:rPr>
                <w:lang w:val="en-US"/>
              </w:rPr>
              <w:t>différentiel</w:t>
            </w:r>
            <w:proofErr w:type="spellEnd"/>
            <w:r w:rsidR="00111D5D" w:rsidRPr="00B66E39">
              <w:rPr>
                <w:lang w:val="en-US"/>
              </w:rPr>
              <w:t xml:space="preserve">, </w:t>
            </w:r>
            <w:proofErr w:type="spellStart"/>
            <w:r w:rsidR="00111D5D" w:rsidRPr="00B66E39">
              <w:rPr>
                <w:lang w:val="en-US"/>
              </w:rPr>
              <w:t>traitement</w:t>
            </w:r>
            <w:proofErr w:type="spellEnd"/>
            <w:r w:rsidR="00111D5D" w:rsidRPr="00B66E39">
              <w:rPr>
                <w:lang w:val="en-US"/>
              </w:rPr>
              <w:t>.</w:t>
            </w:r>
          </w:p>
          <w:p w14:paraId="4116FC92" w14:textId="77777777" w:rsidR="00E83336" w:rsidRDefault="00E83336" w:rsidP="00B66E39">
            <w:pPr>
              <w:tabs>
                <w:tab w:val="left" w:pos="316"/>
              </w:tabs>
              <w:ind w:left="316" w:hanging="316"/>
              <w:jc w:val="both"/>
              <w:rPr>
                <w:lang w:val="en-US"/>
              </w:rPr>
            </w:pPr>
          </w:p>
          <w:p w14:paraId="29E4372F" w14:textId="77777777" w:rsidR="00E83336" w:rsidRDefault="00E83336" w:rsidP="00B66E39">
            <w:pPr>
              <w:tabs>
                <w:tab w:val="left" w:pos="316"/>
              </w:tabs>
              <w:ind w:left="316" w:hanging="316"/>
              <w:jc w:val="both"/>
              <w:rPr>
                <w:lang w:val="en-US"/>
              </w:rPr>
            </w:pPr>
          </w:p>
          <w:p w14:paraId="3325CE02" w14:textId="77777777" w:rsidR="00E83336" w:rsidRDefault="00E83336" w:rsidP="00B66E39">
            <w:pPr>
              <w:tabs>
                <w:tab w:val="left" w:pos="316"/>
              </w:tabs>
              <w:ind w:left="316" w:hanging="316"/>
              <w:jc w:val="both"/>
              <w:rPr>
                <w:lang w:val="en-US"/>
              </w:rPr>
            </w:pPr>
          </w:p>
          <w:p w14:paraId="4C5CE497" w14:textId="77777777" w:rsidR="00E83336" w:rsidRDefault="00E83336" w:rsidP="00B66E39">
            <w:pPr>
              <w:tabs>
                <w:tab w:val="left" w:pos="316"/>
              </w:tabs>
              <w:ind w:left="316" w:hanging="316"/>
              <w:jc w:val="both"/>
              <w:rPr>
                <w:lang w:val="en-US"/>
              </w:rPr>
            </w:pPr>
          </w:p>
          <w:p w14:paraId="22BA41BC" w14:textId="77777777" w:rsidR="00E83336" w:rsidRDefault="00E83336" w:rsidP="00B66E39">
            <w:pPr>
              <w:tabs>
                <w:tab w:val="left" w:pos="316"/>
              </w:tabs>
              <w:ind w:left="316" w:hanging="316"/>
              <w:jc w:val="both"/>
              <w:rPr>
                <w:lang w:val="en-US"/>
              </w:rPr>
            </w:pPr>
          </w:p>
          <w:p w14:paraId="5E788AB5" w14:textId="77777777" w:rsidR="00E83336" w:rsidRDefault="00E83336" w:rsidP="00B66E39">
            <w:pPr>
              <w:tabs>
                <w:tab w:val="left" w:pos="316"/>
              </w:tabs>
              <w:ind w:left="316" w:hanging="316"/>
              <w:jc w:val="both"/>
              <w:rPr>
                <w:lang w:val="en-US"/>
              </w:rPr>
            </w:pPr>
          </w:p>
          <w:p w14:paraId="516E318C" w14:textId="77777777" w:rsidR="00E83336" w:rsidRDefault="00E83336" w:rsidP="00B66E39">
            <w:pPr>
              <w:tabs>
                <w:tab w:val="left" w:pos="316"/>
              </w:tabs>
              <w:ind w:left="316" w:hanging="316"/>
              <w:jc w:val="both"/>
              <w:rPr>
                <w:lang w:val="en-US"/>
              </w:rPr>
            </w:pPr>
          </w:p>
          <w:p w14:paraId="0B6FA200" w14:textId="77777777" w:rsidR="00E83336" w:rsidRDefault="00E83336" w:rsidP="00B66E39">
            <w:pPr>
              <w:tabs>
                <w:tab w:val="left" w:pos="316"/>
              </w:tabs>
              <w:ind w:left="316" w:hanging="316"/>
              <w:jc w:val="both"/>
              <w:rPr>
                <w:lang w:val="en-US"/>
              </w:rPr>
            </w:pPr>
          </w:p>
          <w:p w14:paraId="54A6A12E" w14:textId="77777777" w:rsidR="00E83336" w:rsidRDefault="00E83336" w:rsidP="00B66E39">
            <w:pPr>
              <w:tabs>
                <w:tab w:val="left" w:pos="316"/>
              </w:tabs>
              <w:ind w:left="316" w:hanging="316"/>
              <w:jc w:val="both"/>
              <w:rPr>
                <w:lang w:val="en-US"/>
              </w:rPr>
            </w:pPr>
          </w:p>
          <w:p w14:paraId="178250FB" w14:textId="77777777" w:rsidR="00E83336" w:rsidRDefault="00E83336" w:rsidP="00B66E39">
            <w:pPr>
              <w:tabs>
                <w:tab w:val="left" w:pos="316"/>
              </w:tabs>
              <w:ind w:left="316" w:hanging="316"/>
              <w:jc w:val="both"/>
              <w:rPr>
                <w:lang w:val="en-US"/>
              </w:rPr>
            </w:pPr>
          </w:p>
          <w:p w14:paraId="7D697CE7" w14:textId="77777777" w:rsidR="00E83336" w:rsidRDefault="00E83336" w:rsidP="00B66E39">
            <w:pPr>
              <w:tabs>
                <w:tab w:val="left" w:pos="316"/>
              </w:tabs>
              <w:ind w:left="316" w:hanging="316"/>
              <w:jc w:val="both"/>
              <w:rPr>
                <w:lang w:val="en-US"/>
              </w:rPr>
            </w:pPr>
          </w:p>
          <w:p w14:paraId="52E9B44F" w14:textId="77777777" w:rsidR="00E83336" w:rsidRDefault="00E83336" w:rsidP="00B66E39">
            <w:pPr>
              <w:tabs>
                <w:tab w:val="left" w:pos="316"/>
              </w:tabs>
              <w:ind w:left="316" w:hanging="316"/>
              <w:jc w:val="both"/>
              <w:rPr>
                <w:lang w:val="en-US"/>
              </w:rPr>
            </w:pPr>
          </w:p>
          <w:p w14:paraId="6AB7276B" w14:textId="77777777" w:rsidR="00E83336" w:rsidRDefault="00E83336" w:rsidP="00B66E39">
            <w:pPr>
              <w:tabs>
                <w:tab w:val="left" w:pos="316"/>
              </w:tabs>
              <w:ind w:left="316" w:hanging="316"/>
              <w:jc w:val="both"/>
              <w:rPr>
                <w:lang w:val="en-US"/>
              </w:rPr>
            </w:pPr>
          </w:p>
          <w:p w14:paraId="0F702338" w14:textId="77777777" w:rsidR="00E83336" w:rsidRPr="00F9180F" w:rsidRDefault="00E83336" w:rsidP="00B66E39">
            <w:pPr>
              <w:tabs>
                <w:tab w:val="left" w:pos="316"/>
              </w:tabs>
              <w:ind w:left="316" w:hanging="316"/>
              <w:jc w:val="both"/>
              <w:rPr>
                <w:lang w:val="en-US"/>
              </w:rPr>
            </w:pPr>
          </w:p>
        </w:tc>
      </w:tr>
      <w:tr w:rsidR="00F9180F" w:rsidRPr="00F22A16" w14:paraId="60652D2F" w14:textId="77777777" w:rsidTr="00D16647">
        <w:trPr>
          <w:trHeight w:val="2826"/>
          <w:jc w:val="center"/>
        </w:trPr>
        <w:tc>
          <w:tcPr>
            <w:tcW w:w="4957" w:type="dxa"/>
            <w:vMerge/>
            <w:tcBorders>
              <w:left w:val="single" w:sz="4" w:space="0" w:color="auto"/>
              <w:bottom w:val="single" w:sz="4" w:space="0" w:color="auto"/>
              <w:right w:val="single" w:sz="4" w:space="0" w:color="auto"/>
            </w:tcBorders>
          </w:tcPr>
          <w:p w14:paraId="18A96565" w14:textId="77777777" w:rsidR="00F9180F" w:rsidRPr="00176812" w:rsidRDefault="00F9180F" w:rsidP="00176812">
            <w:pPr>
              <w:pStyle w:val="z1Char"/>
              <w:tabs>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35A39A5A" w14:textId="77777777" w:rsidR="00F9180F" w:rsidRPr="00F9180F" w:rsidRDefault="00F9180F" w:rsidP="008F6776">
            <w:pPr>
              <w:tabs>
                <w:tab w:val="left" w:pos="170"/>
              </w:tabs>
              <w:jc w:val="both"/>
              <w:rPr>
                <w:lang w:val="en-US"/>
              </w:rPr>
            </w:pPr>
          </w:p>
        </w:tc>
      </w:tr>
      <w:tr w:rsidR="00176812" w:rsidRPr="00F22A16" w14:paraId="5CB9AB59" w14:textId="77777777" w:rsidTr="00E20B2C">
        <w:trPr>
          <w:trHeight w:val="316"/>
          <w:jc w:val="center"/>
        </w:trPr>
        <w:tc>
          <w:tcPr>
            <w:tcW w:w="10230" w:type="dxa"/>
            <w:gridSpan w:val="2"/>
            <w:tcBorders>
              <w:top w:val="single" w:sz="4" w:space="0" w:color="auto"/>
              <w:left w:val="single" w:sz="4" w:space="0" w:color="auto"/>
              <w:bottom w:val="single" w:sz="4" w:space="0" w:color="auto"/>
              <w:right w:val="single" w:sz="4" w:space="0" w:color="auto"/>
            </w:tcBorders>
          </w:tcPr>
          <w:p w14:paraId="248350A6" w14:textId="77777777" w:rsidR="00176812" w:rsidRDefault="00307EB0" w:rsidP="00F9180F">
            <w:pPr>
              <w:tabs>
                <w:tab w:val="left" w:pos="170"/>
              </w:tabs>
              <w:jc w:val="both"/>
              <w:rPr>
                <w:iCs/>
                <w:color w:val="000000"/>
                <w:spacing w:val="-4"/>
                <w:lang w:val="ro-RO"/>
              </w:rPr>
            </w:pPr>
            <w:r>
              <w:rPr>
                <w:b/>
                <w:bCs/>
                <w:color w:val="000000"/>
                <w:spacing w:val="-4"/>
                <w:lang w:val="ro-RO"/>
              </w:rPr>
              <w:t>Thème (chapitre)  12</w:t>
            </w:r>
            <w:r w:rsidRPr="00281766">
              <w:rPr>
                <w:b/>
                <w:bCs/>
                <w:color w:val="000000"/>
                <w:spacing w:val="-4"/>
                <w:lang w:val="ro-RO"/>
              </w:rPr>
              <w:t>.</w:t>
            </w:r>
            <w:r>
              <w:rPr>
                <w:b/>
                <w:bCs/>
                <w:color w:val="000000"/>
                <w:spacing w:val="-4"/>
                <w:lang w:val="ro-RO"/>
              </w:rPr>
              <w:t xml:space="preserve"> </w:t>
            </w:r>
            <w:r w:rsidRPr="00307EB0">
              <w:rPr>
                <w:lang w:val="ro-RO"/>
              </w:rPr>
              <w:t>Tumeurs malignes de la peau.</w:t>
            </w:r>
          </w:p>
        </w:tc>
      </w:tr>
      <w:tr w:rsidR="00F9180F" w:rsidRPr="00F22A16" w14:paraId="45C9DC43" w14:textId="77777777" w:rsidTr="00D16647">
        <w:trPr>
          <w:trHeight w:val="1294"/>
          <w:jc w:val="center"/>
        </w:trPr>
        <w:tc>
          <w:tcPr>
            <w:tcW w:w="4957" w:type="dxa"/>
            <w:vMerge w:val="restart"/>
            <w:tcBorders>
              <w:top w:val="single" w:sz="4" w:space="0" w:color="auto"/>
              <w:left w:val="single" w:sz="4" w:space="0" w:color="auto"/>
              <w:right w:val="single" w:sz="4" w:space="0" w:color="auto"/>
            </w:tcBorders>
          </w:tcPr>
          <w:p w14:paraId="59EF5444" w14:textId="77777777" w:rsidR="00D16647" w:rsidRDefault="00CE6980" w:rsidP="000D077F">
            <w:pPr>
              <w:pStyle w:val="z1Char"/>
              <w:numPr>
                <w:ilvl w:val="0"/>
                <w:numId w:val="69"/>
              </w:numPr>
              <w:ind w:left="171" w:hanging="171"/>
              <w:rPr>
                <w:spacing w:val="-4"/>
                <w:sz w:val="24"/>
                <w:szCs w:val="24"/>
                <w:lang w:val="ro-RO"/>
              </w:rPr>
            </w:pPr>
            <w:r w:rsidRPr="00CE6980">
              <w:rPr>
                <w:spacing w:val="-4"/>
                <w:sz w:val="24"/>
                <w:szCs w:val="24"/>
                <w:lang w:val="ro-RO"/>
              </w:rPr>
              <w:t>Définir certaines tumeurs malignes de la peau</w:t>
            </w:r>
            <w:r>
              <w:rPr>
                <w:spacing w:val="-4"/>
                <w:sz w:val="24"/>
                <w:szCs w:val="24"/>
                <w:lang w:val="ro-RO"/>
              </w:rPr>
              <w:t>.</w:t>
            </w:r>
          </w:p>
          <w:p w14:paraId="4D8093DD" w14:textId="77777777" w:rsidR="00D16647" w:rsidRDefault="00CE6980" w:rsidP="000D077F">
            <w:pPr>
              <w:pStyle w:val="z1Char"/>
              <w:numPr>
                <w:ilvl w:val="0"/>
                <w:numId w:val="69"/>
              </w:numPr>
              <w:ind w:left="171" w:hanging="171"/>
              <w:rPr>
                <w:spacing w:val="-4"/>
                <w:sz w:val="24"/>
                <w:szCs w:val="24"/>
                <w:lang w:val="ro-RO"/>
              </w:rPr>
            </w:pPr>
            <w:r w:rsidRPr="00D16647">
              <w:rPr>
                <w:spacing w:val="-4"/>
                <w:sz w:val="24"/>
                <w:szCs w:val="24"/>
                <w:lang w:val="ro-RO"/>
              </w:rPr>
              <w:t>Connaître les aspects étiologiques et pathogéniques de certaines tumeurs malignes de la peau</w:t>
            </w:r>
            <w:r w:rsidR="00F9180F" w:rsidRPr="00D16647">
              <w:rPr>
                <w:spacing w:val="-4"/>
                <w:sz w:val="24"/>
                <w:szCs w:val="24"/>
                <w:lang w:val="ro-RO"/>
              </w:rPr>
              <w:t>.</w:t>
            </w:r>
          </w:p>
          <w:p w14:paraId="58B552FC" w14:textId="77777777" w:rsidR="00D16647" w:rsidRDefault="00CE6980" w:rsidP="000D077F">
            <w:pPr>
              <w:pStyle w:val="z1Char"/>
              <w:numPr>
                <w:ilvl w:val="0"/>
                <w:numId w:val="69"/>
              </w:numPr>
              <w:ind w:left="171" w:hanging="171"/>
              <w:rPr>
                <w:spacing w:val="-4"/>
                <w:sz w:val="24"/>
                <w:szCs w:val="24"/>
                <w:lang w:val="ro-RO"/>
              </w:rPr>
            </w:pPr>
            <w:r w:rsidRPr="00D16647">
              <w:rPr>
                <w:spacing w:val="-4"/>
                <w:sz w:val="24"/>
                <w:szCs w:val="24"/>
                <w:lang w:val="ro-RO"/>
              </w:rPr>
              <w:t>Connaître les principes de classification de certaines tumeurs malignes de la peau.</w:t>
            </w:r>
          </w:p>
          <w:p w14:paraId="3F3D753F" w14:textId="77777777" w:rsidR="00D16647" w:rsidRDefault="00CE6980" w:rsidP="000D077F">
            <w:pPr>
              <w:pStyle w:val="z1Char"/>
              <w:numPr>
                <w:ilvl w:val="0"/>
                <w:numId w:val="69"/>
              </w:numPr>
              <w:ind w:left="171" w:hanging="171"/>
              <w:rPr>
                <w:spacing w:val="-4"/>
                <w:sz w:val="24"/>
                <w:szCs w:val="24"/>
                <w:lang w:val="ro-RO"/>
              </w:rPr>
            </w:pPr>
            <w:r w:rsidRPr="00D16647">
              <w:rPr>
                <w:spacing w:val="-4"/>
                <w:sz w:val="24"/>
                <w:szCs w:val="24"/>
                <w:lang w:val="ro-RO"/>
              </w:rPr>
              <w:t>Connaître les manifestations cliniques de certaines tumeurs malignes de la peau.</w:t>
            </w:r>
          </w:p>
          <w:p w14:paraId="33C7DAB6" w14:textId="77777777" w:rsidR="00D16647" w:rsidRDefault="00F416DD" w:rsidP="000D077F">
            <w:pPr>
              <w:pStyle w:val="z1Char"/>
              <w:numPr>
                <w:ilvl w:val="0"/>
                <w:numId w:val="69"/>
              </w:numPr>
              <w:ind w:left="171" w:hanging="171"/>
              <w:rPr>
                <w:spacing w:val="-4"/>
                <w:sz w:val="24"/>
                <w:szCs w:val="24"/>
                <w:lang w:val="ro-RO"/>
              </w:rPr>
            </w:pPr>
            <w:r w:rsidRPr="00D16647">
              <w:rPr>
                <w:spacing w:val="-4"/>
                <w:sz w:val="24"/>
                <w:szCs w:val="24"/>
                <w:lang w:val="ro-RO"/>
              </w:rPr>
              <w:t>Connaître les investigations paracliniques nécessaires pour confirmer les néoplasmes cutanés malins.</w:t>
            </w:r>
          </w:p>
          <w:p w14:paraId="151E5661" w14:textId="77777777" w:rsidR="00D16647" w:rsidRDefault="00F416DD" w:rsidP="000D077F">
            <w:pPr>
              <w:pStyle w:val="z1Char"/>
              <w:numPr>
                <w:ilvl w:val="0"/>
                <w:numId w:val="69"/>
              </w:numPr>
              <w:ind w:left="171" w:hanging="171"/>
              <w:rPr>
                <w:spacing w:val="-4"/>
                <w:sz w:val="24"/>
                <w:szCs w:val="24"/>
                <w:lang w:val="ro-RO"/>
              </w:rPr>
            </w:pPr>
            <w:r w:rsidRPr="00D16647">
              <w:rPr>
                <w:spacing w:val="-4"/>
                <w:sz w:val="24"/>
                <w:szCs w:val="24"/>
                <w:lang w:val="ro-RO"/>
              </w:rPr>
              <w:t>Démontrer la capacité de poser un diagnostic positif en cas de tumeurs malignes de la peau.</w:t>
            </w:r>
          </w:p>
          <w:p w14:paraId="47E48E0C" w14:textId="77777777" w:rsidR="00626B7E" w:rsidRPr="00D16647" w:rsidRDefault="00626B7E" w:rsidP="000D077F">
            <w:pPr>
              <w:pStyle w:val="z1Char"/>
              <w:numPr>
                <w:ilvl w:val="0"/>
                <w:numId w:val="69"/>
              </w:numPr>
              <w:ind w:left="171" w:hanging="171"/>
              <w:rPr>
                <w:spacing w:val="-4"/>
                <w:sz w:val="24"/>
                <w:szCs w:val="24"/>
                <w:lang w:val="ro-RO"/>
              </w:rPr>
            </w:pPr>
            <w:r w:rsidRPr="00D16647">
              <w:rPr>
                <w:spacing w:val="-4"/>
                <w:sz w:val="24"/>
                <w:szCs w:val="24"/>
                <w:lang w:val="ro-RO"/>
              </w:rPr>
              <w:t>Démontrer des compétences de</w:t>
            </w:r>
          </w:p>
          <w:p w14:paraId="262A2ECA" w14:textId="77777777" w:rsidR="00D16647" w:rsidRDefault="00626B7E" w:rsidP="000D077F">
            <w:pPr>
              <w:pStyle w:val="z1Char"/>
              <w:numPr>
                <w:ilvl w:val="0"/>
                <w:numId w:val="70"/>
              </w:numPr>
              <w:tabs>
                <w:tab w:val="left" w:pos="454"/>
              </w:tabs>
              <w:ind w:left="454" w:hanging="283"/>
              <w:rPr>
                <w:spacing w:val="-4"/>
                <w:sz w:val="24"/>
                <w:szCs w:val="24"/>
                <w:lang w:val="ro-RO"/>
              </w:rPr>
            </w:pPr>
            <w:r w:rsidRPr="00626B7E">
              <w:rPr>
                <w:spacing w:val="-4"/>
                <w:sz w:val="24"/>
                <w:szCs w:val="24"/>
                <w:lang w:val="ro-RO"/>
              </w:rPr>
              <w:t>remplir le dossier médic</w:t>
            </w:r>
            <w:r w:rsidR="00957214">
              <w:rPr>
                <w:spacing w:val="-4"/>
                <w:sz w:val="24"/>
                <w:szCs w:val="24"/>
                <w:lang w:val="ro-RO"/>
              </w:rPr>
              <w:t>al du patient hospitalisé en</w:t>
            </w:r>
            <w:r w:rsidRPr="00626B7E">
              <w:rPr>
                <w:spacing w:val="-4"/>
                <w:sz w:val="24"/>
                <w:szCs w:val="24"/>
                <w:lang w:val="ro-RO"/>
              </w:rPr>
              <w:t xml:space="preserve"> présentant des tumeurs mal</w:t>
            </w:r>
            <w:r w:rsidR="00D16647">
              <w:rPr>
                <w:spacing w:val="-4"/>
                <w:sz w:val="24"/>
                <w:szCs w:val="24"/>
                <w:lang w:val="ro-RO"/>
              </w:rPr>
              <w:t>ignes de la peau;</w:t>
            </w:r>
          </w:p>
          <w:p w14:paraId="3B51B959" w14:textId="77777777" w:rsidR="00D16647" w:rsidRDefault="00626B7E" w:rsidP="000D077F">
            <w:pPr>
              <w:pStyle w:val="z1Char"/>
              <w:numPr>
                <w:ilvl w:val="0"/>
                <w:numId w:val="70"/>
              </w:numPr>
              <w:tabs>
                <w:tab w:val="left" w:pos="454"/>
              </w:tabs>
              <w:ind w:left="454" w:hanging="283"/>
              <w:rPr>
                <w:spacing w:val="-4"/>
                <w:sz w:val="24"/>
                <w:szCs w:val="24"/>
                <w:lang w:val="ro-RO"/>
              </w:rPr>
            </w:pPr>
            <w:r w:rsidRPr="00D16647">
              <w:rPr>
                <w:spacing w:val="-4"/>
                <w:sz w:val="24"/>
                <w:szCs w:val="24"/>
                <w:lang w:val="ro-RO"/>
              </w:rPr>
              <w:t>admin</w:t>
            </w:r>
            <w:r w:rsidR="00957214" w:rsidRPr="00D16647">
              <w:rPr>
                <w:spacing w:val="-4"/>
                <w:sz w:val="24"/>
                <w:szCs w:val="24"/>
                <w:lang w:val="ro-RO"/>
              </w:rPr>
              <w:t>istration de traitement topique</w:t>
            </w:r>
            <w:r w:rsidRPr="00D16647">
              <w:rPr>
                <w:spacing w:val="-4"/>
                <w:sz w:val="24"/>
                <w:szCs w:val="24"/>
                <w:lang w:val="ro-RO"/>
              </w:rPr>
              <w:t>: la bonne façon d'appliquer les crèmes et les onguents.</w:t>
            </w:r>
          </w:p>
          <w:p w14:paraId="49406D7D" w14:textId="77777777" w:rsidR="00D16647" w:rsidRDefault="00626B7E" w:rsidP="000D077F">
            <w:pPr>
              <w:pStyle w:val="z1Char"/>
              <w:numPr>
                <w:ilvl w:val="0"/>
                <w:numId w:val="70"/>
              </w:numPr>
              <w:tabs>
                <w:tab w:val="left" w:pos="454"/>
              </w:tabs>
              <w:ind w:left="454" w:hanging="283"/>
              <w:rPr>
                <w:spacing w:val="-4"/>
                <w:sz w:val="24"/>
                <w:szCs w:val="24"/>
                <w:lang w:val="ro-RO"/>
              </w:rPr>
            </w:pPr>
            <w:r w:rsidRPr="00D16647">
              <w:rPr>
                <w:spacing w:val="-4"/>
                <w:sz w:val="24"/>
                <w:szCs w:val="24"/>
                <w:lang w:val="ro-RO"/>
              </w:rPr>
              <w:t>pre</w:t>
            </w:r>
            <w:r w:rsidR="00D16647">
              <w:rPr>
                <w:spacing w:val="-4"/>
                <w:sz w:val="24"/>
                <w:szCs w:val="24"/>
                <w:lang w:val="ro-RO"/>
              </w:rPr>
              <w:t>scrire les recettes habituelles;</w:t>
            </w:r>
          </w:p>
          <w:p w14:paraId="47B52C4D" w14:textId="77777777" w:rsidR="00F9180F" w:rsidRPr="00D16647" w:rsidRDefault="00626B7E" w:rsidP="000D077F">
            <w:pPr>
              <w:pStyle w:val="z1Char"/>
              <w:numPr>
                <w:ilvl w:val="0"/>
                <w:numId w:val="70"/>
              </w:numPr>
              <w:tabs>
                <w:tab w:val="left" w:pos="454"/>
              </w:tabs>
              <w:ind w:left="454" w:hanging="283"/>
              <w:rPr>
                <w:spacing w:val="-4"/>
                <w:sz w:val="24"/>
                <w:szCs w:val="24"/>
                <w:lang w:val="ro-RO"/>
              </w:rPr>
            </w:pPr>
            <w:r w:rsidRPr="00D16647">
              <w:rPr>
                <w:spacing w:val="-4"/>
                <w:sz w:val="24"/>
                <w:szCs w:val="24"/>
                <w:lang w:val="ro-RO"/>
              </w:rPr>
              <w:t>admin</w:t>
            </w:r>
            <w:r w:rsidR="00957214" w:rsidRPr="00D16647">
              <w:rPr>
                <w:spacing w:val="-4"/>
                <w:sz w:val="24"/>
                <w:szCs w:val="24"/>
                <w:lang w:val="ro-RO"/>
              </w:rPr>
              <w:t>istration du traitement topique</w:t>
            </w:r>
            <w:r w:rsidRPr="00D16647">
              <w:rPr>
                <w:spacing w:val="-4"/>
                <w:sz w:val="24"/>
                <w:szCs w:val="24"/>
                <w:lang w:val="ro-RO"/>
              </w:rPr>
              <w:t>: indications et bonne façon d'appliquer compresses humides, mélanges, suspensions huileuses, pâtes, sprays.</w:t>
            </w:r>
          </w:p>
          <w:p w14:paraId="0C71624A" w14:textId="77777777" w:rsidR="001E287F" w:rsidRDefault="001E287F" w:rsidP="000D077F">
            <w:pPr>
              <w:pStyle w:val="z1Char"/>
              <w:numPr>
                <w:ilvl w:val="0"/>
                <w:numId w:val="28"/>
              </w:numPr>
              <w:tabs>
                <w:tab w:val="left" w:pos="170"/>
              </w:tabs>
              <w:ind w:left="106" w:hanging="142"/>
              <w:rPr>
                <w:spacing w:val="-4"/>
                <w:sz w:val="24"/>
                <w:szCs w:val="24"/>
                <w:lang w:val="ro-RO"/>
              </w:rPr>
            </w:pPr>
            <w:r w:rsidRPr="001E287F">
              <w:rPr>
                <w:spacing w:val="-4"/>
                <w:sz w:val="24"/>
                <w:szCs w:val="24"/>
                <w:lang w:val="ro-RO"/>
              </w:rPr>
              <w:t>Connaître les principes de traitement des néoplasmes cutanés malins.</w:t>
            </w:r>
          </w:p>
          <w:p w14:paraId="74D45BF7" w14:textId="77777777" w:rsidR="00D16647" w:rsidRDefault="001E287F" w:rsidP="000D077F">
            <w:pPr>
              <w:pStyle w:val="z1Char"/>
              <w:numPr>
                <w:ilvl w:val="0"/>
                <w:numId w:val="28"/>
              </w:numPr>
              <w:tabs>
                <w:tab w:val="left" w:pos="170"/>
              </w:tabs>
              <w:ind w:left="106" w:hanging="142"/>
              <w:rPr>
                <w:spacing w:val="-4"/>
                <w:sz w:val="24"/>
                <w:szCs w:val="24"/>
                <w:lang w:val="ro-RO"/>
              </w:rPr>
            </w:pPr>
            <w:r w:rsidRPr="001E287F">
              <w:rPr>
                <w:spacing w:val="-4"/>
                <w:sz w:val="24"/>
                <w:szCs w:val="24"/>
                <w:lang w:val="ro-RO"/>
              </w:rPr>
              <w:t>Démontrer la capacité de prodiguer les premiers soins aux patients atteints de néoplasmes cutanés malins.</w:t>
            </w:r>
          </w:p>
          <w:p w14:paraId="11D8FD95" w14:textId="77777777" w:rsidR="00D16647" w:rsidRDefault="001E287F" w:rsidP="000D077F">
            <w:pPr>
              <w:pStyle w:val="z1Char"/>
              <w:numPr>
                <w:ilvl w:val="0"/>
                <w:numId w:val="28"/>
              </w:numPr>
              <w:tabs>
                <w:tab w:val="left" w:pos="170"/>
              </w:tabs>
              <w:ind w:left="106" w:hanging="142"/>
              <w:rPr>
                <w:spacing w:val="-4"/>
                <w:sz w:val="24"/>
                <w:szCs w:val="24"/>
                <w:lang w:val="ro-RO"/>
              </w:rPr>
            </w:pPr>
            <w:r w:rsidRPr="00D16647">
              <w:rPr>
                <w:spacing w:val="-4"/>
                <w:sz w:val="24"/>
                <w:szCs w:val="24"/>
                <w:lang w:val="ro-RO"/>
              </w:rPr>
              <w:t>Connaître les principes de la prophylaxie des tumeurs malignes de la peau</w:t>
            </w:r>
            <w:r w:rsidR="00D16647">
              <w:rPr>
                <w:spacing w:val="-4"/>
                <w:sz w:val="24"/>
                <w:szCs w:val="24"/>
                <w:lang w:val="ro-RO"/>
              </w:rPr>
              <w:t>.</w:t>
            </w:r>
          </w:p>
          <w:p w14:paraId="4C84F181" w14:textId="77777777" w:rsidR="00F9180F" w:rsidRPr="00D16647" w:rsidRDefault="007F4879" w:rsidP="000D077F">
            <w:pPr>
              <w:pStyle w:val="z1Char"/>
              <w:numPr>
                <w:ilvl w:val="0"/>
                <w:numId w:val="28"/>
              </w:numPr>
              <w:tabs>
                <w:tab w:val="left" w:pos="170"/>
              </w:tabs>
              <w:ind w:left="106" w:hanging="142"/>
              <w:rPr>
                <w:spacing w:val="-4"/>
                <w:sz w:val="24"/>
                <w:szCs w:val="24"/>
                <w:lang w:val="ro-RO"/>
              </w:rPr>
            </w:pPr>
            <w:r w:rsidRPr="00D16647">
              <w:rPr>
                <w:spacing w:val="-4"/>
                <w:sz w:val="24"/>
                <w:szCs w:val="24"/>
                <w:lang w:val="ro-RO"/>
              </w:rPr>
              <w:lastRenderedPageBreak/>
              <w:t>Intégrer les connaissances acquises avec les disciplines précliniques et cliniques en formant des conclusions et en développant leurs propres opinions sur le sujet étudié.</w:t>
            </w:r>
          </w:p>
        </w:tc>
        <w:tc>
          <w:tcPr>
            <w:tcW w:w="5273" w:type="dxa"/>
            <w:tcBorders>
              <w:top w:val="single" w:sz="4" w:space="0" w:color="auto"/>
              <w:left w:val="single" w:sz="4" w:space="0" w:color="auto"/>
              <w:bottom w:val="single" w:sz="4" w:space="0" w:color="auto"/>
              <w:right w:val="single" w:sz="4" w:space="0" w:color="auto"/>
            </w:tcBorders>
          </w:tcPr>
          <w:p w14:paraId="2331BA6E" w14:textId="77777777" w:rsidR="00F9180F" w:rsidRPr="00F9180F" w:rsidRDefault="004C2C5E" w:rsidP="000D077F">
            <w:pPr>
              <w:pStyle w:val="af4"/>
              <w:widowControl w:val="0"/>
              <w:numPr>
                <w:ilvl w:val="0"/>
                <w:numId w:val="29"/>
              </w:numPr>
              <w:tabs>
                <w:tab w:val="left" w:pos="315"/>
              </w:tabs>
              <w:autoSpaceDE w:val="0"/>
              <w:autoSpaceDN w:val="0"/>
              <w:ind w:left="315" w:right="102" w:hanging="214"/>
              <w:contextualSpacing w:val="0"/>
              <w:jc w:val="both"/>
              <w:rPr>
                <w:lang w:val="en-US"/>
              </w:rPr>
            </w:pPr>
            <w:proofErr w:type="spellStart"/>
            <w:r w:rsidRPr="004C2C5E">
              <w:rPr>
                <w:lang w:val="en-US"/>
              </w:rPr>
              <w:lastRenderedPageBreak/>
              <w:t>Tumeurs</w:t>
            </w:r>
            <w:proofErr w:type="spellEnd"/>
            <w:r w:rsidRPr="004C2C5E">
              <w:rPr>
                <w:lang w:val="en-US"/>
              </w:rPr>
              <w:t xml:space="preserve"> </w:t>
            </w:r>
            <w:proofErr w:type="spellStart"/>
            <w:r w:rsidRPr="004C2C5E">
              <w:rPr>
                <w:lang w:val="en-US"/>
              </w:rPr>
              <w:t>épithéliales</w:t>
            </w:r>
            <w:proofErr w:type="spellEnd"/>
            <w:r w:rsidRPr="004C2C5E">
              <w:rPr>
                <w:lang w:val="en-US"/>
              </w:rPr>
              <w:t xml:space="preserve"> </w:t>
            </w:r>
            <w:proofErr w:type="spellStart"/>
            <w:r w:rsidRPr="004C2C5E">
              <w:rPr>
                <w:lang w:val="en-US"/>
              </w:rPr>
              <w:t>malignes</w:t>
            </w:r>
            <w:proofErr w:type="spellEnd"/>
            <w:r w:rsidRPr="004C2C5E">
              <w:rPr>
                <w:lang w:val="en-US"/>
              </w:rPr>
              <w:t xml:space="preserve"> (</w:t>
            </w:r>
            <w:proofErr w:type="spellStart"/>
            <w:r w:rsidRPr="004C2C5E">
              <w:rPr>
                <w:lang w:val="en-US"/>
              </w:rPr>
              <w:t>carcinome</w:t>
            </w:r>
            <w:proofErr w:type="spellEnd"/>
            <w:r w:rsidRPr="004C2C5E">
              <w:rPr>
                <w:lang w:val="en-US"/>
              </w:rPr>
              <w:t xml:space="preserve"> </w:t>
            </w:r>
            <w:proofErr w:type="spellStart"/>
            <w:r w:rsidRPr="004C2C5E">
              <w:rPr>
                <w:lang w:val="en-US"/>
              </w:rPr>
              <w:t>basocel</w:t>
            </w:r>
            <w:r>
              <w:rPr>
                <w:lang w:val="en-US"/>
              </w:rPr>
              <w:t>lulaire</w:t>
            </w:r>
            <w:proofErr w:type="spellEnd"/>
            <w:r>
              <w:rPr>
                <w:lang w:val="en-US"/>
              </w:rPr>
              <w:t xml:space="preserve"> et </w:t>
            </w:r>
            <w:proofErr w:type="spellStart"/>
            <w:r>
              <w:rPr>
                <w:lang w:val="en-US"/>
              </w:rPr>
              <w:t>carcinome</w:t>
            </w:r>
            <w:proofErr w:type="spellEnd"/>
            <w:r>
              <w:rPr>
                <w:lang w:val="en-US"/>
              </w:rPr>
              <w:t xml:space="preserve"> </w:t>
            </w:r>
            <w:proofErr w:type="spellStart"/>
            <w:r>
              <w:rPr>
                <w:lang w:val="en-US"/>
              </w:rPr>
              <w:t>spinocellulaire</w:t>
            </w:r>
            <w:proofErr w:type="spellEnd"/>
            <w:r w:rsidRPr="004C2C5E">
              <w:rPr>
                <w:lang w:val="en-US"/>
              </w:rPr>
              <w:t xml:space="preserve">) : aspects </w:t>
            </w:r>
            <w:proofErr w:type="spellStart"/>
            <w:r w:rsidRPr="004C2C5E">
              <w:rPr>
                <w:lang w:val="en-US"/>
              </w:rPr>
              <w:t>cliniques</w:t>
            </w:r>
            <w:proofErr w:type="spellEnd"/>
            <w:r w:rsidRPr="004C2C5E">
              <w:rPr>
                <w:lang w:val="en-US"/>
              </w:rPr>
              <w:t xml:space="preserve">, diagnostic </w:t>
            </w:r>
            <w:proofErr w:type="spellStart"/>
            <w:r w:rsidRPr="004C2C5E">
              <w:rPr>
                <w:lang w:val="en-US"/>
              </w:rPr>
              <w:t>positif</w:t>
            </w:r>
            <w:proofErr w:type="spellEnd"/>
            <w:r w:rsidRPr="004C2C5E">
              <w:rPr>
                <w:lang w:val="en-US"/>
              </w:rPr>
              <w:t xml:space="preserve"> / </w:t>
            </w:r>
            <w:proofErr w:type="spellStart"/>
            <w:r w:rsidRPr="004C2C5E">
              <w:rPr>
                <w:lang w:val="en-US"/>
              </w:rPr>
              <w:t>différentiel</w:t>
            </w:r>
            <w:proofErr w:type="spellEnd"/>
            <w:r w:rsidRPr="004C2C5E">
              <w:rPr>
                <w:lang w:val="en-US"/>
              </w:rPr>
              <w:t xml:space="preserve">, </w:t>
            </w:r>
            <w:proofErr w:type="spellStart"/>
            <w:r w:rsidRPr="004C2C5E">
              <w:rPr>
                <w:lang w:val="en-US"/>
              </w:rPr>
              <w:t>traitement</w:t>
            </w:r>
            <w:proofErr w:type="spellEnd"/>
            <w:r w:rsidRPr="004C2C5E">
              <w:rPr>
                <w:lang w:val="en-US"/>
              </w:rPr>
              <w:t xml:space="preserve">, </w:t>
            </w:r>
            <w:proofErr w:type="spellStart"/>
            <w:r w:rsidRPr="004C2C5E">
              <w:rPr>
                <w:lang w:val="en-US"/>
              </w:rPr>
              <w:t>prophylaxie</w:t>
            </w:r>
            <w:proofErr w:type="spellEnd"/>
            <w:r w:rsidRPr="004C2C5E">
              <w:rPr>
                <w:lang w:val="en-US"/>
              </w:rPr>
              <w:t>.</w:t>
            </w:r>
          </w:p>
        </w:tc>
      </w:tr>
      <w:tr w:rsidR="00F9180F" w:rsidRPr="00F22A16" w14:paraId="1E45AB75" w14:textId="77777777" w:rsidTr="0018583D">
        <w:trPr>
          <w:trHeight w:val="1078"/>
          <w:jc w:val="center"/>
        </w:trPr>
        <w:tc>
          <w:tcPr>
            <w:tcW w:w="4957" w:type="dxa"/>
            <w:vMerge/>
            <w:tcBorders>
              <w:top w:val="single" w:sz="4" w:space="0" w:color="auto"/>
              <w:left w:val="single" w:sz="4" w:space="0" w:color="auto"/>
              <w:right w:val="single" w:sz="4" w:space="0" w:color="auto"/>
            </w:tcBorders>
          </w:tcPr>
          <w:p w14:paraId="6C13C90F" w14:textId="77777777" w:rsidR="00F9180F" w:rsidRPr="00556BA4" w:rsidRDefault="00F9180F" w:rsidP="00556BA4">
            <w:pPr>
              <w:pStyle w:val="z1Char"/>
              <w:tabs>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4E1532AB" w14:textId="77777777" w:rsidR="00F9180F" w:rsidRPr="00F9180F" w:rsidRDefault="004303A7" w:rsidP="000D077F">
            <w:pPr>
              <w:pStyle w:val="af4"/>
              <w:widowControl w:val="0"/>
              <w:numPr>
                <w:ilvl w:val="0"/>
                <w:numId w:val="29"/>
              </w:numPr>
              <w:tabs>
                <w:tab w:val="left" w:pos="315"/>
              </w:tabs>
              <w:autoSpaceDE w:val="0"/>
              <w:autoSpaceDN w:val="0"/>
              <w:ind w:left="315" w:right="102" w:hanging="214"/>
              <w:contextualSpacing w:val="0"/>
              <w:jc w:val="both"/>
              <w:rPr>
                <w:lang w:val="en-US"/>
              </w:rPr>
            </w:pPr>
            <w:proofErr w:type="spellStart"/>
            <w:r w:rsidRPr="004303A7">
              <w:rPr>
                <w:lang w:val="en-US"/>
              </w:rPr>
              <w:t>Sarcome</w:t>
            </w:r>
            <w:proofErr w:type="spellEnd"/>
            <w:r w:rsidRPr="004303A7">
              <w:rPr>
                <w:lang w:val="en-US"/>
              </w:rPr>
              <w:t xml:space="preserve"> de Kaposi, </w:t>
            </w:r>
            <w:proofErr w:type="spellStart"/>
            <w:r w:rsidRPr="004303A7">
              <w:rPr>
                <w:lang w:val="en-US"/>
              </w:rPr>
              <w:t>forme</w:t>
            </w:r>
            <w:proofErr w:type="spellEnd"/>
            <w:r w:rsidRPr="004303A7">
              <w:rPr>
                <w:lang w:val="en-US"/>
              </w:rPr>
              <w:t xml:space="preserve"> </w:t>
            </w:r>
            <w:proofErr w:type="spellStart"/>
            <w:r w:rsidRPr="004303A7">
              <w:rPr>
                <w:lang w:val="en-US"/>
              </w:rPr>
              <w:t>idiopathique</w:t>
            </w:r>
            <w:proofErr w:type="spellEnd"/>
            <w:r w:rsidRPr="004303A7">
              <w:rPr>
                <w:lang w:val="en-US"/>
              </w:rPr>
              <w:t xml:space="preserve"> et </w:t>
            </w:r>
            <w:proofErr w:type="spellStart"/>
            <w:r w:rsidRPr="004303A7">
              <w:rPr>
                <w:lang w:val="en-US"/>
              </w:rPr>
              <w:t>épidémique</w:t>
            </w:r>
            <w:proofErr w:type="spellEnd"/>
            <w:r w:rsidRPr="004303A7">
              <w:rPr>
                <w:lang w:val="en-US"/>
              </w:rPr>
              <w:t xml:space="preserve"> : </w:t>
            </w:r>
            <w:proofErr w:type="spellStart"/>
            <w:r w:rsidRPr="004303A7">
              <w:rPr>
                <w:lang w:val="en-US"/>
              </w:rPr>
              <w:t>épidémiologie</w:t>
            </w:r>
            <w:proofErr w:type="spellEnd"/>
            <w:r w:rsidRPr="004303A7">
              <w:rPr>
                <w:lang w:val="en-US"/>
              </w:rPr>
              <w:t xml:space="preserve">, </w:t>
            </w:r>
            <w:proofErr w:type="spellStart"/>
            <w:r w:rsidRPr="004303A7">
              <w:rPr>
                <w:lang w:val="en-US"/>
              </w:rPr>
              <w:t>étiologie</w:t>
            </w:r>
            <w:proofErr w:type="spellEnd"/>
            <w:r w:rsidRPr="004303A7">
              <w:rPr>
                <w:lang w:val="en-US"/>
              </w:rPr>
              <w:t xml:space="preserve">, aspect </w:t>
            </w:r>
            <w:proofErr w:type="spellStart"/>
            <w:r w:rsidRPr="004303A7">
              <w:rPr>
                <w:lang w:val="en-US"/>
              </w:rPr>
              <w:t>clinique</w:t>
            </w:r>
            <w:proofErr w:type="spellEnd"/>
            <w:r w:rsidRPr="004303A7">
              <w:rPr>
                <w:lang w:val="en-US"/>
              </w:rPr>
              <w:t xml:space="preserve">, diagnostic </w:t>
            </w:r>
            <w:proofErr w:type="spellStart"/>
            <w:r w:rsidRPr="004303A7">
              <w:rPr>
                <w:lang w:val="en-US"/>
              </w:rPr>
              <w:t>positif</w:t>
            </w:r>
            <w:proofErr w:type="spellEnd"/>
            <w:r w:rsidRPr="004303A7">
              <w:rPr>
                <w:lang w:val="en-US"/>
              </w:rPr>
              <w:t xml:space="preserve"> / </w:t>
            </w:r>
            <w:proofErr w:type="spellStart"/>
            <w:r w:rsidRPr="004303A7">
              <w:rPr>
                <w:lang w:val="en-US"/>
              </w:rPr>
              <w:t>différentiel</w:t>
            </w:r>
            <w:proofErr w:type="spellEnd"/>
            <w:r w:rsidRPr="004303A7">
              <w:rPr>
                <w:lang w:val="en-US"/>
              </w:rPr>
              <w:t xml:space="preserve">, </w:t>
            </w:r>
            <w:proofErr w:type="spellStart"/>
            <w:r w:rsidRPr="004303A7">
              <w:rPr>
                <w:lang w:val="en-US"/>
              </w:rPr>
              <w:t>traitement</w:t>
            </w:r>
            <w:proofErr w:type="spellEnd"/>
            <w:r w:rsidRPr="004303A7">
              <w:rPr>
                <w:lang w:val="en-US"/>
              </w:rPr>
              <w:t>.</w:t>
            </w:r>
          </w:p>
        </w:tc>
      </w:tr>
      <w:tr w:rsidR="00272583" w:rsidRPr="00F22A16" w14:paraId="2510A561" w14:textId="77777777" w:rsidTr="00D16647">
        <w:trPr>
          <w:trHeight w:val="1117"/>
          <w:jc w:val="center"/>
        </w:trPr>
        <w:tc>
          <w:tcPr>
            <w:tcW w:w="4957" w:type="dxa"/>
            <w:vMerge/>
            <w:tcBorders>
              <w:top w:val="single" w:sz="4" w:space="0" w:color="auto"/>
              <w:left w:val="single" w:sz="4" w:space="0" w:color="auto"/>
              <w:right w:val="single" w:sz="4" w:space="0" w:color="auto"/>
            </w:tcBorders>
          </w:tcPr>
          <w:p w14:paraId="71CF591B" w14:textId="77777777" w:rsidR="00272583" w:rsidRPr="00556BA4" w:rsidRDefault="00272583" w:rsidP="00556BA4">
            <w:pPr>
              <w:pStyle w:val="z1Char"/>
              <w:tabs>
                <w:tab w:val="left" w:pos="170"/>
              </w:tabs>
              <w:rPr>
                <w:spacing w:val="-4"/>
                <w:sz w:val="24"/>
                <w:szCs w:val="24"/>
                <w:lang w:val="ro-RO"/>
              </w:rPr>
            </w:pPr>
          </w:p>
        </w:tc>
        <w:tc>
          <w:tcPr>
            <w:tcW w:w="5273" w:type="dxa"/>
            <w:tcBorders>
              <w:top w:val="single" w:sz="4" w:space="0" w:color="auto"/>
              <w:left w:val="single" w:sz="4" w:space="0" w:color="auto"/>
              <w:right w:val="single" w:sz="4" w:space="0" w:color="auto"/>
            </w:tcBorders>
          </w:tcPr>
          <w:p w14:paraId="3A9A4417" w14:textId="77777777" w:rsidR="00272583" w:rsidRPr="00D16647" w:rsidRDefault="004303A7" w:rsidP="000D077F">
            <w:pPr>
              <w:pStyle w:val="af4"/>
              <w:widowControl w:val="0"/>
              <w:numPr>
                <w:ilvl w:val="0"/>
                <w:numId w:val="67"/>
              </w:numPr>
              <w:tabs>
                <w:tab w:val="left" w:pos="315"/>
              </w:tabs>
              <w:autoSpaceDE w:val="0"/>
              <w:autoSpaceDN w:val="0"/>
              <w:spacing w:line="242" w:lineRule="auto"/>
              <w:ind w:left="316" w:right="102" w:hanging="284"/>
              <w:jc w:val="both"/>
              <w:rPr>
                <w:lang w:val="en-US"/>
              </w:rPr>
            </w:pPr>
            <w:proofErr w:type="spellStart"/>
            <w:r w:rsidRPr="00D16647">
              <w:rPr>
                <w:lang w:val="en-US"/>
              </w:rPr>
              <w:t>Lymphome</w:t>
            </w:r>
            <w:proofErr w:type="spellEnd"/>
            <w:r w:rsidRPr="00D16647">
              <w:rPr>
                <w:lang w:val="en-US"/>
              </w:rPr>
              <w:t xml:space="preserve"> </w:t>
            </w:r>
            <w:proofErr w:type="spellStart"/>
            <w:r w:rsidRPr="00D16647">
              <w:rPr>
                <w:lang w:val="en-US"/>
              </w:rPr>
              <w:t>cutané</w:t>
            </w:r>
            <w:proofErr w:type="spellEnd"/>
            <w:r w:rsidR="00D16647" w:rsidRPr="00D16647">
              <w:rPr>
                <w:lang w:val="en-US"/>
              </w:rPr>
              <w:t xml:space="preserve"> à cellules T (</w:t>
            </w:r>
            <w:proofErr w:type="spellStart"/>
            <w:r w:rsidR="00D16647" w:rsidRPr="00D16647">
              <w:rPr>
                <w:lang w:val="en-US"/>
              </w:rPr>
              <w:t>mycose</w:t>
            </w:r>
            <w:proofErr w:type="spellEnd"/>
            <w:r w:rsidR="00D16647" w:rsidRPr="00D16647">
              <w:rPr>
                <w:lang w:val="en-US"/>
              </w:rPr>
              <w:t xml:space="preserve"> </w:t>
            </w:r>
            <w:proofErr w:type="spellStart"/>
            <w:r w:rsidR="00D16647" w:rsidRPr="00D16647">
              <w:rPr>
                <w:lang w:val="en-US"/>
              </w:rPr>
              <w:t>fongique</w:t>
            </w:r>
            <w:proofErr w:type="spellEnd"/>
            <w:r w:rsidR="00D16647" w:rsidRPr="00D16647">
              <w:rPr>
                <w:lang w:val="en-US"/>
              </w:rPr>
              <w:t>)</w:t>
            </w:r>
            <w:r w:rsidRPr="00D16647">
              <w:rPr>
                <w:lang w:val="en-US"/>
              </w:rPr>
              <w:t xml:space="preserve">: </w:t>
            </w:r>
            <w:proofErr w:type="spellStart"/>
            <w:r w:rsidRPr="00D16647">
              <w:rPr>
                <w:lang w:val="en-US"/>
              </w:rPr>
              <w:t>pathogenèse</w:t>
            </w:r>
            <w:proofErr w:type="spellEnd"/>
            <w:r w:rsidRPr="00D16647">
              <w:rPr>
                <w:lang w:val="en-US"/>
              </w:rPr>
              <w:t xml:space="preserve">, aspects </w:t>
            </w:r>
            <w:proofErr w:type="spellStart"/>
            <w:r w:rsidRPr="00D16647">
              <w:rPr>
                <w:lang w:val="en-US"/>
              </w:rPr>
              <w:t>cliniques</w:t>
            </w:r>
            <w:proofErr w:type="spellEnd"/>
            <w:r w:rsidRPr="00D16647">
              <w:rPr>
                <w:lang w:val="en-US"/>
              </w:rPr>
              <w:t xml:space="preserve">, diagnostic </w:t>
            </w:r>
            <w:proofErr w:type="spellStart"/>
            <w:r w:rsidRPr="00D16647">
              <w:rPr>
                <w:lang w:val="en-US"/>
              </w:rPr>
              <w:t>positif</w:t>
            </w:r>
            <w:proofErr w:type="spellEnd"/>
            <w:r w:rsidRPr="00D16647">
              <w:rPr>
                <w:lang w:val="en-US"/>
              </w:rPr>
              <w:t xml:space="preserve"> / </w:t>
            </w:r>
            <w:proofErr w:type="spellStart"/>
            <w:r w:rsidRPr="00D16647">
              <w:rPr>
                <w:lang w:val="en-US"/>
              </w:rPr>
              <w:t>différentiel</w:t>
            </w:r>
            <w:proofErr w:type="spellEnd"/>
            <w:r w:rsidRPr="00D16647">
              <w:rPr>
                <w:lang w:val="en-US"/>
              </w:rPr>
              <w:t xml:space="preserve">, </w:t>
            </w:r>
            <w:proofErr w:type="spellStart"/>
            <w:r w:rsidRPr="00D16647">
              <w:rPr>
                <w:lang w:val="en-US"/>
              </w:rPr>
              <w:t>traitement</w:t>
            </w:r>
            <w:proofErr w:type="spellEnd"/>
            <w:r w:rsidRPr="00D16647">
              <w:rPr>
                <w:lang w:val="en-US"/>
              </w:rPr>
              <w:t>.</w:t>
            </w:r>
          </w:p>
          <w:p w14:paraId="4B32F3C2" w14:textId="77777777" w:rsidR="00272583" w:rsidRDefault="00272583" w:rsidP="007018BA">
            <w:pPr>
              <w:widowControl w:val="0"/>
              <w:tabs>
                <w:tab w:val="left" w:pos="315"/>
              </w:tabs>
              <w:autoSpaceDE w:val="0"/>
              <w:autoSpaceDN w:val="0"/>
              <w:spacing w:line="242" w:lineRule="auto"/>
              <w:ind w:right="102"/>
              <w:jc w:val="both"/>
              <w:rPr>
                <w:lang w:val="en-US"/>
              </w:rPr>
            </w:pPr>
          </w:p>
          <w:p w14:paraId="7CBE254D" w14:textId="77777777" w:rsidR="00272583" w:rsidRDefault="00272583" w:rsidP="007018BA">
            <w:pPr>
              <w:widowControl w:val="0"/>
              <w:tabs>
                <w:tab w:val="left" w:pos="315"/>
              </w:tabs>
              <w:autoSpaceDE w:val="0"/>
              <w:autoSpaceDN w:val="0"/>
              <w:spacing w:line="242" w:lineRule="auto"/>
              <w:ind w:right="102"/>
              <w:jc w:val="both"/>
              <w:rPr>
                <w:lang w:val="en-US"/>
              </w:rPr>
            </w:pPr>
          </w:p>
          <w:p w14:paraId="25A9F449" w14:textId="77777777" w:rsidR="00272583" w:rsidRDefault="00272583" w:rsidP="007018BA">
            <w:pPr>
              <w:widowControl w:val="0"/>
              <w:tabs>
                <w:tab w:val="left" w:pos="315"/>
              </w:tabs>
              <w:autoSpaceDE w:val="0"/>
              <w:autoSpaceDN w:val="0"/>
              <w:spacing w:line="242" w:lineRule="auto"/>
              <w:ind w:right="102"/>
              <w:jc w:val="both"/>
              <w:rPr>
                <w:lang w:val="en-US"/>
              </w:rPr>
            </w:pPr>
          </w:p>
          <w:p w14:paraId="040D4AFF" w14:textId="77777777" w:rsidR="00272583" w:rsidRDefault="00272583" w:rsidP="007018BA">
            <w:pPr>
              <w:widowControl w:val="0"/>
              <w:tabs>
                <w:tab w:val="left" w:pos="315"/>
              </w:tabs>
              <w:autoSpaceDE w:val="0"/>
              <w:autoSpaceDN w:val="0"/>
              <w:spacing w:line="242" w:lineRule="auto"/>
              <w:ind w:right="102"/>
              <w:jc w:val="both"/>
              <w:rPr>
                <w:lang w:val="en-US"/>
              </w:rPr>
            </w:pPr>
          </w:p>
          <w:p w14:paraId="0D02CE24" w14:textId="77777777" w:rsidR="00272583" w:rsidRDefault="00272583" w:rsidP="007018BA">
            <w:pPr>
              <w:widowControl w:val="0"/>
              <w:tabs>
                <w:tab w:val="left" w:pos="315"/>
              </w:tabs>
              <w:autoSpaceDE w:val="0"/>
              <w:autoSpaceDN w:val="0"/>
              <w:spacing w:line="242" w:lineRule="auto"/>
              <w:ind w:right="102"/>
              <w:jc w:val="both"/>
              <w:rPr>
                <w:lang w:val="en-US"/>
              </w:rPr>
            </w:pPr>
          </w:p>
          <w:p w14:paraId="3FAAE2B7" w14:textId="77777777" w:rsidR="00272583" w:rsidRDefault="00272583" w:rsidP="007018BA">
            <w:pPr>
              <w:widowControl w:val="0"/>
              <w:tabs>
                <w:tab w:val="left" w:pos="315"/>
              </w:tabs>
              <w:autoSpaceDE w:val="0"/>
              <w:autoSpaceDN w:val="0"/>
              <w:spacing w:line="242" w:lineRule="auto"/>
              <w:ind w:right="102"/>
              <w:jc w:val="both"/>
              <w:rPr>
                <w:lang w:val="en-US"/>
              </w:rPr>
            </w:pPr>
          </w:p>
          <w:p w14:paraId="19C863B2" w14:textId="77777777" w:rsidR="00272583" w:rsidRDefault="00272583" w:rsidP="007018BA">
            <w:pPr>
              <w:widowControl w:val="0"/>
              <w:tabs>
                <w:tab w:val="left" w:pos="315"/>
              </w:tabs>
              <w:autoSpaceDE w:val="0"/>
              <w:autoSpaceDN w:val="0"/>
              <w:spacing w:line="242" w:lineRule="auto"/>
              <w:ind w:right="102"/>
              <w:jc w:val="both"/>
              <w:rPr>
                <w:lang w:val="en-US"/>
              </w:rPr>
            </w:pPr>
          </w:p>
          <w:p w14:paraId="37A555A4" w14:textId="77777777" w:rsidR="00272583" w:rsidRDefault="00272583" w:rsidP="007018BA">
            <w:pPr>
              <w:widowControl w:val="0"/>
              <w:tabs>
                <w:tab w:val="left" w:pos="315"/>
              </w:tabs>
              <w:autoSpaceDE w:val="0"/>
              <w:autoSpaceDN w:val="0"/>
              <w:spacing w:line="242" w:lineRule="auto"/>
              <w:ind w:right="102"/>
              <w:jc w:val="both"/>
              <w:rPr>
                <w:lang w:val="en-US"/>
              </w:rPr>
            </w:pPr>
          </w:p>
          <w:p w14:paraId="5CD35456" w14:textId="77777777" w:rsidR="00272583" w:rsidRDefault="00272583" w:rsidP="007018BA">
            <w:pPr>
              <w:widowControl w:val="0"/>
              <w:tabs>
                <w:tab w:val="left" w:pos="315"/>
              </w:tabs>
              <w:autoSpaceDE w:val="0"/>
              <w:autoSpaceDN w:val="0"/>
              <w:spacing w:line="242" w:lineRule="auto"/>
              <w:ind w:right="102"/>
              <w:jc w:val="both"/>
              <w:rPr>
                <w:lang w:val="en-US"/>
              </w:rPr>
            </w:pPr>
          </w:p>
          <w:p w14:paraId="32574654" w14:textId="77777777" w:rsidR="00272583" w:rsidRDefault="00272583" w:rsidP="007018BA">
            <w:pPr>
              <w:widowControl w:val="0"/>
              <w:tabs>
                <w:tab w:val="left" w:pos="315"/>
              </w:tabs>
              <w:autoSpaceDE w:val="0"/>
              <w:autoSpaceDN w:val="0"/>
              <w:spacing w:line="242" w:lineRule="auto"/>
              <w:ind w:right="102"/>
              <w:jc w:val="both"/>
              <w:rPr>
                <w:lang w:val="en-US"/>
              </w:rPr>
            </w:pPr>
          </w:p>
          <w:p w14:paraId="5931CB3F" w14:textId="77777777" w:rsidR="00272583" w:rsidRDefault="00272583" w:rsidP="007018BA">
            <w:pPr>
              <w:widowControl w:val="0"/>
              <w:tabs>
                <w:tab w:val="left" w:pos="315"/>
              </w:tabs>
              <w:autoSpaceDE w:val="0"/>
              <w:autoSpaceDN w:val="0"/>
              <w:spacing w:line="242" w:lineRule="auto"/>
              <w:ind w:right="102"/>
              <w:jc w:val="both"/>
              <w:rPr>
                <w:lang w:val="en-US"/>
              </w:rPr>
            </w:pPr>
          </w:p>
          <w:p w14:paraId="664F1BB5" w14:textId="77777777" w:rsidR="00272583" w:rsidRDefault="00272583" w:rsidP="007018BA">
            <w:pPr>
              <w:widowControl w:val="0"/>
              <w:tabs>
                <w:tab w:val="left" w:pos="315"/>
              </w:tabs>
              <w:autoSpaceDE w:val="0"/>
              <w:autoSpaceDN w:val="0"/>
              <w:spacing w:line="242" w:lineRule="auto"/>
              <w:ind w:right="102"/>
              <w:jc w:val="both"/>
              <w:rPr>
                <w:lang w:val="en-US"/>
              </w:rPr>
            </w:pPr>
          </w:p>
          <w:p w14:paraId="03E6D735" w14:textId="77777777" w:rsidR="00272583" w:rsidRDefault="00272583" w:rsidP="007018BA">
            <w:pPr>
              <w:widowControl w:val="0"/>
              <w:tabs>
                <w:tab w:val="left" w:pos="315"/>
              </w:tabs>
              <w:autoSpaceDE w:val="0"/>
              <w:autoSpaceDN w:val="0"/>
              <w:spacing w:line="242" w:lineRule="auto"/>
              <w:ind w:right="102"/>
              <w:jc w:val="both"/>
              <w:rPr>
                <w:lang w:val="en-US"/>
              </w:rPr>
            </w:pPr>
          </w:p>
          <w:p w14:paraId="49DAC7AC" w14:textId="77777777" w:rsidR="00272583" w:rsidRDefault="00272583" w:rsidP="007018BA">
            <w:pPr>
              <w:widowControl w:val="0"/>
              <w:tabs>
                <w:tab w:val="left" w:pos="315"/>
              </w:tabs>
              <w:autoSpaceDE w:val="0"/>
              <w:autoSpaceDN w:val="0"/>
              <w:spacing w:line="242" w:lineRule="auto"/>
              <w:ind w:right="102"/>
              <w:jc w:val="both"/>
              <w:rPr>
                <w:lang w:val="en-US"/>
              </w:rPr>
            </w:pPr>
          </w:p>
          <w:p w14:paraId="692AECE5" w14:textId="77777777" w:rsidR="00272583" w:rsidRDefault="00272583" w:rsidP="007018BA">
            <w:pPr>
              <w:widowControl w:val="0"/>
              <w:tabs>
                <w:tab w:val="left" w:pos="315"/>
              </w:tabs>
              <w:autoSpaceDE w:val="0"/>
              <w:autoSpaceDN w:val="0"/>
              <w:spacing w:line="242" w:lineRule="auto"/>
              <w:ind w:right="102"/>
              <w:jc w:val="both"/>
              <w:rPr>
                <w:lang w:val="en-US"/>
              </w:rPr>
            </w:pPr>
          </w:p>
          <w:p w14:paraId="2ECEFE1C" w14:textId="77777777" w:rsidR="00272583" w:rsidRDefault="00272583" w:rsidP="007018BA">
            <w:pPr>
              <w:widowControl w:val="0"/>
              <w:tabs>
                <w:tab w:val="left" w:pos="315"/>
              </w:tabs>
              <w:autoSpaceDE w:val="0"/>
              <w:autoSpaceDN w:val="0"/>
              <w:spacing w:line="242" w:lineRule="auto"/>
              <w:ind w:right="102"/>
              <w:jc w:val="both"/>
              <w:rPr>
                <w:lang w:val="en-US"/>
              </w:rPr>
            </w:pPr>
          </w:p>
          <w:p w14:paraId="55F747BF" w14:textId="77777777" w:rsidR="00272583" w:rsidRDefault="00272583" w:rsidP="007018BA">
            <w:pPr>
              <w:widowControl w:val="0"/>
              <w:tabs>
                <w:tab w:val="left" w:pos="315"/>
              </w:tabs>
              <w:autoSpaceDE w:val="0"/>
              <w:autoSpaceDN w:val="0"/>
              <w:spacing w:line="242" w:lineRule="auto"/>
              <w:ind w:right="102"/>
              <w:jc w:val="both"/>
              <w:rPr>
                <w:lang w:val="en-US"/>
              </w:rPr>
            </w:pPr>
          </w:p>
          <w:p w14:paraId="0A88407C" w14:textId="77777777" w:rsidR="00272583" w:rsidRDefault="00272583" w:rsidP="007018BA">
            <w:pPr>
              <w:widowControl w:val="0"/>
              <w:tabs>
                <w:tab w:val="left" w:pos="315"/>
              </w:tabs>
              <w:autoSpaceDE w:val="0"/>
              <w:autoSpaceDN w:val="0"/>
              <w:spacing w:line="242" w:lineRule="auto"/>
              <w:ind w:right="102"/>
              <w:jc w:val="both"/>
              <w:rPr>
                <w:lang w:val="en-US"/>
              </w:rPr>
            </w:pPr>
          </w:p>
          <w:p w14:paraId="281E7D36" w14:textId="77777777" w:rsidR="00272583" w:rsidRDefault="00272583" w:rsidP="007018BA">
            <w:pPr>
              <w:widowControl w:val="0"/>
              <w:tabs>
                <w:tab w:val="left" w:pos="315"/>
              </w:tabs>
              <w:autoSpaceDE w:val="0"/>
              <w:autoSpaceDN w:val="0"/>
              <w:spacing w:line="242" w:lineRule="auto"/>
              <w:ind w:right="102"/>
              <w:jc w:val="both"/>
              <w:rPr>
                <w:lang w:val="en-US"/>
              </w:rPr>
            </w:pPr>
          </w:p>
          <w:p w14:paraId="34B641E1" w14:textId="77777777" w:rsidR="00272583" w:rsidRDefault="00272583" w:rsidP="007018BA">
            <w:pPr>
              <w:widowControl w:val="0"/>
              <w:tabs>
                <w:tab w:val="left" w:pos="315"/>
              </w:tabs>
              <w:autoSpaceDE w:val="0"/>
              <w:autoSpaceDN w:val="0"/>
              <w:spacing w:line="242" w:lineRule="auto"/>
              <w:ind w:right="102"/>
              <w:jc w:val="both"/>
              <w:rPr>
                <w:lang w:val="en-US"/>
              </w:rPr>
            </w:pPr>
          </w:p>
          <w:p w14:paraId="4F0A3698" w14:textId="77777777" w:rsidR="00272583" w:rsidRDefault="00272583" w:rsidP="007018BA">
            <w:pPr>
              <w:widowControl w:val="0"/>
              <w:tabs>
                <w:tab w:val="left" w:pos="315"/>
              </w:tabs>
              <w:autoSpaceDE w:val="0"/>
              <w:autoSpaceDN w:val="0"/>
              <w:spacing w:line="242" w:lineRule="auto"/>
              <w:ind w:right="102"/>
              <w:jc w:val="both"/>
              <w:rPr>
                <w:lang w:val="en-US"/>
              </w:rPr>
            </w:pPr>
          </w:p>
          <w:p w14:paraId="55DD4799" w14:textId="77777777" w:rsidR="00272583" w:rsidRPr="007018BA" w:rsidRDefault="00272583" w:rsidP="007018BA">
            <w:pPr>
              <w:widowControl w:val="0"/>
              <w:tabs>
                <w:tab w:val="left" w:pos="315"/>
              </w:tabs>
              <w:autoSpaceDE w:val="0"/>
              <w:autoSpaceDN w:val="0"/>
              <w:spacing w:line="242" w:lineRule="auto"/>
              <w:ind w:right="102"/>
              <w:jc w:val="both"/>
              <w:rPr>
                <w:lang w:val="en-US"/>
              </w:rPr>
            </w:pPr>
          </w:p>
        </w:tc>
      </w:tr>
      <w:tr w:rsidR="00556BA4" w:rsidRPr="00F22A16" w14:paraId="021BE603" w14:textId="77777777" w:rsidTr="004B1388">
        <w:trPr>
          <w:trHeight w:val="368"/>
          <w:jc w:val="center"/>
        </w:trPr>
        <w:tc>
          <w:tcPr>
            <w:tcW w:w="10230" w:type="dxa"/>
            <w:gridSpan w:val="2"/>
            <w:tcBorders>
              <w:top w:val="single" w:sz="4" w:space="0" w:color="auto"/>
              <w:left w:val="single" w:sz="4" w:space="0" w:color="auto"/>
              <w:bottom w:val="single" w:sz="4" w:space="0" w:color="auto"/>
              <w:right w:val="single" w:sz="4" w:space="0" w:color="auto"/>
            </w:tcBorders>
          </w:tcPr>
          <w:p w14:paraId="0AA54A31" w14:textId="77777777" w:rsidR="00556BA4" w:rsidRPr="00F9180F" w:rsidRDefault="00C12BBC" w:rsidP="004B1388">
            <w:pPr>
              <w:pStyle w:val="z1Char"/>
              <w:tabs>
                <w:tab w:val="left" w:pos="170"/>
              </w:tabs>
              <w:ind w:left="0" w:firstLine="0"/>
              <w:rPr>
                <w:color w:val="auto"/>
                <w:spacing w:val="-4"/>
                <w:sz w:val="24"/>
                <w:szCs w:val="24"/>
                <w:lang w:val="ro-RO"/>
              </w:rPr>
            </w:pPr>
            <w:r>
              <w:rPr>
                <w:b/>
                <w:bCs/>
                <w:spacing w:val="-4"/>
                <w:lang w:val="ro-RO"/>
              </w:rPr>
              <w:lastRenderedPageBreak/>
              <w:t xml:space="preserve">Thème (chapitre) </w:t>
            </w:r>
            <w:r w:rsidR="00556BA4" w:rsidRPr="00DD348D">
              <w:rPr>
                <w:b/>
                <w:iCs/>
                <w:color w:val="auto"/>
                <w:spacing w:val="-4"/>
                <w:sz w:val="24"/>
                <w:szCs w:val="24"/>
                <w:lang w:val="ro-RO"/>
              </w:rPr>
              <w:t>1</w:t>
            </w:r>
            <w:r w:rsidR="00E83336" w:rsidRPr="00DD348D">
              <w:rPr>
                <w:b/>
                <w:iCs/>
                <w:color w:val="auto"/>
                <w:spacing w:val="-4"/>
                <w:sz w:val="24"/>
                <w:szCs w:val="24"/>
                <w:lang w:val="ro-RO"/>
              </w:rPr>
              <w:t>3</w:t>
            </w:r>
            <w:r>
              <w:rPr>
                <w:b/>
                <w:iCs/>
                <w:color w:val="auto"/>
                <w:spacing w:val="-4"/>
                <w:sz w:val="24"/>
                <w:szCs w:val="24"/>
                <w:lang w:val="ro-RO"/>
              </w:rPr>
              <w:t xml:space="preserve">.  </w:t>
            </w:r>
            <w:r w:rsidR="00365C9A" w:rsidRPr="00365C9A">
              <w:rPr>
                <w:sz w:val="24"/>
                <w:szCs w:val="24"/>
                <w:lang w:val="ro-RO"/>
              </w:rPr>
              <w:t>Infections sexuellement transmissibles (IST).</w:t>
            </w:r>
          </w:p>
        </w:tc>
      </w:tr>
      <w:tr w:rsidR="00EF5741" w:rsidRPr="00F22A16" w14:paraId="2D14190C" w14:textId="77777777" w:rsidTr="0018583D">
        <w:trPr>
          <w:trHeight w:val="429"/>
          <w:jc w:val="center"/>
        </w:trPr>
        <w:tc>
          <w:tcPr>
            <w:tcW w:w="4957" w:type="dxa"/>
            <w:vMerge w:val="restart"/>
            <w:tcBorders>
              <w:top w:val="single" w:sz="4" w:space="0" w:color="auto"/>
              <w:left w:val="single" w:sz="4" w:space="0" w:color="auto"/>
              <w:right w:val="single" w:sz="4" w:space="0" w:color="auto"/>
            </w:tcBorders>
          </w:tcPr>
          <w:p w14:paraId="0353BB03" w14:textId="77777777" w:rsidR="00D16647" w:rsidRDefault="00365C9A" w:rsidP="000D077F">
            <w:pPr>
              <w:pStyle w:val="z1Char"/>
              <w:numPr>
                <w:ilvl w:val="0"/>
                <w:numId w:val="71"/>
              </w:numPr>
              <w:ind w:left="171" w:hanging="171"/>
              <w:rPr>
                <w:spacing w:val="-4"/>
                <w:sz w:val="24"/>
                <w:szCs w:val="24"/>
                <w:lang w:val="ro-RO"/>
              </w:rPr>
            </w:pPr>
            <w:r w:rsidRPr="00365C9A">
              <w:rPr>
                <w:spacing w:val="-4"/>
                <w:sz w:val="24"/>
                <w:szCs w:val="24"/>
                <w:lang w:val="ro-RO"/>
              </w:rPr>
              <w:t>Définir le terme IST.</w:t>
            </w:r>
          </w:p>
          <w:p w14:paraId="3E3A253A" w14:textId="77777777" w:rsidR="00D16647" w:rsidRDefault="00365C9A" w:rsidP="000D077F">
            <w:pPr>
              <w:pStyle w:val="z1Char"/>
              <w:numPr>
                <w:ilvl w:val="0"/>
                <w:numId w:val="71"/>
              </w:numPr>
              <w:ind w:left="171" w:hanging="171"/>
              <w:rPr>
                <w:spacing w:val="-4"/>
                <w:sz w:val="24"/>
                <w:szCs w:val="24"/>
                <w:lang w:val="ro-RO"/>
              </w:rPr>
            </w:pPr>
            <w:r w:rsidRPr="00D16647">
              <w:rPr>
                <w:spacing w:val="-4"/>
                <w:sz w:val="24"/>
                <w:szCs w:val="24"/>
                <w:lang w:val="ro-RO"/>
              </w:rPr>
              <w:t>Connaître les aspects étiologiques et pathogéniques de syphilis, de l'infection gonococcique et de l'urétrite non gonococcique.</w:t>
            </w:r>
          </w:p>
          <w:p w14:paraId="57B30951" w14:textId="77777777" w:rsidR="00D16647" w:rsidRDefault="00365C9A" w:rsidP="000D077F">
            <w:pPr>
              <w:pStyle w:val="z1Char"/>
              <w:numPr>
                <w:ilvl w:val="0"/>
                <w:numId w:val="71"/>
              </w:numPr>
              <w:ind w:left="171" w:hanging="171"/>
              <w:rPr>
                <w:spacing w:val="-4"/>
                <w:sz w:val="24"/>
                <w:szCs w:val="24"/>
                <w:lang w:val="ro-RO"/>
              </w:rPr>
            </w:pPr>
            <w:r w:rsidRPr="00D16647">
              <w:rPr>
                <w:spacing w:val="-4"/>
                <w:sz w:val="24"/>
                <w:szCs w:val="24"/>
                <w:lang w:val="ro-RO"/>
              </w:rPr>
              <w:t xml:space="preserve">Connaître les aspects épidémiologiques des IST. </w:t>
            </w:r>
          </w:p>
          <w:p w14:paraId="0A79462A" w14:textId="77777777" w:rsidR="00D16647" w:rsidRDefault="00365C9A" w:rsidP="000D077F">
            <w:pPr>
              <w:pStyle w:val="z1Char"/>
              <w:numPr>
                <w:ilvl w:val="0"/>
                <w:numId w:val="71"/>
              </w:numPr>
              <w:ind w:left="171" w:hanging="171"/>
              <w:rPr>
                <w:spacing w:val="-4"/>
                <w:sz w:val="24"/>
                <w:szCs w:val="24"/>
                <w:lang w:val="ro-RO"/>
              </w:rPr>
            </w:pPr>
            <w:r w:rsidRPr="00D16647">
              <w:rPr>
                <w:spacing w:val="-4"/>
                <w:sz w:val="24"/>
                <w:szCs w:val="24"/>
                <w:lang w:val="ro-RO"/>
              </w:rPr>
              <w:t>Connaître la classification de la syphilis et de l'infection gonococcique.</w:t>
            </w:r>
          </w:p>
          <w:p w14:paraId="698575A6" w14:textId="77777777" w:rsidR="00D16647" w:rsidRDefault="00365C9A" w:rsidP="000D077F">
            <w:pPr>
              <w:pStyle w:val="z1Char"/>
              <w:numPr>
                <w:ilvl w:val="0"/>
                <w:numId w:val="71"/>
              </w:numPr>
              <w:ind w:left="171" w:hanging="171"/>
              <w:rPr>
                <w:spacing w:val="-4"/>
                <w:sz w:val="24"/>
                <w:szCs w:val="24"/>
                <w:lang w:val="ro-RO"/>
              </w:rPr>
            </w:pPr>
            <w:r w:rsidRPr="00D16647">
              <w:rPr>
                <w:spacing w:val="-4"/>
                <w:sz w:val="24"/>
                <w:szCs w:val="24"/>
                <w:lang w:val="ro-RO"/>
              </w:rPr>
              <w:t>Connaître les manifestations cliniques des IST</w:t>
            </w:r>
            <w:r w:rsidR="00EF5741" w:rsidRPr="00D16647">
              <w:rPr>
                <w:iCs/>
                <w:spacing w:val="-4"/>
                <w:sz w:val="24"/>
                <w:szCs w:val="24"/>
                <w:lang w:val="ro-RO"/>
              </w:rPr>
              <w:t xml:space="preserve">. </w:t>
            </w:r>
          </w:p>
          <w:p w14:paraId="3FFF4A94" w14:textId="77777777" w:rsidR="00D9748C" w:rsidRPr="00D16647" w:rsidRDefault="00365C9A" w:rsidP="000D077F">
            <w:pPr>
              <w:pStyle w:val="z1Char"/>
              <w:numPr>
                <w:ilvl w:val="0"/>
                <w:numId w:val="71"/>
              </w:numPr>
              <w:ind w:left="171" w:hanging="171"/>
              <w:rPr>
                <w:spacing w:val="-4"/>
                <w:sz w:val="24"/>
                <w:szCs w:val="24"/>
                <w:lang w:val="ro-RO"/>
              </w:rPr>
            </w:pPr>
            <w:r w:rsidRPr="00D16647">
              <w:rPr>
                <w:spacing w:val="-4"/>
                <w:sz w:val="24"/>
                <w:szCs w:val="24"/>
                <w:lang w:val="ro-RO"/>
              </w:rPr>
              <w:t>Connaître les investigations paracliniques nécessaires à la confirmation des IST</w:t>
            </w:r>
            <w:r w:rsidR="00EF5741" w:rsidRPr="00D16647">
              <w:rPr>
                <w:spacing w:val="-4"/>
                <w:sz w:val="24"/>
                <w:szCs w:val="24"/>
                <w:lang w:val="ro-RO"/>
              </w:rPr>
              <w:t>.</w:t>
            </w:r>
            <w:r w:rsidR="00D16647">
              <w:rPr>
                <w:spacing w:val="-4"/>
                <w:sz w:val="24"/>
                <w:szCs w:val="24"/>
                <w:lang w:val="ro-RO"/>
              </w:rPr>
              <w:t>Démontrer des compétences pour</w:t>
            </w:r>
            <w:r w:rsidR="00D9748C" w:rsidRPr="00D16647">
              <w:rPr>
                <w:spacing w:val="-4"/>
                <w:sz w:val="24"/>
                <w:szCs w:val="24"/>
                <w:lang w:val="ro-RO"/>
              </w:rPr>
              <w:t>:</w:t>
            </w:r>
          </w:p>
          <w:p w14:paraId="3FDCF179" w14:textId="77777777" w:rsidR="00D9748C" w:rsidRPr="00D9748C" w:rsidRDefault="00D9748C" w:rsidP="000D077F">
            <w:pPr>
              <w:pStyle w:val="z1Char"/>
              <w:numPr>
                <w:ilvl w:val="0"/>
                <w:numId w:val="72"/>
              </w:numPr>
              <w:tabs>
                <w:tab w:val="left" w:pos="170"/>
              </w:tabs>
              <w:ind w:left="313" w:hanging="142"/>
              <w:rPr>
                <w:spacing w:val="-4"/>
                <w:sz w:val="24"/>
                <w:szCs w:val="24"/>
                <w:lang w:val="ro-RO"/>
              </w:rPr>
            </w:pPr>
            <w:r w:rsidRPr="00D9748C">
              <w:rPr>
                <w:spacing w:val="-4"/>
                <w:sz w:val="24"/>
                <w:szCs w:val="24"/>
                <w:lang w:val="ro-RO"/>
              </w:rPr>
              <w:t>établi</w:t>
            </w:r>
            <w:r w:rsidR="00D16647">
              <w:rPr>
                <w:spacing w:val="-4"/>
                <w:sz w:val="24"/>
                <w:szCs w:val="24"/>
                <w:lang w:val="ro-RO"/>
              </w:rPr>
              <w:t>r un diagnostic positif des IST</w:t>
            </w:r>
            <w:r w:rsidRPr="00D9748C">
              <w:rPr>
                <w:spacing w:val="-4"/>
                <w:sz w:val="24"/>
                <w:szCs w:val="24"/>
                <w:lang w:val="ro-RO"/>
              </w:rPr>
              <w:t>;</w:t>
            </w:r>
          </w:p>
          <w:p w14:paraId="1A288367" w14:textId="77777777" w:rsidR="00D9748C" w:rsidRDefault="00D9748C" w:rsidP="000D077F">
            <w:pPr>
              <w:pStyle w:val="z1Char"/>
              <w:numPr>
                <w:ilvl w:val="0"/>
                <w:numId w:val="72"/>
              </w:numPr>
              <w:tabs>
                <w:tab w:val="left" w:pos="170"/>
              </w:tabs>
              <w:ind w:left="313" w:hanging="142"/>
              <w:rPr>
                <w:spacing w:val="-4"/>
                <w:sz w:val="24"/>
                <w:szCs w:val="24"/>
                <w:lang w:val="ro-RO"/>
              </w:rPr>
            </w:pPr>
            <w:r w:rsidRPr="00D9748C">
              <w:rPr>
                <w:spacing w:val="-4"/>
                <w:sz w:val="24"/>
                <w:szCs w:val="24"/>
                <w:lang w:val="ro-RO"/>
              </w:rPr>
              <w:t>remplir le dossier médical du patient atteint d'IST.</w:t>
            </w:r>
          </w:p>
          <w:p w14:paraId="1F45D518" w14:textId="77777777" w:rsidR="00D16647" w:rsidRDefault="00D9748C" w:rsidP="000D077F">
            <w:pPr>
              <w:pStyle w:val="z1Char"/>
              <w:numPr>
                <w:ilvl w:val="0"/>
                <w:numId w:val="73"/>
              </w:numPr>
              <w:tabs>
                <w:tab w:val="left" w:pos="170"/>
              </w:tabs>
              <w:ind w:left="171" w:hanging="171"/>
              <w:rPr>
                <w:spacing w:val="-4"/>
                <w:sz w:val="24"/>
                <w:szCs w:val="24"/>
                <w:lang w:val="ro-RO"/>
              </w:rPr>
            </w:pPr>
            <w:r w:rsidRPr="00D9748C">
              <w:rPr>
                <w:spacing w:val="-4"/>
                <w:sz w:val="24"/>
                <w:szCs w:val="24"/>
                <w:lang w:val="ro-RO"/>
              </w:rPr>
              <w:t>Connaître les principes et les méthodes de traitement des IST.</w:t>
            </w:r>
          </w:p>
          <w:p w14:paraId="550CC8EB" w14:textId="77777777" w:rsidR="00D16647" w:rsidRDefault="00D9748C" w:rsidP="000D077F">
            <w:pPr>
              <w:pStyle w:val="z1Char"/>
              <w:numPr>
                <w:ilvl w:val="0"/>
                <w:numId w:val="73"/>
              </w:numPr>
              <w:tabs>
                <w:tab w:val="left" w:pos="170"/>
              </w:tabs>
              <w:ind w:left="171" w:hanging="171"/>
              <w:rPr>
                <w:spacing w:val="-4"/>
                <w:sz w:val="24"/>
                <w:szCs w:val="24"/>
                <w:lang w:val="ro-RO"/>
              </w:rPr>
            </w:pPr>
            <w:r w:rsidRPr="00D16647">
              <w:rPr>
                <w:spacing w:val="-4"/>
                <w:sz w:val="24"/>
                <w:szCs w:val="24"/>
                <w:lang w:val="ro-RO"/>
              </w:rPr>
              <w:t>Connaître les méthodes de détection active des patients atteints d'IST.</w:t>
            </w:r>
          </w:p>
          <w:p w14:paraId="6684B8FC" w14:textId="77777777" w:rsidR="00D16647" w:rsidRDefault="00D9748C" w:rsidP="000D077F">
            <w:pPr>
              <w:pStyle w:val="z1Char"/>
              <w:numPr>
                <w:ilvl w:val="0"/>
                <w:numId w:val="73"/>
              </w:numPr>
              <w:tabs>
                <w:tab w:val="left" w:pos="170"/>
              </w:tabs>
              <w:ind w:left="171" w:hanging="171"/>
              <w:rPr>
                <w:spacing w:val="-4"/>
                <w:sz w:val="24"/>
                <w:szCs w:val="24"/>
                <w:lang w:val="ro-RO"/>
              </w:rPr>
            </w:pPr>
            <w:r w:rsidRPr="00D16647">
              <w:rPr>
                <w:spacing w:val="-4"/>
                <w:sz w:val="24"/>
                <w:szCs w:val="24"/>
                <w:lang w:val="ro-RO"/>
              </w:rPr>
              <w:t>Connaître les principes de la prophylaxie des IST.</w:t>
            </w:r>
          </w:p>
          <w:p w14:paraId="0CB97EAE" w14:textId="77777777" w:rsidR="00EF5741" w:rsidRPr="00D16647" w:rsidRDefault="00D9748C" w:rsidP="000D077F">
            <w:pPr>
              <w:pStyle w:val="z1Char"/>
              <w:numPr>
                <w:ilvl w:val="0"/>
                <w:numId w:val="73"/>
              </w:numPr>
              <w:tabs>
                <w:tab w:val="left" w:pos="170"/>
              </w:tabs>
              <w:ind w:left="171" w:hanging="171"/>
              <w:rPr>
                <w:spacing w:val="-4"/>
                <w:sz w:val="24"/>
                <w:szCs w:val="24"/>
                <w:lang w:val="ro-RO"/>
              </w:rPr>
            </w:pPr>
            <w:r w:rsidRPr="00D16647">
              <w:rPr>
                <w:spacing w:val="-4"/>
                <w:sz w:val="24"/>
                <w:szCs w:val="24"/>
                <w:lang w:val="ro-RO"/>
              </w:rPr>
              <w:t>Intégrer les connaissances acquises avec les disciplines précliniques et cliniques en formant des conclusions et en développant leurs propres opinions sur le sujet étudié.</w:t>
            </w:r>
          </w:p>
        </w:tc>
        <w:tc>
          <w:tcPr>
            <w:tcW w:w="5273" w:type="dxa"/>
            <w:tcBorders>
              <w:top w:val="single" w:sz="4" w:space="0" w:color="auto"/>
              <w:left w:val="single" w:sz="4" w:space="0" w:color="auto"/>
              <w:bottom w:val="single" w:sz="4" w:space="0" w:color="auto"/>
              <w:right w:val="single" w:sz="4" w:space="0" w:color="auto"/>
            </w:tcBorders>
          </w:tcPr>
          <w:p w14:paraId="433D989A" w14:textId="77777777" w:rsidR="00EF5741" w:rsidRPr="00AC6FE8" w:rsidRDefault="00D16647" w:rsidP="000D077F">
            <w:pPr>
              <w:pStyle w:val="af4"/>
              <w:widowControl w:val="0"/>
              <w:numPr>
                <w:ilvl w:val="0"/>
                <w:numId w:val="30"/>
              </w:numPr>
              <w:tabs>
                <w:tab w:val="left" w:pos="315"/>
              </w:tabs>
              <w:autoSpaceDE w:val="0"/>
              <w:autoSpaceDN w:val="0"/>
              <w:ind w:left="315" w:right="103" w:hanging="315"/>
              <w:contextualSpacing w:val="0"/>
              <w:jc w:val="both"/>
              <w:rPr>
                <w:lang w:val="en-US"/>
              </w:rPr>
            </w:pPr>
            <w:r>
              <w:rPr>
                <w:lang w:val="en-US"/>
              </w:rPr>
              <w:t>Syphilis</w:t>
            </w:r>
            <w:r w:rsidR="00EC5374" w:rsidRPr="00EC5374">
              <w:rPr>
                <w:lang w:val="en-US"/>
              </w:rPr>
              <w:t xml:space="preserve">: </w:t>
            </w:r>
            <w:proofErr w:type="spellStart"/>
            <w:r w:rsidR="00EC5374" w:rsidRPr="00EC5374">
              <w:rPr>
                <w:lang w:val="en-US"/>
              </w:rPr>
              <w:t>étiologie</w:t>
            </w:r>
            <w:proofErr w:type="spellEnd"/>
            <w:r w:rsidR="00EC5374" w:rsidRPr="00EC5374">
              <w:rPr>
                <w:lang w:val="en-US"/>
              </w:rPr>
              <w:t xml:space="preserve">, </w:t>
            </w:r>
            <w:proofErr w:type="spellStart"/>
            <w:r w:rsidR="00EC5374" w:rsidRPr="00EC5374">
              <w:rPr>
                <w:lang w:val="en-US"/>
              </w:rPr>
              <w:t>épidémiologie</w:t>
            </w:r>
            <w:proofErr w:type="spellEnd"/>
            <w:r w:rsidR="00EC5374" w:rsidRPr="00EC5374">
              <w:rPr>
                <w:lang w:val="en-US"/>
              </w:rPr>
              <w:t xml:space="preserve">. </w:t>
            </w:r>
            <w:proofErr w:type="spellStart"/>
            <w:r w:rsidR="00EC5374" w:rsidRPr="00EC5374">
              <w:rPr>
                <w:lang w:val="en-US"/>
              </w:rPr>
              <w:t>Méthodes</w:t>
            </w:r>
            <w:proofErr w:type="spellEnd"/>
            <w:r w:rsidR="00EC5374" w:rsidRPr="00EC5374">
              <w:rPr>
                <w:lang w:val="en-US"/>
              </w:rPr>
              <w:t xml:space="preserve"> </w:t>
            </w:r>
            <w:proofErr w:type="spellStart"/>
            <w:r w:rsidR="00EC5374" w:rsidRPr="00EC5374">
              <w:rPr>
                <w:lang w:val="en-US"/>
              </w:rPr>
              <w:t>d'examen</w:t>
            </w:r>
            <w:proofErr w:type="spellEnd"/>
            <w:r w:rsidR="00EC5374" w:rsidRPr="00EC5374">
              <w:rPr>
                <w:lang w:val="en-US"/>
              </w:rPr>
              <w:t xml:space="preserve"> et de recherche des </w:t>
            </w:r>
            <w:proofErr w:type="spellStart"/>
            <w:r w:rsidR="00EC5374" w:rsidRPr="00EC5374">
              <w:rPr>
                <w:lang w:val="en-US"/>
              </w:rPr>
              <w:t>tréponèmes</w:t>
            </w:r>
            <w:proofErr w:type="spellEnd"/>
            <w:r w:rsidR="00EF5741" w:rsidRPr="00825EC1">
              <w:rPr>
                <w:lang w:val="en-US"/>
              </w:rPr>
              <w:t>.</w:t>
            </w:r>
          </w:p>
        </w:tc>
      </w:tr>
      <w:tr w:rsidR="00EF5741" w:rsidRPr="00F22A16" w14:paraId="5514BE21" w14:textId="77777777" w:rsidTr="0018583D">
        <w:trPr>
          <w:trHeight w:val="560"/>
          <w:jc w:val="center"/>
        </w:trPr>
        <w:tc>
          <w:tcPr>
            <w:tcW w:w="4957" w:type="dxa"/>
            <w:vMerge/>
            <w:tcBorders>
              <w:left w:val="single" w:sz="4" w:space="0" w:color="auto"/>
              <w:right w:val="single" w:sz="4" w:space="0" w:color="auto"/>
            </w:tcBorders>
          </w:tcPr>
          <w:p w14:paraId="7711B7AC" w14:textId="77777777" w:rsidR="00EF5741" w:rsidRPr="00556BA4" w:rsidRDefault="00EF5741" w:rsidP="00556BA4">
            <w:pPr>
              <w:pStyle w:val="z1Char"/>
              <w:tabs>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7DC04B46" w14:textId="77777777" w:rsidR="00EF5741" w:rsidRPr="00AC6FE8" w:rsidRDefault="00D16647" w:rsidP="000D077F">
            <w:pPr>
              <w:pStyle w:val="af4"/>
              <w:widowControl w:val="0"/>
              <w:numPr>
                <w:ilvl w:val="0"/>
                <w:numId w:val="30"/>
              </w:numPr>
              <w:tabs>
                <w:tab w:val="left" w:pos="315"/>
              </w:tabs>
              <w:autoSpaceDE w:val="0"/>
              <w:autoSpaceDN w:val="0"/>
              <w:ind w:left="315" w:right="103" w:hanging="315"/>
              <w:contextualSpacing w:val="0"/>
              <w:jc w:val="both"/>
              <w:rPr>
                <w:lang w:val="en-US"/>
              </w:rPr>
            </w:pPr>
            <w:r>
              <w:rPr>
                <w:lang w:val="en-US"/>
              </w:rPr>
              <w:t>Syphilis</w:t>
            </w:r>
            <w:r w:rsidR="00C36AB3" w:rsidRPr="00C36AB3">
              <w:rPr>
                <w:lang w:val="en-US"/>
              </w:rPr>
              <w:t xml:space="preserve">: </w:t>
            </w:r>
            <w:proofErr w:type="spellStart"/>
            <w:r w:rsidR="00C36AB3" w:rsidRPr="00C36AB3">
              <w:rPr>
                <w:lang w:val="en-US"/>
              </w:rPr>
              <w:t>pathogenèse</w:t>
            </w:r>
            <w:proofErr w:type="spellEnd"/>
            <w:r w:rsidR="00C36AB3" w:rsidRPr="00C36AB3">
              <w:rPr>
                <w:lang w:val="en-US"/>
              </w:rPr>
              <w:t xml:space="preserve">, </w:t>
            </w:r>
            <w:proofErr w:type="spellStart"/>
            <w:r w:rsidR="00C36AB3" w:rsidRPr="00C36AB3">
              <w:rPr>
                <w:lang w:val="en-US"/>
              </w:rPr>
              <w:t>évolution</w:t>
            </w:r>
            <w:proofErr w:type="spellEnd"/>
            <w:r w:rsidR="00C36AB3" w:rsidRPr="00C36AB3">
              <w:rPr>
                <w:lang w:val="en-US"/>
              </w:rPr>
              <w:t xml:space="preserve"> </w:t>
            </w:r>
            <w:proofErr w:type="spellStart"/>
            <w:r w:rsidR="00C36AB3" w:rsidRPr="00C36AB3">
              <w:rPr>
                <w:lang w:val="en-US"/>
              </w:rPr>
              <w:t>générale</w:t>
            </w:r>
            <w:proofErr w:type="spellEnd"/>
            <w:r w:rsidR="00C36AB3" w:rsidRPr="00C36AB3">
              <w:rPr>
                <w:lang w:val="en-US"/>
              </w:rPr>
              <w:t xml:space="preserve">. </w:t>
            </w:r>
            <w:proofErr w:type="spellStart"/>
            <w:r w:rsidR="00C36AB3" w:rsidRPr="00C36AB3">
              <w:rPr>
                <w:lang w:val="en-US"/>
              </w:rPr>
              <w:t>Immunité</w:t>
            </w:r>
            <w:proofErr w:type="spellEnd"/>
            <w:r w:rsidR="00C36AB3" w:rsidRPr="00C36AB3">
              <w:rPr>
                <w:lang w:val="en-US"/>
              </w:rPr>
              <w:t xml:space="preserve"> et </w:t>
            </w:r>
            <w:proofErr w:type="spellStart"/>
            <w:r w:rsidR="00C36AB3" w:rsidRPr="00C36AB3">
              <w:rPr>
                <w:lang w:val="en-US"/>
              </w:rPr>
              <w:t>réactivité</w:t>
            </w:r>
            <w:proofErr w:type="spellEnd"/>
            <w:r w:rsidR="00C36AB3" w:rsidRPr="00C36AB3">
              <w:rPr>
                <w:lang w:val="en-US"/>
              </w:rPr>
              <w:t xml:space="preserve"> dans </w:t>
            </w:r>
            <w:proofErr w:type="spellStart"/>
            <w:r w:rsidR="00C36AB3" w:rsidRPr="00C36AB3">
              <w:rPr>
                <w:lang w:val="en-US"/>
              </w:rPr>
              <w:t>l'infection</w:t>
            </w:r>
            <w:proofErr w:type="spellEnd"/>
            <w:r w:rsidR="00C36AB3" w:rsidRPr="00C36AB3">
              <w:rPr>
                <w:lang w:val="en-US"/>
              </w:rPr>
              <w:t xml:space="preserve"> </w:t>
            </w:r>
            <w:proofErr w:type="spellStart"/>
            <w:r w:rsidR="00C36AB3" w:rsidRPr="00C36AB3">
              <w:rPr>
                <w:lang w:val="en-US"/>
              </w:rPr>
              <w:t>syphilitique</w:t>
            </w:r>
            <w:proofErr w:type="spellEnd"/>
            <w:r w:rsidR="00C36AB3" w:rsidRPr="00C36AB3">
              <w:rPr>
                <w:lang w:val="en-US"/>
              </w:rPr>
              <w:t>.</w:t>
            </w:r>
          </w:p>
        </w:tc>
      </w:tr>
      <w:tr w:rsidR="00EF5741" w:rsidRPr="004B1388" w14:paraId="74B628B5" w14:textId="77777777" w:rsidTr="0018583D">
        <w:trPr>
          <w:trHeight w:val="412"/>
          <w:jc w:val="center"/>
        </w:trPr>
        <w:tc>
          <w:tcPr>
            <w:tcW w:w="4957" w:type="dxa"/>
            <w:vMerge/>
            <w:tcBorders>
              <w:left w:val="single" w:sz="4" w:space="0" w:color="auto"/>
              <w:right w:val="single" w:sz="4" w:space="0" w:color="auto"/>
            </w:tcBorders>
          </w:tcPr>
          <w:p w14:paraId="17CEE204" w14:textId="77777777" w:rsidR="00EF5741" w:rsidRPr="00556BA4" w:rsidRDefault="00EF5741" w:rsidP="00556BA4">
            <w:pPr>
              <w:pStyle w:val="z1Char"/>
              <w:tabs>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76C167C0" w14:textId="77777777" w:rsidR="00EF5741" w:rsidRPr="00AC6FE8" w:rsidRDefault="00D16647" w:rsidP="000D077F">
            <w:pPr>
              <w:pStyle w:val="af4"/>
              <w:widowControl w:val="0"/>
              <w:numPr>
                <w:ilvl w:val="0"/>
                <w:numId w:val="30"/>
              </w:numPr>
              <w:tabs>
                <w:tab w:val="left" w:pos="315"/>
              </w:tabs>
              <w:autoSpaceDE w:val="0"/>
              <w:autoSpaceDN w:val="0"/>
              <w:spacing w:line="321" w:lineRule="exact"/>
              <w:ind w:left="315" w:hanging="315"/>
              <w:contextualSpacing w:val="0"/>
              <w:jc w:val="both"/>
            </w:pPr>
            <w:proofErr w:type="spellStart"/>
            <w:r>
              <w:t>Syphilis</w:t>
            </w:r>
            <w:proofErr w:type="spellEnd"/>
            <w:r>
              <w:t xml:space="preserve"> </w:t>
            </w:r>
            <w:proofErr w:type="spellStart"/>
            <w:r>
              <w:t>primaire</w:t>
            </w:r>
            <w:proofErr w:type="spellEnd"/>
            <w:r w:rsidR="00C36AB3" w:rsidRPr="00C36AB3">
              <w:t xml:space="preserve">: </w:t>
            </w:r>
            <w:proofErr w:type="spellStart"/>
            <w:r w:rsidR="00C36AB3" w:rsidRPr="00C36AB3">
              <w:t>diagnostic</w:t>
            </w:r>
            <w:proofErr w:type="spellEnd"/>
            <w:r w:rsidR="00C36AB3" w:rsidRPr="00C36AB3">
              <w:t xml:space="preserve"> </w:t>
            </w:r>
            <w:proofErr w:type="spellStart"/>
            <w:r w:rsidR="00C36AB3" w:rsidRPr="00C36AB3">
              <w:t>positif</w:t>
            </w:r>
            <w:proofErr w:type="spellEnd"/>
            <w:r w:rsidR="00C36AB3" w:rsidRPr="00C36AB3">
              <w:t>.</w:t>
            </w:r>
          </w:p>
        </w:tc>
      </w:tr>
      <w:tr w:rsidR="00EF5741" w:rsidRPr="00F22A16" w14:paraId="4095A3D3" w14:textId="77777777" w:rsidTr="0018583D">
        <w:trPr>
          <w:trHeight w:val="412"/>
          <w:jc w:val="center"/>
        </w:trPr>
        <w:tc>
          <w:tcPr>
            <w:tcW w:w="4957" w:type="dxa"/>
            <w:vMerge/>
            <w:tcBorders>
              <w:left w:val="single" w:sz="4" w:space="0" w:color="auto"/>
              <w:right w:val="single" w:sz="4" w:space="0" w:color="auto"/>
            </w:tcBorders>
          </w:tcPr>
          <w:p w14:paraId="0B44A09E" w14:textId="77777777" w:rsidR="00EF5741" w:rsidRPr="00556BA4" w:rsidRDefault="00EF5741" w:rsidP="00556BA4">
            <w:pPr>
              <w:pStyle w:val="z1Char"/>
              <w:tabs>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62D2806C" w14:textId="77777777" w:rsidR="00EF5741" w:rsidRPr="00E83336" w:rsidRDefault="00D16647" w:rsidP="000D077F">
            <w:pPr>
              <w:pStyle w:val="af4"/>
              <w:widowControl w:val="0"/>
              <w:numPr>
                <w:ilvl w:val="0"/>
                <w:numId w:val="30"/>
              </w:numPr>
              <w:tabs>
                <w:tab w:val="left" w:pos="315"/>
              </w:tabs>
              <w:autoSpaceDE w:val="0"/>
              <w:autoSpaceDN w:val="0"/>
              <w:spacing w:line="321" w:lineRule="exact"/>
              <w:ind w:left="315" w:hanging="315"/>
              <w:contextualSpacing w:val="0"/>
              <w:jc w:val="both"/>
              <w:rPr>
                <w:lang w:val="en-US"/>
              </w:rPr>
            </w:pPr>
            <w:proofErr w:type="spellStart"/>
            <w:r>
              <w:rPr>
                <w:lang w:val="en-US"/>
              </w:rPr>
              <w:t>Syphilome</w:t>
            </w:r>
            <w:proofErr w:type="spellEnd"/>
            <w:r>
              <w:rPr>
                <w:lang w:val="en-US"/>
              </w:rPr>
              <w:t xml:space="preserve"> </w:t>
            </w:r>
            <w:proofErr w:type="spellStart"/>
            <w:r>
              <w:rPr>
                <w:lang w:val="en-US"/>
              </w:rPr>
              <w:t>primaire</w:t>
            </w:r>
            <w:proofErr w:type="spellEnd"/>
            <w:r w:rsidR="00C36AB3" w:rsidRPr="00C36AB3">
              <w:rPr>
                <w:lang w:val="en-US"/>
              </w:rPr>
              <w:t xml:space="preserve">: aspects </w:t>
            </w:r>
            <w:proofErr w:type="spellStart"/>
            <w:r w:rsidR="00C36AB3" w:rsidRPr="00C36AB3">
              <w:rPr>
                <w:lang w:val="en-US"/>
              </w:rPr>
              <w:t>cliniques</w:t>
            </w:r>
            <w:proofErr w:type="spellEnd"/>
            <w:r w:rsidR="00C36AB3" w:rsidRPr="00C36AB3">
              <w:rPr>
                <w:lang w:val="en-US"/>
              </w:rPr>
              <w:t xml:space="preserve">, diagnostic </w:t>
            </w:r>
            <w:proofErr w:type="spellStart"/>
            <w:r w:rsidR="00C36AB3" w:rsidRPr="00C36AB3">
              <w:rPr>
                <w:lang w:val="en-US"/>
              </w:rPr>
              <w:t>différentiel</w:t>
            </w:r>
            <w:proofErr w:type="spellEnd"/>
            <w:r w:rsidR="00C36AB3" w:rsidRPr="00C36AB3">
              <w:rPr>
                <w:lang w:val="en-US"/>
              </w:rPr>
              <w:t>.</w:t>
            </w:r>
          </w:p>
        </w:tc>
      </w:tr>
      <w:tr w:rsidR="00EF5741" w:rsidRPr="00F22A16" w14:paraId="6444995B" w14:textId="77777777" w:rsidTr="0018583D">
        <w:trPr>
          <w:trHeight w:val="556"/>
          <w:jc w:val="center"/>
        </w:trPr>
        <w:tc>
          <w:tcPr>
            <w:tcW w:w="4957" w:type="dxa"/>
            <w:vMerge/>
            <w:tcBorders>
              <w:left w:val="single" w:sz="4" w:space="0" w:color="auto"/>
              <w:right w:val="single" w:sz="4" w:space="0" w:color="auto"/>
            </w:tcBorders>
          </w:tcPr>
          <w:p w14:paraId="47BAA168" w14:textId="77777777" w:rsidR="00EF5741" w:rsidRPr="00556BA4" w:rsidRDefault="00EF5741" w:rsidP="00556BA4">
            <w:pPr>
              <w:pStyle w:val="z1Char"/>
              <w:tabs>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5DCEDEC2" w14:textId="77777777" w:rsidR="00EF5741" w:rsidRPr="00AC6FE8" w:rsidRDefault="00C36AB3" w:rsidP="000D077F">
            <w:pPr>
              <w:pStyle w:val="af4"/>
              <w:widowControl w:val="0"/>
              <w:numPr>
                <w:ilvl w:val="0"/>
                <w:numId w:val="30"/>
              </w:numPr>
              <w:tabs>
                <w:tab w:val="left" w:pos="315"/>
              </w:tabs>
              <w:autoSpaceDE w:val="0"/>
              <w:autoSpaceDN w:val="0"/>
              <w:spacing w:before="3" w:line="322" w:lineRule="exact"/>
              <w:ind w:left="315" w:hanging="315"/>
              <w:contextualSpacing w:val="0"/>
              <w:jc w:val="both"/>
              <w:rPr>
                <w:lang w:val="en-US"/>
              </w:rPr>
            </w:pPr>
            <w:proofErr w:type="spellStart"/>
            <w:r>
              <w:rPr>
                <w:lang w:val="en-US"/>
              </w:rPr>
              <w:t>Syphilome</w:t>
            </w:r>
            <w:proofErr w:type="spellEnd"/>
            <w:r>
              <w:rPr>
                <w:lang w:val="en-US"/>
              </w:rPr>
              <w:t xml:space="preserve"> </w:t>
            </w:r>
            <w:proofErr w:type="spellStart"/>
            <w:r>
              <w:rPr>
                <w:lang w:val="en-US"/>
              </w:rPr>
              <w:t>primaire</w:t>
            </w:r>
            <w:proofErr w:type="spellEnd"/>
            <w:r w:rsidR="00D16647">
              <w:rPr>
                <w:lang w:val="en-US"/>
              </w:rPr>
              <w:t xml:space="preserve"> (</w:t>
            </w:r>
            <w:proofErr w:type="spellStart"/>
            <w:r w:rsidR="00D16647">
              <w:rPr>
                <w:lang w:val="en-US"/>
              </w:rPr>
              <w:t>formes</w:t>
            </w:r>
            <w:proofErr w:type="spellEnd"/>
            <w:r w:rsidR="00D16647">
              <w:rPr>
                <w:lang w:val="en-US"/>
              </w:rPr>
              <w:t xml:space="preserve"> </w:t>
            </w:r>
            <w:proofErr w:type="spellStart"/>
            <w:r w:rsidR="00D16647">
              <w:rPr>
                <w:lang w:val="en-US"/>
              </w:rPr>
              <w:t>cliniques</w:t>
            </w:r>
            <w:proofErr w:type="spellEnd"/>
            <w:r w:rsidR="00D16647">
              <w:rPr>
                <w:lang w:val="en-US"/>
              </w:rPr>
              <w:t xml:space="preserve"> </w:t>
            </w:r>
            <w:proofErr w:type="spellStart"/>
            <w:r w:rsidR="00D16647">
              <w:rPr>
                <w:lang w:val="en-US"/>
              </w:rPr>
              <w:t>atypiques</w:t>
            </w:r>
            <w:proofErr w:type="spellEnd"/>
            <w:r w:rsidR="00D16647">
              <w:rPr>
                <w:lang w:val="en-US"/>
              </w:rPr>
              <w:t>)</w:t>
            </w:r>
            <w:r w:rsidRPr="00C36AB3">
              <w:rPr>
                <w:lang w:val="en-US"/>
              </w:rPr>
              <w:t xml:space="preserve">: aspect </w:t>
            </w:r>
            <w:proofErr w:type="spellStart"/>
            <w:r w:rsidRPr="00C36AB3">
              <w:rPr>
                <w:lang w:val="en-US"/>
              </w:rPr>
              <w:t>clinique</w:t>
            </w:r>
            <w:proofErr w:type="spellEnd"/>
            <w:r w:rsidRPr="00C36AB3">
              <w:rPr>
                <w:lang w:val="en-US"/>
              </w:rPr>
              <w:t xml:space="preserve">, diagnostic </w:t>
            </w:r>
            <w:proofErr w:type="spellStart"/>
            <w:r w:rsidRPr="00C36AB3">
              <w:rPr>
                <w:lang w:val="en-US"/>
              </w:rPr>
              <w:t>différentiel</w:t>
            </w:r>
            <w:proofErr w:type="spellEnd"/>
            <w:r w:rsidRPr="00C36AB3">
              <w:rPr>
                <w:lang w:val="en-US"/>
              </w:rPr>
              <w:t>.</w:t>
            </w:r>
          </w:p>
        </w:tc>
      </w:tr>
      <w:tr w:rsidR="00EF5741" w:rsidRPr="00F22A16" w14:paraId="789BD23D" w14:textId="77777777" w:rsidTr="0018583D">
        <w:trPr>
          <w:trHeight w:val="641"/>
          <w:jc w:val="center"/>
        </w:trPr>
        <w:tc>
          <w:tcPr>
            <w:tcW w:w="4957" w:type="dxa"/>
            <w:vMerge/>
            <w:tcBorders>
              <w:left w:val="single" w:sz="4" w:space="0" w:color="auto"/>
              <w:right w:val="single" w:sz="4" w:space="0" w:color="auto"/>
            </w:tcBorders>
          </w:tcPr>
          <w:p w14:paraId="36BC32F1" w14:textId="77777777" w:rsidR="00EF5741" w:rsidRPr="00556BA4" w:rsidRDefault="00EF5741" w:rsidP="00556BA4">
            <w:pPr>
              <w:pStyle w:val="z1Char"/>
              <w:tabs>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6CFB1D31" w14:textId="77777777" w:rsidR="00EF5741" w:rsidRPr="00AC6FE8" w:rsidRDefault="00C36AB3" w:rsidP="000D077F">
            <w:pPr>
              <w:pStyle w:val="af4"/>
              <w:widowControl w:val="0"/>
              <w:numPr>
                <w:ilvl w:val="0"/>
                <w:numId w:val="30"/>
              </w:numPr>
              <w:tabs>
                <w:tab w:val="left" w:pos="315"/>
              </w:tabs>
              <w:autoSpaceDE w:val="0"/>
              <w:autoSpaceDN w:val="0"/>
              <w:spacing w:line="322" w:lineRule="exact"/>
              <w:ind w:left="315" w:hanging="315"/>
              <w:contextualSpacing w:val="0"/>
              <w:jc w:val="both"/>
              <w:rPr>
                <w:lang w:val="en-US"/>
              </w:rPr>
            </w:pPr>
            <w:proofErr w:type="spellStart"/>
            <w:r w:rsidRPr="00C36AB3">
              <w:rPr>
                <w:lang w:val="en-US"/>
              </w:rPr>
              <w:t>Syphilome</w:t>
            </w:r>
            <w:proofErr w:type="spellEnd"/>
            <w:r w:rsidRPr="00C36AB3">
              <w:rPr>
                <w:lang w:val="en-US"/>
              </w:rPr>
              <w:t xml:space="preserve"> </w:t>
            </w:r>
            <w:proofErr w:type="spellStart"/>
            <w:r w:rsidRPr="00C36AB3">
              <w:rPr>
                <w:lang w:val="en-US"/>
              </w:rPr>
              <w:t>primaire</w:t>
            </w:r>
            <w:proofErr w:type="spellEnd"/>
            <w:r w:rsidRPr="00C36AB3">
              <w:rPr>
                <w:lang w:val="en-US"/>
              </w:rPr>
              <w:t xml:space="preserve"> </w:t>
            </w:r>
            <w:r w:rsidR="00D16647">
              <w:rPr>
                <w:lang w:val="en-US"/>
              </w:rPr>
              <w:t>(complications)</w:t>
            </w:r>
            <w:r w:rsidRPr="00C36AB3">
              <w:rPr>
                <w:lang w:val="en-US"/>
              </w:rPr>
              <w:t xml:space="preserve">: aspect </w:t>
            </w:r>
            <w:proofErr w:type="spellStart"/>
            <w:r w:rsidRPr="00C36AB3">
              <w:rPr>
                <w:lang w:val="en-US"/>
              </w:rPr>
              <w:t>clinique</w:t>
            </w:r>
            <w:proofErr w:type="spellEnd"/>
            <w:r w:rsidRPr="00C36AB3">
              <w:rPr>
                <w:lang w:val="en-US"/>
              </w:rPr>
              <w:t xml:space="preserve">, diagnostic </w:t>
            </w:r>
            <w:proofErr w:type="spellStart"/>
            <w:r w:rsidRPr="00C36AB3">
              <w:rPr>
                <w:lang w:val="en-US"/>
              </w:rPr>
              <w:t>différentiel</w:t>
            </w:r>
            <w:proofErr w:type="spellEnd"/>
            <w:r w:rsidRPr="00C36AB3">
              <w:rPr>
                <w:lang w:val="en-US"/>
              </w:rPr>
              <w:t>.</w:t>
            </w:r>
          </w:p>
        </w:tc>
      </w:tr>
      <w:tr w:rsidR="00EF5741" w:rsidRPr="004B1388" w14:paraId="4BAA6454" w14:textId="77777777" w:rsidTr="0018583D">
        <w:trPr>
          <w:trHeight w:val="390"/>
          <w:jc w:val="center"/>
        </w:trPr>
        <w:tc>
          <w:tcPr>
            <w:tcW w:w="4957" w:type="dxa"/>
            <w:vMerge/>
            <w:tcBorders>
              <w:left w:val="single" w:sz="4" w:space="0" w:color="auto"/>
              <w:right w:val="single" w:sz="4" w:space="0" w:color="auto"/>
            </w:tcBorders>
          </w:tcPr>
          <w:p w14:paraId="0CDD6EAA" w14:textId="77777777" w:rsidR="00EF5741" w:rsidRPr="00556BA4" w:rsidRDefault="00EF5741" w:rsidP="00556BA4">
            <w:pPr>
              <w:pStyle w:val="z1Char"/>
              <w:tabs>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25EB3704" w14:textId="77777777" w:rsidR="00EF5741" w:rsidRPr="00AC6FE8" w:rsidRDefault="00D16647" w:rsidP="000D077F">
            <w:pPr>
              <w:pStyle w:val="af4"/>
              <w:widowControl w:val="0"/>
              <w:numPr>
                <w:ilvl w:val="0"/>
                <w:numId w:val="30"/>
              </w:numPr>
              <w:tabs>
                <w:tab w:val="left" w:pos="315"/>
              </w:tabs>
              <w:autoSpaceDE w:val="0"/>
              <w:autoSpaceDN w:val="0"/>
              <w:spacing w:line="322" w:lineRule="exact"/>
              <w:ind w:left="315" w:hanging="315"/>
              <w:contextualSpacing w:val="0"/>
              <w:jc w:val="both"/>
            </w:pPr>
            <w:proofErr w:type="spellStart"/>
            <w:r>
              <w:t>Syphilis</w:t>
            </w:r>
            <w:proofErr w:type="spellEnd"/>
            <w:r>
              <w:t xml:space="preserve"> </w:t>
            </w:r>
            <w:proofErr w:type="spellStart"/>
            <w:r>
              <w:t>secondaire</w:t>
            </w:r>
            <w:proofErr w:type="spellEnd"/>
            <w:r w:rsidR="00C36AB3" w:rsidRPr="00C36AB3">
              <w:t xml:space="preserve">: </w:t>
            </w:r>
            <w:proofErr w:type="spellStart"/>
            <w:r w:rsidR="00C36AB3" w:rsidRPr="00C36AB3">
              <w:t>diagnostic</w:t>
            </w:r>
            <w:proofErr w:type="spellEnd"/>
            <w:r w:rsidR="00C36AB3" w:rsidRPr="00C36AB3">
              <w:t xml:space="preserve"> </w:t>
            </w:r>
            <w:proofErr w:type="spellStart"/>
            <w:r w:rsidR="00C36AB3" w:rsidRPr="00C36AB3">
              <w:t>positif</w:t>
            </w:r>
            <w:proofErr w:type="spellEnd"/>
            <w:r w:rsidR="00C36AB3" w:rsidRPr="00C36AB3">
              <w:t>.</w:t>
            </w:r>
          </w:p>
        </w:tc>
      </w:tr>
      <w:tr w:rsidR="00EF5741" w:rsidRPr="00F22A16" w14:paraId="2BD75019" w14:textId="77777777" w:rsidTr="0018583D">
        <w:trPr>
          <w:trHeight w:val="396"/>
          <w:jc w:val="center"/>
        </w:trPr>
        <w:tc>
          <w:tcPr>
            <w:tcW w:w="4957" w:type="dxa"/>
            <w:vMerge/>
            <w:tcBorders>
              <w:left w:val="single" w:sz="4" w:space="0" w:color="auto"/>
              <w:right w:val="single" w:sz="4" w:space="0" w:color="auto"/>
            </w:tcBorders>
          </w:tcPr>
          <w:p w14:paraId="62D7B61E" w14:textId="77777777" w:rsidR="00EF5741" w:rsidRPr="00556BA4" w:rsidRDefault="00EF5741" w:rsidP="00556BA4">
            <w:pPr>
              <w:pStyle w:val="z1Char"/>
              <w:tabs>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0872814E" w14:textId="77777777" w:rsidR="00EF5741" w:rsidRPr="00AC6FE8" w:rsidRDefault="00C36AB3" w:rsidP="000D077F">
            <w:pPr>
              <w:pStyle w:val="af4"/>
              <w:widowControl w:val="0"/>
              <w:numPr>
                <w:ilvl w:val="0"/>
                <w:numId w:val="30"/>
              </w:numPr>
              <w:tabs>
                <w:tab w:val="left" w:pos="315"/>
                <w:tab w:val="left" w:pos="1915"/>
                <w:tab w:val="left" w:pos="3183"/>
                <w:tab w:val="left" w:pos="4843"/>
                <w:tab w:val="left" w:pos="6175"/>
                <w:tab w:val="left" w:pos="7246"/>
                <w:tab w:val="left" w:pos="8304"/>
              </w:tabs>
              <w:autoSpaceDE w:val="0"/>
              <w:autoSpaceDN w:val="0"/>
              <w:ind w:left="315" w:right="105" w:hanging="315"/>
              <w:contextualSpacing w:val="0"/>
              <w:jc w:val="both"/>
              <w:rPr>
                <w:lang w:val="en-US"/>
              </w:rPr>
            </w:pPr>
            <w:r w:rsidRPr="00C36AB3">
              <w:rPr>
                <w:lang w:val="en-US"/>
              </w:rPr>
              <w:t xml:space="preserve">Syphilis </w:t>
            </w:r>
            <w:proofErr w:type="spellStart"/>
            <w:r w:rsidRPr="00C36AB3">
              <w:rPr>
                <w:lang w:val="en-US"/>
              </w:rPr>
              <w:t>ma</w:t>
            </w:r>
            <w:r w:rsidR="00D16647">
              <w:rPr>
                <w:lang w:val="en-US"/>
              </w:rPr>
              <w:t>culaire</w:t>
            </w:r>
            <w:proofErr w:type="spellEnd"/>
            <w:r w:rsidR="00D16647">
              <w:rPr>
                <w:lang w:val="en-US"/>
              </w:rPr>
              <w:t xml:space="preserve"> </w:t>
            </w:r>
            <w:proofErr w:type="spellStart"/>
            <w:r w:rsidR="00D16647">
              <w:rPr>
                <w:lang w:val="en-US"/>
              </w:rPr>
              <w:t>inflammatoire</w:t>
            </w:r>
            <w:proofErr w:type="spellEnd"/>
            <w:r w:rsidR="00D16647">
              <w:rPr>
                <w:lang w:val="en-US"/>
              </w:rPr>
              <w:t xml:space="preserve"> (</w:t>
            </w:r>
            <w:proofErr w:type="spellStart"/>
            <w:r w:rsidR="00D16647">
              <w:rPr>
                <w:lang w:val="en-US"/>
              </w:rPr>
              <w:t>roséole</w:t>
            </w:r>
            <w:proofErr w:type="spellEnd"/>
            <w:r w:rsidR="00D16647">
              <w:rPr>
                <w:lang w:val="en-US"/>
              </w:rPr>
              <w:t>)</w:t>
            </w:r>
            <w:r w:rsidRPr="00C36AB3">
              <w:rPr>
                <w:lang w:val="en-US"/>
              </w:rPr>
              <w:t xml:space="preserve">: aspect </w:t>
            </w:r>
            <w:proofErr w:type="spellStart"/>
            <w:r w:rsidRPr="00C36AB3">
              <w:rPr>
                <w:lang w:val="en-US"/>
              </w:rPr>
              <w:t>clinique</w:t>
            </w:r>
            <w:proofErr w:type="spellEnd"/>
            <w:r w:rsidRPr="00C36AB3">
              <w:rPr>
                <w:lang w:val="en-US"/>
              </w:rPr>
              <w:t xml:space="preserve">, diagnostic </w:t>
            </w:r>
            <w:proofErr w:type="spellStart"/>
            <w:r w:rsidRPr="00C36AB3">
              <w:rPr>
                <w:lang w:val="en-US"/>
              </w:rPr>
              <w:t>différentiel</w:t>
            </w:r>
            <w:proofErr w:type="spellEnd"/>
            <w:r w:rsidRPr="00C36AB3">
              <w:rPr>
                <w:lang w:val="en-US"/>
              </w:rPr>
              <w:t>.</w:t>
            </w:r>
          </w:p>
        </w:tc>
      </w:tr>
      <w:tr w:rsidR="00EF5741" w:rsidRPr="00F22A16" w14:paraId="2843E91B" w14:textId="77777777" w:rsidTr="0018583D">
        <w:trPr>
          <w:trHeight w:val="688"/>
          <w:jc w:val="center"/>
        </w:trPr>
        <w:tc>
          <w:tcPr>
            <w:tcW w:w="4957" w:type="dxa"/>
            <w:vMerge/>
            <w:tcBorders>
              <w:left w:val="single" w:sz="4" w:space="0" w:color="auto"/>
              <w:right w:val="single" w:sz="4" w:space="0" w:color="auto"/>
            </w:tcBorders>
          </w:tcPr>
          <w:p w14:paraId="7E28A2D9" w14:textId="77777777" w:rsidR="00EF5741" w:rsidRPr="00556BA4" w:rsidRDefault="00EF5741" w:rsidP="00556BA4">
            <w:pPr>
              <w:pStyle w:val="z1Char"/>
              <w:tabs>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77FC61E1" w14:textId="77777777" w:rsidR="00EF5741" w:rsidRPr="00AC6FE8" w:rsidRDefault="00D16647" w:rsidP="000D077F">
            <w:pPr>
              <w:pStyle w:val="af4"/>
              <w:widowControl w:val="0"/>
              <w:numPr>
                <w:ilvl w:val="0"/>
                <w:numId w:val="30"/>
              </w:numPr>
              <w:tabs>
                <w:tab w:val="left" w:pos="315"/>
              </w:tabs>
              <w:autoSpaceDE w:val="0"/>
              <w:autoSpaceDN w:val="0"/>
              <w:spacing w:line="321" w:lineRule="exact"/>
              <w:ind w:left="315" w:hanging="315"/>
              <w:contextualSpacing w:val="0"/>
              <w:jc w:val="both"/>
              <w:rPr>
                <w:lang w:val="en-US"/>
              </w:rPr>
            </w:pPr>
            <w:r>
              <w:rPr>
                <w:lang w:val="en-US"/>
              </w:rPr>
              <w:t xml:space="preserve">Syphilis </w:t>
            </w:r>
            <w:proofErr w:type="spellStart"/>
            <w:r>
              <w:rPr>
                <w:lang w:val="en-US"/>
              </w:rPr>
              <w:t>papuleuse</w:t>
            </w:r>
            <w:proofErr w:type="spellEnd"/>
            <w:r w:rsidR="00C36AB3" w:rsidRPr="00C36AB3">
              <w:rPr>
                <w:lang w:val="en-US"/>
              </w:rPr>
              <w:t xml:space="preserve">: aspect </w:t>
            </w:r>
            <w:proofErr w:type="spellStart"/>
            <w:r w:rsidR="00C36AB3" w:rsidRPr="00C36AB3">
              <w:rPr>
                <w:lang w:val="en-US"/>
              </w:rPr>
              <w:t>clinique</w:t>
            </w:r>
            <w:proofErr w:type="spellEnd"/>
            <w:r w:rsidR="00C36AB3" w:rsidRPr="00C36AB3">
              <w:rPr>
                <w:lang w:val="en-US"/>
              </w:rPr>
              <w:t xml:space="preserve">, diagnostic </w:t>
            </w:r>
            <w:proofErr w:type="spellStart"/>
            <w:r w:rsidR="00C36AB3" w:rsidRPr="00C36AB3">
              <w:rPr>
                <w:lang w:val="en-US"/>
              </w:rPr>
              <w:t>différentiel</w:t>
            </w:r>
            <w:proofErr w:type="spellEnd"/>
            <w:r w:rsidR="00C36AB3" w:rsidRPr="00C36AB3">
              <w:rPr>
                <w:lang w:val="en-US"/>
              </w:rPr>
              <w:t>.</w:t>
            </w:r>
          </w:p>
        </w:tc>
      </w:tr>
      <w:tr w:rsidR="00EF5741" w:rsidRPr="00F22A16" w14:paraId="4AAD3629" w14:textId="77777777" w:rsidTr="0018583D">
        <w:trPr>
          <w:trHeight w:val="724"/>
          <w:jc w:val="center"/>
        </w:trPr>
        <w:tc>
          <w:tcPr>
            <w:tcW w:w="4957" w:type="dxa"/>
            <w:vMerge/>
            <w:tcBorders>
              <w:left w:val="single" w:sz="4" w:space="0" w:color="auto"/>
              <w:right w:val="single" w:sz="4" w:space="0" w:color="auto"/>
            </w:tcBorders>
          </w:tcPr>
          <w:p w14:paraId="505267BB" w14:textId="77777777" w:rsidR="00EF5741" w:rsidRPr="00556BA4" w:rsidRDefault="00EF5741" w:rsidP="00556BA4">
            <w:pPr>
              <w:pStyle w:val="z1Char"/>
              <w:tabs>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0462503F" w14:textId="77777777" w:rsidR="00EF5741" w:rsidRPr="00AC6FE8" w:rsidRDefault="00D16647" w:rsidP="000D077F">
            <w:pPr>
              <w:pStyle w:val="af4"/>
              <w:widowControl w:val="0"/>
              <w:numPr>
                <w:ilvl w:val="0"/>
                <w:numId w:val="30"/>
              </w:numPr>
              <w:tabs>
                <w:tab w:val="left" w:pos="315"/>
              </w:tabs>
              <w:autoSpaceDE w:val="0"/>
              <w:autoSpaceDN w:val="0"/>
              <w:spacing w:before="1" w:line="322" w:lineRule="exact"/>
              <w:ind w:left="315" w:hanging="315"/>
              <w:contextualSpacing w:val="0"/>
              <w:jc w:val="both"/>
              <w:rPr>
                <w:lang w:val="en-US"/>
              </w:rPr>
            </w:pPr>
            <w:r>
              <w:rPr>
                <w:lang w:val="en-US"/>
              </w:rPr>
              <w:t xml:space="preserve">Syphilis </w:t>
            </w:r>
            <w:proofErr w:type="spellStart"/>
            <w:r>
              <w:rPr>
                <w:lang w:val="en-US"/>
              </w:rPr>
              <w:t>pustuleuse</w:t>
            </w:r>
            <w:proofErr w:type="spellEnd"/>
            <w:r w:rsidR="00146376" w:rsidRPr="00146376">
              <w:rPr>
                <w:lang w:val="en-US"/>
              </w:rPr>
              <w:t xml:space="preserve">: aspect </w:t>
            </w:r>
            <w:proofErr w:type="spellStart"/>
            <w:r w:rsidR="00146376" w:rsidRPr="00146376">
              <w:rPr>
                <w:lang w:val="en-US"/>
              </w:rPr>
              <w:t>clinique</w:t>
            </w:r>
            <w:proofErr w:type="spellEnd"/>
            <w:r w:rsidR="00146376" w:rsidRPr="00146376">
              <w:rPr>
                <w:lang w:val="en-US"/>
              </w:rPr>
              <w:t xml:space="preserve">, diagnostic </w:t>
            </w:r>
            <w:proofErr w:type="spellStart"/>
            <w:r w:rsidR="00146376" w:rsidRPr="00146376">
              <w:rPr>
                <w:lang w:val="en-US"/>
              </w:rPr>
              <w:t>différentiel</w:t>
            </w:r>
            <w:proofErr w:type="spellEnd"/>
            <w:r w:rsidR="00EF5741" w:rsidRPr="00825EC1">
              <w:rPr>
                <w:lang w:val="en-US"/>
              </w:rPr>
              <w:t>.</w:t>
            </w:r>
          </w:p>
        </w:tc>
      </w:tr>
      <w:tr w:rsidR="00EF5741" w:rsidRPr="00F22A16" w14:paraId="70466E5B" w14:textId="77777777" w:rsidTr="0018583D">
        <w:trPr>
          <w:trHeight w:val="408"/>
          <w:jc w:val="center"/>
        </w:trPr>
        <w:tc>
          <w:tcPr>
            <w:tcW w:w="4957" w:type="dxa"/>
            <w:vMerge/>
            <w:tcBorders>
              <w:left w:val="single" w:sz="4" w:space="0" w:color="auto"/>
              <w:right w:val="single" w:sz="4" w:space="0" w:color="auto"/>
            </w:tcBorders>
          </w:tcPr>
          <w:p w14:paraId="7203A25A" w14:textId="77777777" w:rsidR="00EF5741" w:rsidRPr="00556BA4" w:rsidRDefault="00EF5741" w:rsidP="00556BA4">
            <w:pPr>
              <w:pStyle w:val="z1Char"/>
              <w:tabs>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10784046" w14:textId="77777777" w:rsidR="00EF5741" w:rsidRPr="00D77654" w:rsidRDefault="00146376" w:rsidP="000D077F">
            <w:pPr>
              <w:pStyle w:val="af4"/>
              <w:widowControl w:val="0"/>
              <w:numPr>
                <w:ilvl w:val="0"/>
                <w:numId w:val="30"/>
              </w:numPr>
              <w:tabs>
                <w:tab w:val="left" w:pos="315"/>
                <w:tab w:val="left" w:pos="1901"/>
                <w:tab w:val="left" w:pos="3391"/>
                <w:tab w:val="left" w:pos="3811"/>
                <w:tab w:val="left" w:pos="4975"/>
                <w:tab w:val="left" w:pos="6202"/>
                <w:tab w:val="left" w:pos="7258"/>
                <w:tab w:val="left" w:pos="8307"/>
              </w:tabs>
              <w:autoSpaceDE w:val="0"/>
              <w:autoSpaceDN w:val="0"/>
              <w:ind w:left="315" w:right="103" w:hanging="315"/>
              <w:contextualSpacing w:val="0"/>
              <w:jc w:val="both"/>
              <w:rPr>
                <w:lang w:val="ro-RO"/>
              </w:rPr>
            </w:pPr>
            <w:r w:rsidRPr="00146376">
              <w:rPr>
                <w:lang w:val="ro-RO"/>
              </w:rPr>
              <w:t>Syphilis pigme</w:t>
            </w:r>
            <w:r w:rsidR="00D16647">
              <w:rPr>
                <w:lang w:val="ro-RO"/>
              </w:rPr>
              <w:t>ntaire et alopécie syphilitique</w:t>
            </w:r>
            <w:r w:rsidRPr="00146376">
              <w:rPr>
                <w:lang w:val="ro-RO"/>
              </w:rPr>
              <w:t>: aspect clinique, diagnostic différentiel.</w:t>
            </w:r>
          </w:p>
        </w:tc>
      </w:tr>
      <w:tr w:rsidR="00EF5741" w:rsidRPr="00F22A16" w14:paraId="0ED8093E" w14:textId="77777777" w:rsidTr="0018583D">
        <w:trPr>
          <w:trHeight w:val="656"/>
          <w:jc w:val="center"/>
        </w:trPr>
        <w:tc>
          <w:tcPr>
            <w:tcW w:w="4957" w:type="dxa"/>
            <w:vMerge/>
            <w:tcBorders>
              <w:left w:val="single" w:sz="4" w:space="0" w:color="auto"/>
              <w:right w:val="single" w:sz="4" w:space="0" w:color="auto"/>
            </w:tcBorders>
          </w:tcPr>
          <w:p w14:paraId="59048A59" w14:textId="77777777" w:rsidR="00EF5741" w:rsidRPr="00556BA4" w:rsidRDefault="00EF5741" w:rsidP="00556BA4">
            <w:pPr>
              <w:pStyle w:val="z1Char"/>
              <w:tabs>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1E3C6AC0" w14:textId="77777777" w:rsidR="00EF5741" w:rsidRPr="00AC6FE8" w:rsidRDefault="00146376" w:rsidP="000D077F">
            <w:pPr>
              <w:pStyle w:val="af4"/>
              <w:widowControl w:val="0"/>
              <w:numPr>
                <w:ilvl w:val="0"/>
                <w:numId w:val="30"/>
              </w:numPr>
              <w:tabs>
                <w:tab w:val="left" w:pos="322"/>
              </w:tabs>
              <w:autoSpaceDE w:val="0"/>
              <w:autoSpaceDN w:val="0"/>
              <w:spacing w:line="321" w:lineRule="exact"/>
              <w:ind w:left="315" w:hanging="315"/>
              <w:contextualSpacing w:val="0"/>
              <w:jc w:val="both"/>
              <w:rPr>
                <w:lang w:val="en-US"/>
              </w:rPr>
            </w:pPr>
            <w:proofErr w:type="spellStart"/>
            <w:r w:rsidRPr="00825EC1">
              <w:rPr>
                <w:lang w:val="en-US"/>
              </w:rPr>
              <w:t>Sifilidele</w:t>
            </w:r>
            <w:proofErr w:type="spellEnd"/>
            <w:r>
              <w:rPr>
                <w:lang w:val="en-US"/>
              </w:rPr>
              <w:t xml:space="preserve"> </w:t>
            </w:r>
            <w:proofErr w:type="spellStart"/>
            <w:r w:rsidRPr="00825EC1">
              <w:rPr>
                <w:lang w:val="en-US"/>
              </w:rPr>
              <w:t>mucoasei</w:t>
            </w:r>
            <w:proofErr w:type="spellEnd"/>
            <w:r>
              <w:rPr>
                <w:lang w:val="en-US"/>
              </w:rPr>
              <w:t xml:space="preserve"> </w:t>
            </w:r>
            <w:proofErr w:type="spellStart"/>
            <w:r w:rsidRPr="00825EC1">
              <w:rPr>
                <w:lang w:val="en-US"/>
              </w:rPr>
              <w:t>în</w:t>
            </w:r>
            <w:proofErr w:type="spellEnd"/>
            <w:r>
              <w:rPr>
                <w:lang w:val="en-US"/>
              </w:rPr>
              <w:t xml:space="preserve"> </w:t>
            </w:r>
            <w:proofErr w:type="spellStart"/>
            <w:r w:rsidRPr="00825EC1">
              <w:rPr>
                <w:lang w:val="en-US"/>
              </w:rPr>
              <w:t>sifilisul</w:t>
            </w:r>
            <w:proofErr w:type="spellEnd"/>
            <w:r>
              <w:rPr>
                <w:lang w:val="en-US"/>
              </w:rPr>
              <w:t xml:space="preserve"> </w:t>
            </w:r>
            <w:proofErr w:type="spellStart"/>
            <w:r w:rsidRPr="00825EC1">
              <w:rPr>
                <w:lang w:val="en-US"/>
              </w:rPr>
              <w:t>secundar</w:t>
            </w:r>
            <w:proofErr w:type="spellEnd"/>
            <w:r w:rsidRPr="00825EC1">
              <w:rPr>
                <w:lang w:val="en-US"/>
              </w:rPr>
              <w:t>:</w:t>
            </w:r>
            <w:r>
              <w:rPr>
                <w:lang w:val="en-US"/>
              </w:rPr>
              <w:t xml:space="preserve"> aspect </w:t>
            </w:r>
            <w:proofErr w:type="spellStart"/>
            <w:r w:rsidRPr="00825EC1">
              <w:rPr>
                <w:lang w:val="en-US"/>
              </w:rPr>
              <w:t>clinice</w:t>
            </w:r>
            <w:proofErr w:type="spellEnd"/>
            <w:r w:rsidRPr="00825EC1">
              <w:rPr>
                <w:lang w:val="en-US"/>
              </w:rPr>
              <w:t>,</w:t>
            </w:r>
            <w:r>
              <w:rPr>
                <w:lang w:val="en-US"/>
              </w:rPr>
              <w:t xml:space="preserve"> </w:t>
            </w:r>
            <w:r w:rsidRPr="00825EC1">
              <w:rPr>
                <w:lang w:val="en-US"/>
              </w:rPr>
              <w:t>diagnostic</w:t>
            </w:r>
            <w:r>
              <w:rPr>
                <w:lang w:val="en-US"/>
              </w:rPr>
              <w:t xml:space="preserve"> </w:t>
            </w:r>
            <w:proofErr w:type="spellStart"/>
            <w:r w:rsidRPr="00825EC1">
              <w:rPr>
                <w:lang w:val="en-US"/>
              </w:rPr>
              <w:t>diferenţial</w:t>
            </w:r>
            <w:proofErr w:type="spellEnd"/>
            <w:r w:rsidRPr="00825EC1">
              <w:rPr>
                <w:lang w:val="en-US"/>
              </w:rPr>
              <w:t>.</w:t>
            </w:r>
          </w:p>
        </w:tc>
      </w:tr>
      <w:tr w:rsidR="00EF5741" w:rsidRPr="00F22A16" w14:paraId="0E3709A7" w14:textId="77777777" w:rsidTr="0018583D">
        <w:trPr>
          <w:trHeight w:val="347"/>
          <w:jc w:val="center"/>
        </w:trPr>
        <w:tc>
          <w:tcPr>
            <w:tcW w:w="4957" w:type="dxa"/>
            <w:vMerge/>
            <w:tcBorders>
              <w:left w:val="single" w:sz="4" w:space="0" w:color="auto"/>
              <w:right w:val="single" w:sz="4" w:space="0" w:color="auto"/>
            </w:tcBorders>
          </w:tcPr>
          <w:p w14:paraId="10E73990" w14:textId="77777777" w:rsidR="00EF5741" w:rsidRPr="00556BA4" w:rsidRDefault="00EF5741" w:rsidP="00556BA4">
            <w:pPr>
              <w:pStyle w:val="z1Char"/>
              <w:tabs>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1197F8F8" w14:textId="77777777" w:rsidR="00EF5741" w:rsidRPr="00825EC1" w:rsidRDefault="00D16647" w:rsidP="000D077F">
            <w:pPr>
              <w:pStyle w:val="af4"/>
              <w:widowControl w:val="0"/>
              <w:numPr>
                <w:ilvl w:val="0"/>
                <w:numId w:val="30"/>
              </w:numPr>
              <w:tabs>
                <w:tab w:val="left" w:pos="322"/>
              </w:tabs>
              <w:autoSpaceDE w:val="0"/>
              <w:autoSpaceDN w:val="0"/>
              <w:spacing w:line="322" w:lineRule="exact"/>
              <w:ind w:left="315" w:hanging="315"/>
              <w:jc w:val="both"/>
              <w:rPr>
                <w:lang w:val="en-US"/>
              </w:rPr>
            </w:pPr>
            <w:r>
              <w:rPr>
                <w:lang w:val="en-US"/>
              </w:rPr>
              <w:t xml:space="preserve">Syphilis </w:t>
            </w:r>
            <w:proofErr w:type="spellStart"/>
            <w:r>
              <w:rPr>
                <w:lang w:val="en-US"/>
              </w:rPr>
              <w:t>tertiaire</w:t>
            </w:r>
            <w:proofErr w:type="spellEnd"/>
            <w:r w:rsidR="00146376" w:rsidRPr="00146376">
              <w:rPr>
                <w:lang w:val="en-US"/>
              </w:rPr>
              <w:t xml:space="preserve">: aspect </w:t>
            </w:r>
            <w:proofErr w:type="spellStart"/>
            <w:r w:rsidR="00146376" w:rsidRPr="00146376">
              <w:rPr>
                <w:lang w:val="en-US"/>
              </w:rPr>
              <w:t>clinique</w:t>
            </w:r>
            <w:proofErr w:type="spellEnd"/>
            <w:r w:rsidR="00146376" w:rsidRPr="00146376">
              <w:rPr>
                <w:lang w:val="en-US"/>
              </w:rPr>
              <w:t xml:space="preserve">, diagnostic </w:t>
            </w:r>
            <w:proofErr w:type="spellStart"/>
            <w:r w:rsidR="00146376" w:rsidRPr="00146376">
              <w:rPr>
                <w:lang w:val="en-US"/>
              </w:rPr>
              <w:t>positif</w:t>
            </w:r>
            <w:proofErr w:type="spellEnd"/>
            <w:r w:rsidR="00146376" w:rsidRPr="00146376">
              <w:rPr>
                <w:lang w:val="en-US"/>
              </w:rPr>
              <w:t>.</w:t>
            </w:r>
          </w:p>
        </w:tc>
      </w:tr>
      <w:tr w:rsidR="00EF5741" w:rsidRPr="00F22A16" w14:paraId="40540DDE" w14:textId="77777777" w:rsidTr="0018583D">
        <w:trPr>
          <w:trHeight w:val="561"/>
          <w:jc w:val="center"/>
        </w:trPr>
        <w:tc>
          <w:tcPr>
            <w:tcW w:w="4957" w:type="dxa"/>
            <w:vMerge/>
            <w:tcBorders>
              <w:left w:val="single" w:sz="4" w:space="0" w:color="auto"/>
              <w:right w:val="single" w:sz="4" w:space="0" w:color="auto"/>
            </w:tcBorders>
          </w:tcPr>
          <w:p w14:paraId="707A110D" w14:textId="77777777" w:rsidR="00EF5741" w:rsidRPr="00556BA4" w:rsidRDefault="00EF5741" w:rsidP="00556BA4">
            <w:pPr>
              <w:pStyle w:val="z1Char"/>
              <w:tabs>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15ED0135" w14:textId="77777777" w:rsidR="00EF5741" w:rsidRPr="00825EC1" w:rsidRDefault="00146376" w:rsidP="000D077F">
            <w:pPr>
              <w:pStyle w:val="af4"/>
              <w:widowControl w:val="0"/>
              <w:numPr>
                <w:ilvl w:val="0"/>
                <w:numId w:val="30"/>
              </w:numPr>
              <w:tabs>
                <w:tab w:val="left" w:pos="322"/>
              </w:tabs>
              <w:autoSpaceDE w:val="0"/>
              <w:autoSpaceDN w:val="0"/>
              <w:ind w:left="315" w:hanging="315"/>
              <w:jc w:val="both"/>
              <w:rPr>
                <w:lang w:val="en-US"/>
              </w:rPr>
            </w:pPr>
            <w:proofErr w:type="spellStart"/>
            <w:r>
              <w:rPr>
                <w:lang w:val="en-US"/>
              </w:rPr>
              <w:t>Syphilide</w:t>
            </w:r>
            <w:proofErr w:type="spellEnd"/>
            <w:r>
              <w:rPr>
                <w:lang w:val="en-US"/>
              </w:rPr>
              <w:t xml:space="preserve"> </w:t>
            </w:r>
            <w:proofErr w:type="spellStart"/>
            <w:r>
              <w:rPr>
                <w:lang w:val="en-US"/>
              </w:rPr>
              <w:t>tuberculoide</w:t>
            </w:r>
            <w:proofErr w:type="spellEnd"/>
            <w:r w:rsidRPr="00146376">
              <w:rPr>
                <w:lang w:val="en-US"/>
              </w:rPr>
              <w:t xml:space="preserve">: aspect </w:t>
            </w:r>
            <w:proofErr w:type="spellStart"/>
            <w:r w:rsidRPr="00146376">
              <w:rPr>
                <w:lang w:val="en-US"/>
              </w:rPr>
              <w:t>clinique</w:t>
            </w:r>
            <w:proofErr w:type="spellEnd"/>
            <w:r w:rsidRPr="00146376">
              <w:rPr>
                <w:lang w:val="en-US"/>
              </w:rPr>
              <w:t xml:space="preserve">, diagnostic </w:t>
            </w:r>
            <w:proofErr w:type="spellStart"/>
            <w:r w:rsidRPr="00146376">
              <w:rPr>
                <w:lang w:val="en-US"/>
              </w:rPr>
              <w:t>différentiel</w:t>
            </w:r>
            <w:proofErr w:type="spellEnd"/>
            <w:r w:rsidRPr="00146376">
              <w:rPr>
                <w:lang w:val="en-US"/>
              </w:rPr>
              <w:t>.</w:t>
            </w:r>
          </w:p>
        </w:tc>
      </w:tr>
      <w:tr w:rsidR="00EF5741" w:rsidRPr="00F22A16" w14:paraId="00971D2E" w14:textId="77777777" w:rsidTr="0018583D">
        <w:trPr>
          <w:trHeight w:val="545"/>
          <w:jc w:val="center"/>
        </w:trPr>
        <w:tc>
          <w:tcPr>
            <w:tcW w:w="4957" w:type="dxa"/>
            <w:vMerge/>
            <w:tcBorders>
              <w:left w:val="single" w:sz="4" w:space="0" w:color="auto"/>
              <w:right w:val="single" w:sz="4" w:space="0" w:color="auto"/>
            </w:tcBorders>
          </w:tcPr>
          <w:p w14:paraId="73A4DFA7" w14:textId="77777777" w:rsidR="00EF5741" w:rsidRPr="00556BA4" w:rsidRDefault="00EF5741" w:rsidP="00556BA4">
            <w:pPr>
              <w:pStyle w:val="z1Char"/>
              <w:tabs>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1724F9FD" w14:textId="77777777" w:rsidR="00EF5741" w:rsidRPr="00AC6FE8" w:rsidRDefault="00D16647" w:rsidP="000D077F">
            <w:pPr>
              <w:pStyle w:val="af4"/>
              <w:widowControl w:val="0"/>
              <w:numPr>
                <w:ilvl w:val="0"/>
                <w:numId w:val="30"/>
              </w:numPr>
              <w:tabs>
                <w:tab w:val="left" w:pos="322"/>
              </w:tabs>
              <w:autoSpaceDE w:val="0"/>
              <w:autoSpaceDN w:val="0"/>
              <w:spacing w:before="2"/>
              <w:ind w:left="315" w:hanging="315"/>
              <w:contextualSpacing w:val="0"/>
              <w:jc w:val="both"/>
              <w:rPr>
                <w:lang w:val="en-US"/>
              </w:rPr>
            </w:pPr>
            <w:proofErr w:type="spellStart"/>
            <w:r>
              <w:rPr>
                <w:lang w:val="en-US"/>
              </w:rPr>
              <w:t>Gomme</w:t>
            </w:r>
            <w:proofErr w:type="spellEnd"/>
            <w:r>
              <w:rPr>
                <w:lang w:val="en-US"/>
              </w:rPr>
              <w:t xml:space="preserve"> </w:t>
            </w:r>
            <w:proofErr w:type="spellStart"/>
            <w:r>
              <w:rPr>
                <w:lang w:val="en-US"/>
              </w:rPr>
              <w:t>syphilitique</w:t>
            </w:r>
            <w:proofErr w:type="spellEnd"/>
            <w:r w:rsidR="00146376" w:rsidRPr="00146376">
              <w:rPr>
                <w:lang w:val="en-US"/>
              </w:rPr>
              <w:t xml:space="preserve">: aspect </w:t>
            </w:r>
            <w:proofErr w:type="spellStart"/>
            <w:r w:rsidR="00146376" w:rsidRPr="00146376">
              <w:rPr>
                <w:lang w:val="en-US"/>
              </w:rPr>
              <w:t>clinique</w:t>
            </w:r>
            <w:proofErr w:type="spellEnd"/>
            <w:r w:rsidR="00146376" w:rsidRPr="00146376">
              <w:rPr>
                <w:lang w:val="en-US"/>
              </w:rPr>
              <w:t xml:space="preserve">, diagnostic </w:t>
            </w:r>
            <w:proofErr w:type="spellStart"/>
            <w:r w:rsidR="00146376" w:rsidRPr="00146376">
              <w:rPr>
                <w:lang w:val="en-US"/>
              </w:rPr>
              <w:t>différentiel</w:t>
            </w:r>
            <w:proofErr w:type="spellEnd"/>
            <w:r w:rsidR="00146376" w:rsidRPr="00146376">
              <w:rPr>
                <w:lang w:val="en-US"/>
              </w:rPr>
              <w:t>.</w:t>
            </w:r>
          </w:p>
        </w:tc>
      </w:tr>
      <w:tr w:rsidR="00EF5741" w:rsidRPr="00F22A16" w14:paraId="06041833" w14:textId="77777777" w:rsidTr="0018583D">
        <w:trPr>
          <w:trHeight w:val="553"/>
          <w:jc w:val="center"/>
        </w:trPr>
        <w:tc>
          <w:tcPr>
            <w:tcW w:w="4957" w:type="dxa"/>
            <w:vMerge/>
            <w:tcBorders>
              <w:left w:val="single" w:sz="4" w:space="0" w:color="auto"/>
              <w:right w:val="single" w:sz="4" w:space="0" w:color="auto"/>
            </w:tcBorders>
          </w:tcPr>
          <w:p w14:paraId="40471F04" w14:textId="77777777" w:rsidR="00EF5741" w:rsidRPr="00556BA4" w:rsidRDefault="00EF5741" w:rsidP="00556BA4">
            <w:pPr>
              <w:pStyle w:val="z1Char"/>
              <w:tabs>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037DA3DD" w14:textId="77777777" w:rsidR="00EF5741" w:rsidRPr="00825EC1" w:rsidRDefault="00D16647" w:rsidP="000D077F">
            <w:pPr>
              <w:pStyle w:val="af4"/>
              <w:widowControl w:val="0"/>
              <w:numPr>
                <w:ilvl w:val="0"/>
                <w:numId w:val="30"/>
              </w:numPr>
              <w:tabs>
                <w:tab w:val="left" w:pos="322"/>
              </w:tabs>
              <w:autoSpaceDE w:val="0"/>
              <w:autoSpaceDN w:val="0"/>
              <w:ind w:left="315" w:hanging="315"/>
              <w:jc w:val="both"/>
              <w:rPr>
                <w:lang w:val="en-US"/>
              </w:rPr>
            </w:pPr>
            <w:r>
              <w:rPr>
                <w:lang w:val="en-US"/>
              </w:rPr>
              <w:t xml:space="preserve">Syphilis </w:t>
            </w:r>
            <w:proofErr w:type="spellStart"/>
            <w:r>
              <w:rPr>
                <w:lang w:val="en-US"/>
              </w:rPr>
              <w:t>congénitale</w:t>
            </w:r>
            <w:proofErr w:type="spellEnd"/>
            <w:r>
              <w:rPr>
                <w:lang w:val="en-US"/>
              </w:rPr>
              <w:t xml:space="preserve"> </w:t>
            </w:r>
            <w:proofErr w:type="spellStart"/>
            <w:r>
              <w:rPr>
                <w:lang w:val="en-US"/>
              </w:rPr>
              <w:t>précoce</w:t>
            </w:r>
            <w:proofErr w:type="spellEnd"/>
            <w:r w:rsidR="00146376" w:rsidRPr="00146376">
              <w:rPr>
                <w:lang w:val="en-US"/>
              </w:rPr>
              <w:t xml:space="preserve">: aspect </w:t>
            </w:r>
            <w:proofErr w:type="spellStart"/>
            <w:r w:rsidR="00146376" w:rsidRPr="00146376">
              <w:rPr>
                <w:lang w:val="en-US"/>
              </w:rPr>
              <w:t>clinique</w:t>
            </w:r>
            <w:proofErr w:type="spellEnd"/>
            <w:r w:rsidR="00146376" w:rsidRPr="00146376">
              <w:rPr>
                <w:lang w:val="en-US"/>
              </w:rPr>
              <w:t xml:space="preserve">, diagnostic </w:t>
            </w:r>
            <w:proofErr w:type="spellStart"/>
            <w:r w:rsidR="00146376" w:rsidRPr="00146376">
              <w:rPr>
                <w:lang w:val="en-US"/>
              </w:rPr>
              <w:t>positif</w:t>
            </w:r>
            <w:proofErr w:type="spellEnd"/>
            <w:r w:rsidR="00146376" w:rsidRPr="00146376">
              <w:rPr>
                <w:lang w:val="en-US"/>
              </w:rPr>
              <w:t>.</w:t>
            </w:r>
          </w:p>
        </w:tc>
      </w:tr>
      <w:tr w:rsidR="00EF5741" w:rsidRPr="00F22A16" w14:paraId="1F3B492E" w14:textId="77777777" w:rsidTr="0018583D">
        <w:trPr>
          <w:trHeight w:val="562"/>
          <w:jc w:val="center"/>
        </w:trPr>
        <w:tc>
          <w:tcPr>
            <w:tcW w:w="4957" w:type="dxa"/>
            <w:vMerge/>
            <w:tcBorders>
              <w:left w:val="single" w:sz="4" w:space="0" w:color="auto"/>
              <w:right w:val="single" w:sz="4" w:space="0" w:color="auto"/>
            </w:tcBorders>
          </w:tcPr>
          <w:p w14:paraId="662117DE" w14:textId="77777777" w:rsidR="00EF5741" w:rsidRPr="00556BA4" w:rsidRDefault="00EF5741" w:rsidP="00556BA4">
            <w:pPr>
              <w:pStyle w:val="z1Char"/>
              <w:tabs>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1E9D9A75" w14:textId="77777777" w:rsidR="00EF5741" w:rsidRPr="00825EC1" w:rsidRDefault="00D16647" w:rsidP="000D077F">
            <w:pPr>
              <w:pStyle w:val="af4"/>
              <w:widowControl w:val="0"/>
              <w:numPr>
                <w:ilvl w:val="0"/>
                <w:numId w:val="30"/>
              </w:numPr>
              <w:tabs>
                <w:tab w:val="left" w:pos="322"/>
              </w:tabs>
              <w:autoSpaceDE w:val="0"/>
              <w:autoSpaceDN w:val="0"/>
              <w:ind w:left="315" w:hanging="315"/>
              <w:contextualSpacing w:val="0"/>
              <w:jc w:val="both"/>
              <w:rPr>
                <w:lang w:val="en-US"/>
              </w:rPr>
            </w:pPr>
            <w:r>
              <w:rPr>
                <w:lang w:val="en-US"/>
              </w:rPr>
              <w:t xml:space="preserve">Syphilis </w:t>
            </w:r>
            <w:proofErr w:type="spellStart"/>
            <w:r>
              <w:rPr>
                <w:lang w:val="en-US"/>
              </w:rPr>
              <w:t>congénitale</w:t>
            </w:r>
            <w:proofErr w:type="spellEnd"/>
            <w:r>
              <w:rPr>
                <w:lang w:val="en-US"/>
              </w:rPr>
              <w:t xml:space="preserve"> tardive</w:t>
            </w:r>
            <w:r w:rsidR="00146376" w:rsidRPr="00146376">
              <w:rPr>
                <w:lang w:val="en-US"/>
              </w:rPr>
              <w:t xml:space="preserve">: aspect </w:t>
            </w:r>
            <w:proofErr w:type="spellStart"/>
            <w:r w:rsidR="00146376" w:rsidRPr="00146376">
              <w:rPr>
                <w:lang w:val="en-US"/>
              </w:rPr>
              <w:t>clinique</w:t>
            </w:r>
            <w:proofErr w:type="spellEnd"/>
            <w:r w:rsidR="00146376" w:rsidRPr="00146376">
              <w:rPr>
                <w:lang w:val="en-US"/>
              </w:rPr>
              <w:t xml:space="preserve">, diagnostic </w:t>
            </w:r>
            <w:proofErr w:type="spellStart"/>
            <w:r w:rsidR="00146376" w:rsidRPr="00146376">
              <w:rPr>
                <w:lang w:val="en-US"/>
              </w:rPr>
              <w:t>positif</w:t>
            </w:r>
            <w:proofErr w:type="spellEnd"/>
            <w:r w:rsidR="00146376" w:rsidRPr="00146376">
              <w:rPr>
                <w:lang w:val="en-US"/>
              </w:rPr>
              <w:t>.</w:t>
            </w:r>
          </w:p>
        </w:tc>
      </w:tr>
      <w:tr w:rsidR="00EF5741" w:rsidRPr="00F22A16" w14:paraId="0557F31C" w14:textId="77777777" w:rsidTr="0018583D">
        <w:trPr>
          <w:trHeight w:val="555"/>
          <w:jc w:val="center"/>
        </w:trPr>
        <w:tc>
          <w:tcPr>
            <w:tcW w:w="4957" w:type="dxa"/>
            <w:vMerge/>
            <w:tcBorders>
              <w:left w:val="single" w:sz="4" w:space="0" w:color="auto"/>
              <w:right w:val="single" w:sz="4" w:space="0" w:color="auto"/>
            </w:tcBorders>
          </w:tcPr>
          <w:p w14:paraId="407338E9" w14:textId="77777777" w:rsidR="00EF5741" w:rsidRPr="00556BA4" w:rsidRDefault="00EF5741" w:rsidP="00556BA4">
            <w:pPr>
              <w:pStyle w:val="z1Char"/>
              <w:tabs>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1F5B1C43" w14:textId="77777777" w:rsidR="00EF5741" w:rsidRPr="00825EC1" w:rsidRDefault="00D16647" w:rsidP="000D077F">
            <w:pPr>
              <w:pStyle w:val="af4"/>
              <w:widowControl w:val="0"/>
              <w:numPr>
                <w:ilvl w:val="0"/>
                <w:numId w:val="30"/>
              </w:numPr>
              <w:tabs>
                <w:tab w:val="left" w:pos="322"/>
              </w:tabs>
              <w:autoSpaceDE w:val="0"/>
              <w:autoSpaceDN w:val="0"/>
              <w:ind w:left="315" w:hanging="315"/>
              <w:contextualSpacing w:val="0"/>
              <w:jc w:val="both"/>
              <w:rPr>
                <w:lang w:val="en-US"/>
              </w:rPr>
            </w:pPr>
            <w:r>
              <w:rPr>
                <w:lang w:val="en-US"/>
              </w:rPr>
              <w:t xml:space="preserve">Syphilis </w:t>
            </w:r>
            <w:proofErr w:type="spellStart"/>
            <w:r>
              <w:rPr>
                <w:lang w:val="en-US"/>
              </w:rPr>
              <w:t>latente</w:t>
            </w:r>
            <w:proofErr w:type="spellEnd"/>
            <w:r w:rsidR="00146376" w:rsidRPr="00146376">
              <w:rPr>
                <w:lang w:val="en-US"/>
              </w:rPr>
              <w:t xml:space="preserve">: </w:t>
            </w:r>
            <w:proofErr w:type="spellStart"/>
            <w:r w:rsidR="00146376" w:rsidRPr="00146376">
              <w:rPr>
                <w:lang w:val="en-US"/>
              </w:rPr>
              <w:t>définition</w:t>
            </w:r>
            <w:proofErr w:type="spellEnd"/>
            <w:r w:rsidR="00146376" w:rsidRPr="00146376">
              <w:rPr>
                <w:lang w:val="en-US"/>
              </w:rPr>
              <w:t xml:space="preserve">, classification, diagnostic </w:t>
            </w:r>
            <w:proofErr w:type="spellStart"/>
            <w:r w:rsidR="00146376" w:rsidRPr="00146376">
              <w:rPr>
                <w:lang w:val="en-US"/>
              </w:rPr>
              <w:t>positif</w:t>
            </w:r>
            <w:proofErr w:type="spellEnd"/>
            <w:r w:rsidR="00146376" w:rsidRPr="00146376">
              <w:rPr>
                <w:lang w:val="en-US"/>
              </w:rPr>
              <w:t>.</w:t>
            </w:r>
          </w:p>
        </w:tc>
      </w:tr>
      <w:tr w:rsidR="00EF5741" w:rsidRPr="00F22A16" w14:paraId="3BC9EDD3" w14:textId="77777777" w:rsidTr="0018583D">
        <w:trPr>
          <w:trHeight w:val="406"/>
          <w:jc w:val="center"/>
        </w:trPr>
        <w:tc>
          <w:tcPr>
            <w:tcW w:w="4957" w:type="dxa"/>
            <w:vMerge/>
            <w:tcBorders>
              <w:left w:val="single" w:sz="4" w:space="0" w:color="auto"/>
              <w:right w:val="single" w:sz="4" w:space="0" w:color="auto"/>
            </w:tcBorders>
          </w:tcPr>
          <w:p w14:paraId="1A163890" w14:textId="77777777" w:rsidR="00EF5741" w:rsidRPr="00556BA4" w:rsidRDefault="00EF5741" w:rsidP="00556BA4">
            <w:pPr>
              <w:pStyle w:val="z1Char"/>
              <w:tabs>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6184B969" w14:textId="77777777" w:rsidR="00EF5741" w:rsidRPr="00825EC1" w:rsidRDefault="00146376" w:rsidP="000D077F">
            <w:pPr>
              <w:pStyle w:val="af4"/>
              <w:widowControl w:val="0"/>
              <w:numPr>
                <w:ilvl w:val="0"/>
                <w:numId w:val="30"/>
              </w:numPr>
              <w:tabs>
                <w:tab w:val="left" w:pos="322"/>
              </w:tabs>
              <w:autoSpaceDE w:val="0"/>
              <w:autoSpaceDN w:val="0"/>
              <w:spacing w:line="322" w:lineRule="exact"/>
              <w:ind w:left="315" w:hanging="315"/>
              <w:contextualSpacing w:val="0"/>
              <w:jc w:val="both"/>
              <w:rPr>
                <w:lang w:val="en-US"/>
              </w:rPr>
            </w:pPr>
            <w:r w:rsidRPr="00146376">
              <w:rPr>
                <w:lang w:val="en-US"/>
              </w:rPr>
              <w:t xml:space="preserve">Diagnostic </w:t>
            </w:r>
            <w:proofErr w:type="spellStart"/>
            <w:r w:rsidRPr="00146376">
              <w:rPr>
                <w:lang w:val="en-US"/>
              </w:rPr>
              <w:t>sérologique</w:t>
            </w:r>
            <w:proofErr w:type="spellEnd"/>
            <w:r w:rsidRPr="00146376">
              <w:rPr>
                <w:lang w:val="en-US"/>
              </w:rPr>
              <w:t xml:space="preserve"> de </w:t>
            </w:r>
            <w:proofErr w:type="spellStart"/>
            <w:r w:rsidRPr="00146376">
              <w:rPr>
                <w:lang w:val="en-US"/>
              </w:rPr>
              <w:t>l'infection</w:t>
            </w:r>
            <w:proofErr w:type="spellEnd"/>
            <w:r w:rsidRPr="00146376">
              <w:rPr>
                <w:lang w:val="en-US"/>
              </w:rPr>
              <w:t xml:space="preserve"> </w:t>
            </w:r>
            <w:proofErr w:type="spellStart"/>
            <w:r w:rsidRPr="00146376">
              <w:rPr>
                <w:lang w:val="en-US"/>
              </w:rPr>
              <w:t>syphilitique</w:t>
            </w:r>
            <w:proofErr w:type="spellEnd"/>
            <w:r w:rsidRPr="00146376">
              <w:rPr>
                <w:lang w:val="en-US"/>
              </w:rPr>
              <w:t>.</w:t>
            </w:r>
          </w:p>
        </w:tc>
      </w:tr>
      <w:tr w:rsidR="00EF5741" w:rsidRPr="00F22A16" w14:paraId="4304C0CF" w14:textId="77777777" w:rsidTr="0018583D">
        <w:trPr>
          <w:trHeight w:val="426"/>
          <w:jc w:val="center"/>
        </w:trPr>
        <w:tc>
          <w:tcPr>
            <w:tcW w:w="4957" w:type="dxa"/>
            <w:vMerge/>
            <w:tcBorders>
              <w:left w:val="single" w:sz="4" w:space="0" w:color="auto"/>
              <w:right w:val="single" w:sz="4" w:space="0" w:color="auto"/>
            </w:tcBorders>
          </w:tcPr>
          <w:p w14:paraId="4CB59B15" w14:textId="77777777" w:rsidR="00EF5741" w:rsidRPr="00556BA4" w:rsidRDefault="00EF5741" w:rsidP="00556BA4">
            <w:pPr>
              <w:pStyle w:val="z1Char"/>
              <w:tabs>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6E0B4FE4" w14:textId="77777777" w:rsidR="00EF5741" w:rsidRPr="00825EC1" w:rsidRDefault="00643BB3" w:rsidP="000D077F">
            <w:pPr>
              <w:pStyle w:val="af4"/>
              <w:widowControl w:val="0"/>
              <w:numPr>
                <w:ilvl w:val="0"/>
                <w:numId w:val="30"/>
              </w:numPr>
              <w:tabs>
                <w:tab w:val="left" w:pos="322"/>
              </w:tabs>
              <w:autoSpaceDE w:val="0"/>
              <w:autoSpaceDN w:val="0"/>
              <w:spacing w:line="322" w:lineRule="exact"/>
              <w:ind w:left="315" w:hanging="315"/>
              <w:contextualSpacing w:val="0"/>
              <w:jc w:val="both"/>
              <w:rPr>
                <w:lang w:val="en-US"/>
              </w:rPr>
            </w:pPr>
            <w:proofErr w:type="spellStart"/>
            <w:r w:rsidRPr="00643BB3">
              <w:rPr>
                <w:lang w:val="en-US"/>
              </w:rPr>
              <w:t>Principes</w:t>
            </w:r>
            <w:proofErr w:type="spellEnd"/>
            <w:r w:rsidRPr="00643BB3">
              <w:rPr>
                <w:lang w:val="en-US"/>
              </w:rPr>
              <w:t xml:space="preserve"> et </w:t>
            </w:r>
            <w:proofErr w:type="spellStart"/>
            <w:r w:rsidRPr="00643BB3">
              <w:rPr>
                <w:lang w:val="en-US"/>
              </w:rPr>
              <w:t>méthodes</w:t>
            </w:r>
            <w:proofErr w:type="spellEnd"/>
            <w:r w:rsidRPr="00643BB3">
              <w:rPr>
                <w:lang w:val="en-US"/>
              </w:rPr>
              <w:t xml:space="preserve"> de </w:t>
            </w:r>
            <w:proofErr w:type="spellStart"/>
            <w:r w:rsidRPr="00643BB3">
              <w:rPr>
                <w:lang w:val="en-US"/>
              </w:rPr>
              <w:t>traitement</w:t>
            </w:r>
            <w:proofErr w:type="spellEnd"/>
            <w:r w:rsidRPr="00643BB3">
              <w:rPr>
                <w:lang w:val="en-US"/>
              </w:rPr>
              <w:t xml:space="preserve"> de la syphilis.</w:t>
            </w:r>
          </w:p>
        </w:tc>
      </w:tr>
      <w:tr w:rsidR="00EF5741" w:rsidRPr="004B1388" w14:paraId="3B580C92" w14:textId="77777777" w:rsidTr="0018583D">
        <w:trPr>
          <w:trHeight w:val="600"/>
          <w:jc w:val="center"/>
        </w:trPr>
        <w:tc>
          <w:tcPr>
            <w:tcW w:w="4957" w:type="dxa"/>
            <w:vMerge/>
            <w:tcBorders>
              <w:left w:val="single" w:sz="4" w:space="0" w:color="auto"/>
              <w:right w:val="single" w:sz="4" w:space="0" w:color="auto"/>
            </w:tcBorders>
          </w:tcPr>
          <w:p w14:paraId="28659D18" w14:textId="77777777" w:rsidR="00EF5741" w:rsidRPr="00556BA4" w:rsidRDefault="00EF5741" w:rsidP="00556BA4">
            <w:pPr>
              <w:pStyle w:val="z1Char"/>
              <w:tabs>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5D4857AA" w14:textId="77777777" w:rsidR="00EF5741" w:rsidRPr="00825EC1" w:rsidRDefault="001B2A84" w:rsidP="000D077F">
            <w:pPr>
              <w:pStyle w:val="af4"/>
              <w:widowControl w:val="0"/>
              <w:numPr>
                <w:ilvl w:val="0"/>
                <w:numId w:val="30"/>
              </w:numPr>
              <w:tabs>
                <w:tab w:val="left" w:pos="322"/>
              </w:tabs>
              <w:autoSpaceDE w:val="0"/>
              <w:autoSpaceDN w:val="0"/>
              <w:ind w:left="315" w:hanging="315"/>
              <w:contextualSpacing w:val="0"/>
              <w:jc w:val="both"/>
              <w:rPr>
                <w:b/>
                <w:lang w:val="en-US"/>
              </w:rPr>
            </w:pPr>
            <w:proofErr w:type="spellStart"/>
            <w:r>
              <w:rPr>
                <w:lang w:val="en-US"/>
              </w:rPr>
              <w:t>C</w:t>
            </w:r>
            <w:r w:rsidRPr="001B2A84">
              <w:rPr>
                <w:lang w:val="en-US"/>
              </w:rPr>
              <w:t>ritères</w:t>
            </w:r>
            <w:proofErr w:type="spellEnd"/>
            <w:r w:rsidRPr="001B2A84">
              <w:rPr>
                <w:lang w:val="en-US"/>
              </w:rPr>
              <w:t xml:space="preserve"> de </w:t>
            </w:r>
            <w:proofErr w:type="spellStart"/>
            <w:r w:rsidRPr="001B2A84">
              <w:rPr>
                <w:lang w:val="en-US"/>
              </w:rPr>
              <w:t>guérison</w:t>
            </w:r>
            <w:proofErr w:type="spellEnd"/>
            <w:r w:rsidRPr="001B2A84">
              <w:rPr>
                <w:lang w:val="en-US"/>
              </w:rPr>
              <w:t xml:space="preserve"> de la syphilis. </w:t>
            </w:r>
            <w:proofErr w:type="spellStart"/>
            <w:r w:rsidRPr="001B2A84">
              <w:rPr>
                <w:lang w:val="en-US"/>
              </w:rPr>
              <w:t>Preuves</w:t>
            </w:r>
            <w:proofErr w:type="spellEnd"/>
            <w:r w:rsidRPr="001B2A84">
              <w:rPr>
                <w:lang w:val="en-US"/>
              </w:rPr>
              <w:t xml:space="preserve"> </w:t>
            </w:r>
            <w:proofErr w:type="spellStart"/>
            <w:r w:rsidRPr="001B2A84">
              <w:rPr>
                <w:lang w:val="en-US"/>
              </w:rPr>
              <w:t>cliniques</w:t>
            </w:r>
            <w:proofErr w:type="spellEnd"/>
            <w:r w:rsidRPr="001B2A84">
              <w:rPr>
                <w:lang w:val="en-US"/>
              </w:rPr>
              <w:t xml:space="preserve"> et </w:t>
            </w:r>
            <w:proofErr w:type="spellStart"/>
            <w:r w:rsidRPr="001B2A84">
              <w:rPr>
                <w:lang w:val="en-US"/>
              </w:rPr>
              <w:t>sérologiques</w:t>
            </w:r>
            <w:proofErr w:type="spellEnd"/>
            <w:r w:rsidRPr="001B2A84">
              <w:rPr>
                <w:lang w:val="en-US"/>
              </w:rPr>
              <w:t>.</w:t>
            </w:r>
          </w:p>
        </w:tc>
      </w:tr>
      <w:tr w:rsidR="00EF5741" w:rsidRPr="00F22A16" w14:paraId="2CA4BDB2" w14:textId="77777777" w:rsidTr="0018583D">
        <w:trPr>
          <w:trHeight w:val="514"/>
          <w:jc w:val="center"/>
        </w:trPr>
        <w:tc>
          <w:tcPr>
            <w:tcW w:w="4957" w:type="dxa"/>
            <w:vMerge/>
            <w:tcBorders>
              <w:left w:val="single" w:sz="4" w:space="0" w:color="auto"/>
              <w:right w:val="single" w:sz="4" w:space="0" w:color="auto"/>
            </w:tcBorders>
          </w:tcPr>
          <w:p w14:paraId="3BE70186" w14:textId="77777777" w:rsidR="00EF5741" w:rsidRPr="00556BA4" w:rsidRDefault="00EF5741" w:rsidP="00556BA4">
            <w:pPr>
              <w:pStyle w:val="z1Char"/>
              <w:tabs>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28324C45" w14:textId="77777777" w:rsidR="00EF5741" w:rsidRPr="00825EC1" w:rsidRDefault="00AA6AF0" w:rsidP="000D077F">
            <w:pPr>
              <w:pStyle w:val="af4"/>
              <w:widowControl w:val="0"/>
              <w:numPr>
                <w:ilvl w:val="0"/>
                <w:numId w:val="30"/>
              </w:numPr>
              <w:tabs>
                <w:tab w:val="left" w:pos="322"/>
              </w:tabs>
              <w:autoSpaceDE w:val="0"/>
              <w:autoSpaceDN w:val="0"/>
              <w:spacing w:before="2"/>
              <w:ind w:left="315" w:hanging="315"/>
              <w:contextualSpacing w:val="0"/>
              <w:jc w:val="both"/>
              <w:rPr>
                <w:lang w:val="en-US"/>
              </w:rPr>
            </w:pPr>
            <w:proofErr w:type="spellStart"/>
            <w:r w:rsidRPr="00AA6AF0">
              <w:rPr>
                <w:lang w:val="en-US"/>
              </w:rPr>
              <w:t>Prophylaxie</w:t>
            </w:r>
            <w:proofErr w:type="spellEnd"/>
            <w:r w:rsidRPr="00AA6AF0">
              <w:rPr>
                <w:lang w:val="en-US"/>
              </w:rPr>
              <w:t xml:space="preserve"> de la syphilis. </w:t>
            </w:r>
            <w:proofErr w:type="spellStart"/>
            <w:r w:rsidRPr="00AA6AF0">
              <w:rPr>
                <w:lang w:val="en-US"/>
              </w:rPr>
              <w:t>Méthodes</w:t>
            </w:r>
            <w:proofErr w:type="spellEnd"/>
            <w:r w:rsidRPr="00AA6AF0">
              <w:rPr>
                <w:lang w:val="en-US"/>
              </w:rPr>
              <w:t xml:space="preserve"> de </w:t>
            </w:r>
            <w:proofErr w:type="spellStart"/>
            <w:r w:rsidRPr="00AA6AF0">
              <w:rPr>
                <w:lang w:val="en-US"/>
              </w:rPr>
              <w:t>détection</w:t>
            </w:r>
            <w:proofErr w:type="spellEnd"/>
            <w:r w:rsidRPr="00AA6AF0">
              <w:rPr>
                <w:lang w:val="en-US"/>
              </w:rPr>
              <w:t xml:space="preserve"> active des patients.</w:t>
            </w:r>
          </w:p>
        </w:tc>
      </w:tr>
      <w:tr w:rsidR="00EF5741" w:rsidRPr="00F22A16" w14:paraId="1B2EE2F9" w14:textId="77777777" w:rsidTr="0018583D">
        <w:trPr>
          <w:trHeight w:val="522"/>
          <w:jc w:val="center"/>
        </w:trPr>
        <w:tc>
          <w:tcPr>
            <w:tcW w:w="4957" w:type="dxa"/>
            <w:vMerge/>
            <w:tcBorders>
              <w:left w:val="single" w:sz="4" w:space="0" w:color="auto"/>
              <w:right w:val="single" w:sz="4" w:space="0" w:color="auto"/>
            </w:tcBorders>
          </w:tcPr>
          <w:p w14:paraId="470E2C35" w14:textId="77777777" w:rsidR="00EF5741" w:rsidRPr="00556BA4" w:rsidRDefault="00EF5741" w:rsidP="00556BA4">
            <w:pPr>
              <w:pStyle w:val="z1Char"/>
              <w:tabs>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05C2BF3B" w14:textId="77777777" w:rsidR="00EF5741" w:rsidRPr="00825EC1" w:rsidRDefault="00D16647" w:rsidP="000D077F">
            <w:pPr>
              <w:pStyle w:val="af4"/>
              <w:widowControl w:val="0"/>
              <w:numPr>
                <w:ilvl w:val="0"/>
                <w:numId w:val="30"/>
              </w:numPr>
              <w:tabs>
                <w:tab w:val="left" w:pos="322"/>
              </w:tabs>
              <w:autoSpaceDE w:val="0"/>
              <w:autoSpaceDN w:val="0"/>
              <w:spacing w:before="2"/>
              <w:ind w:left="315" w:hanging="315"/>
              <w:contextualSpacing w:val="0"/>
              <w:jc w:val="both"/>
              <w:rPr>
                <w:lang w:val="en-US"/>
              </w:rPr>
            </w:pPr>
            <w:r>
              <w:rPr>
                <w:lang w:val="en-US"/>
              </w:rPr>
              <w:t xml:space="preserve">Infection </w:t>
            </w:r>
            <w:proofErr w:type="spellStart"/>
            <w:r>
              <w:rPr>
                <w:lang w:val="en-US"/>
              </w:rPr>
              <w:t>gonococcique</w:t>
            </w:r>
            <w:proofErr w:type="spellEnd"/>
            <w:r w:rsidR="00AA6AF0" w:rsidRPr="00AA6AF0">
              <w:rPr>
                <w:lang w:val="en-US"/>
              </w:rPr>
              <w:t xml:space="preserve">: </w:t>
            </w:r>
            <w:proofErr w:type="spellStart"/>
            <w:r w:rsidR="00AA6AF0" w:rsidRPr="00AA6AF0">
              <w:rPr>
                <w:lang w:val="en-US"/>
              </w:rPr>
              <w:t>étiologie</w:t>
            </w:r>
            <w:proofErr w:type="spellEnd"/>
            <w:r w:rsidR="00AA6AF0" w:rsidRPr="00AA6AF0">
              <w:rPr>
                <w:lang w:val="en-US"/>
              </w:rPr>
              <w:t xml:space="preserve">, </w:t>
            </w:r>
            <w:proofErr w:type="spellStart"/>
            <w:r w:rsidR="00AA6AF0" w:rsidRPr="00AA6AF0">
              <w:rPr>
                <w:lang w:val="en-US"/>
              </w:rPr>
              <w:t>pathogenèse</w:t>
            </w:r>
            <w:proofErr w:type="spellEnd"/>
            <w:r w:rsidR="00AA6AF0" w:rsidRPr="00AA6AF0">
              <w:rPr>
                <w:lang w:val="en-US"/>
              </w:rPr>
              <w:t xml:space="preserve">, classification, diagnostic de </w:t>
            </w:r>
            <w:proofErr w:type="spellStart"/>
            <w:r w:rsidR="00AA6AF0" w:rsidRPr="00AA6AF0">
              <w:rPr>
                <w:lang w:val="en-US"/>
              </w:rPr>
              <w:t>laboratoire</w:t>
            </w:r>
            <w:proofErr w:type="spellEnd"/>
            <w:r w:rsidR="00AA6AF0" w:rsidRPr="00AA6AF0">
              <w:rPr>
                <w:lang w:val="en-US"/>
              </w:rPr>
              <w:t>.</w:t>
            </w:r>
          </w:p>
        </w:tc>
      </w:tr>
      <w:tr w:rsidR="00EF5741" w:rsidRPr="00F22A16" w14:paraId="297B2BA0" w14:textId="77777777" w:rsidTr="0018583D">
        <w:trPr>
          <w:trHeight w:val="516"/>
          <w:jc w:val="center"/>
        </w:trPr>
        <w:tc>
          <w:tcPr>
            <w:tcW w:w="4957" w:type="dxa"/>
            <w:vMerge/>
            <w:tcBorders>
              <w:left w:val="single" w:sz="4" w:space="0" w:color="auto"/>
              <w:right w:val="single" w:sz="4" w:space="0" w:color="auto"/>
            </w:tcBorders>
          </w:tcPr>
          <w:p w14:paraId="70C62832" w14:textId="77777777" w:rsidR="00EF5741" w:rsidRPr="00556BA4" w:rsidRDefault="00EF5741" w:rsidP="00556BA4">
            <w:pPr>
              <w:pStyle w:val="z1Char"/>
              <w:tabs>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7D00F9C6" w14:textId="77777777" w:rsidR="00EF5741" w:rsidRPr="00825EC1" w:rsidRDefault="00E52B40" w:rsidP="000D077F">
            <w:pPr>
              <w:pStyle w:val="af4"/>
              <w:widowControl w:val="0"/>
              <w:numPr>
                <w:ilvl w:val="0"/>
                <w:numId w:val="30"/>
              </w:numPr>
              <w:tabs>
                <w:tab w:val="left" w:pos="322"/>
              </w:tabs>
              <w:autoSpaceDE w:val="0"/>
              <w:autoSpaceDN w:val="0"/>
              <w:spacing w:before="2"/>
              <w:ind w:left="315" w:hanging="315"/>
              <w:contextualSpacing w:val="0"/>
              <w:jc w:val="both"/>
              <w:rPr>
                <w:lang w:val="en-US"/>
              </w:rPr>
            </w:pPr>
            <w:r w:rsidRPr="00E52B40">
              <w:rPr>
                <w:lang w:val="en-US"/>
              </w:rPr>
              <w:t>Infect</w:t>
            </w:r>
            <w:r w:rsidR="00D16647">
              <w:rPr>
                <w:lang w:val="en-US"/>
              </w:rPr>
              <w:t xml:space="preserve">ion </w:t>
            </w:r>
            <w:proofErr w:type="spellStart"/>
            <w:r w:rsidR="00D16647">
              <w:rPr>
                <w:lang w:val="en-US"/>
              </w:rPr>
              <w:t>gonococcique</w:t>
            </w:r>
            <w:proofErr w:type="spellEnd"/>
            <w:r w:rsidR="00D16647">
              <w:rPr>
                <w:lang w:val="en-US"/>
              </w:rPr>
              <w:t xml:space="preserve"> non </w:t>
            </w:r>
            <w:proofErr w:type="spellStart"/>
            <w:r w:rsidR="00D16647">
              <w:rPr>
                <w:lang w:val="en-US"/>
              </w:rPr>
              <w:t>compliquée</w:t>
            </w:r>
            <w:proofErr w:type="spellEnd"/>
            <w:r w:rsidRPr="00E52B40">
              <w:rPr>
                <w:lang w:val="en-US"/>
              </w:rPr>
              <w:t xml:space="preserve">: aspects </w:t>
            </w:r>
            <w:proofErr w:type="spellStart"/>
            <w:r w:rsidRPr="00E52B40">
              <w:rPr>
                <w:lang w:val="en-US"/>
              </w:rPr>
              <w:t>cliniques</w:t>
            </w:r>
            <w:proofErr w:type="spellEnd"/>
            <w:r w:rsidRPr="00E52B40">
              <w:rPr>
                <w:lang w:val="en-US"/>
              </w:rPr>
              <w:t xml:space="preserve">, diagnostic </w:t>
            </w:r>
            <w:proofErr w:type="spellStart"/>
            <w:r w:rsidRPr="00E52B40">
              <w:rPr>
                <w:lang w:val="en-US"/>
              </w:rPr>
              <w:t>positif</w:t>
            </w:r>
            <w:proofErr w:type="spellEnd"/>
            <w:r w:rsidRPr="00E52B40">
              <w:rPr>
                <w:lang w:val="en-US"/>
              </w:rPr>
              <w:t>.</w:t>
            </w:r>
          </w:p>
        </w:tc>
      </w:tr>
      <w:tr w:rsidR="00EF5741" w:rsidRPr="00F22A16" w14:paraId="7A7FB7B0" w14:textId="77777777" w:rsidTr="0018583D">
        <w:trPr>
          <w:trHeight w:val="524"/>
          <w:jc w:val="center"/>
        </w:trPr>
        <w:tc>
          <w:tcPr>
            <w:tcW w:w="4957" w:type="dxa"/>
            <w:vMerge/>
            <w:tcBorders>
              <w:left w:val="single" w:sz="4" w:space="0" w:color="auto"/>
              <w:right w:val="single" w:sz="4" w:space="0" w:color="auto"/>
            </w:tcBorders>
          </w:tcPr>
          <w:p w14:paraId="754554FD" w14:textId="77777777" w:rsidR="00EF5741" w:rsidRPr="00556BA4" w:rsidRDefault="00EF5741" w:rsidP="00556BA4">
            <w:pPr>
              <w:pStyle w:val="z1Char"/>
              <w:tabs>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7FDA7321" w14:textId="77777777" w:rsidR="00EF5741" w:rsidRPr="00EF5741" w:rsidRDefault="00E52B40" w:rsidP="000D077F">
            <w:pPr>
              <w:pStyle w:val="af4"/>
              <w:widowControl w:val="0"/>
              <w:numPr>
                <w:ilvl w:val="0"/>
                <w:numId w:val="30"/>
              </w:numPr>
              <w:tabs>
                <w:tab w:val="left" w:pos="322"/>
                <w:tab w:val="left" w:pos="1733"/>
                <w:tab w:val="left" w:pos="3324"/>
                <w:tab w:val="left" w:pos="4610"/>
                <w:tab w:val="left" w:pos="6007"/>
                <w:tab w:val="left" w:pos="7587"/>
                <w:tab w:val="left" w:pos="9195"/>
              </w:tabs>
              <w:autoSpaceDE w:val="0"/>
              <w:autoSpaceDN w:val="0"/>
              <w:ind w:left="315" w:right="103" w:hanging="315"/>
              <w:jc w:val="both"/>
              <w:rPr>
                <w:lang w:val="en-US"/>
              </w:rPr>
            </w:pPr>
            <w:r w:rsidRPr="00E52B40">
              <w:rPr>
                <w:lang w:val="en-US"/>
              </w:rPr>
              <w:t xml:space="preserve">Infection </w:t>
            </w:r>
            <w:proofErr w:type="spellStart"/>
            <w:r w:rsidRPr="00E52B40">
              <w:rPr>
                <w:lang w:val="en-US"/>
              </w:rPr>
              <w:t>gonococciqu</w:t>
            </w:r>
            <w:r w:rsidR="007B5703">
              <w:rPr>
                <w:lang w:val="en-US"/>
              </w:rPr>
              <w:t>e</w:t>
            </w:r>
            <w:proofErr w:type="spellEnd"/>
            <w:r w:rsidR="007B5703">
              <w:rPr>
                <w:lang w:val="en-US"/>
              </w:rPr>
              <w:t xml:space="preserve"> chez la femme (complications)</w:t>
            </w:r>
            <w:r w:rsidRPr="00E52B40">
              <w:rPr>
                <w:lang w:val="en-US"/>
              </w:rPr>
              <w:t xml:space="preserve">: aspect </w:t>
            </w:r>
            <w:proofErr w:type="spellStart"/>
            <w:r w:rsidRPr="00E52B40">
              <w:rPr>
                <w:lang w:val="en-US"/>
              </w:rPr>
              <w:t>linéaire</w:t>
            </w:r>
            <w:proofErr w:type="spellEnd"/>
            <w:r w:rsidRPr="00E52B40">
              <w:rPr>
                <w:lang w:val="en-US"/>
              </w:rPr>
              <w:t xml:space="preserve">, diagnostic </w:t>
            </w:r>
            <w:proofErr w:type="spellStart"/>
            <w:r w:rsidRPr="00E52B40">
              <w:rPr>
                <w:lang w:val="en-US"/>
              </w:rPr>
              <w:t>positif</w:t>
            </w:r>
            <w:proofErr w:type="spellEnd"/>
            <w:r w:rsidRPr="00E52B40">
              <w:rPr>
                <w:lang w:val="en-US"/>
              </w:rPr>
              <w:t>.</w:t>
            </w:r>
          </w:p>
        </w:tc>
      </w:tr>
      <w:tr w:rsidR="00EF5741" w:rsidRPr="00F22A16" w14:paraId="1F102744" w14:textId="77777777" w:rsidTr="0018583D">
        <w:trPr>
          <w:trHeight w:val="532"/>
          <w:jc w:val="center"/>
        </w:trPr>
        <w:tc>
          <w:tcPr>
            <w:tcW w:w="4957" w:type="dxa"/>
            <w:vMerge/>
            <w:tcBorders>
              <w:left w:val="single" w:sz="4" w:space="0" w:color="auto"/>
              <w:right w:val="single" w:sz="4" w:space="0" w:color="auto"/>
            </w:tcBorders>
          </w:tcPr>
          <w:p w14:paraId="10B6E123" w14:textId="77777777" w:rsidR="00EF5741" w:rsidRPr="00556BA4" w:rsidRDefault="00EF5741" w:rsidP="00556BA4">
            <w:pPr>
              <w:pStyle w:val="z1Char"/>
              <w:tabs>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52E7BB7A" w14:textId="77777777" w:rsidR="00EF5741" w:rsidRPr="00EF5741" w:rsidRDefault="009821C1" w:rsidP="000D077F">
            <w:pPr>
              <w:pStyle w:val="af4"/>
              <w:widowControl w:val="0"/>
              <w:numPr>
                <w:ilvl w:val="0"/>
                <w:numId w:val="30"/>
              </w:numPr>
              <w:tabs>
                <w:tab w:val="left" w:pos="322"/>
                <w:tab w:val="left" w:pos="1733"/>
                <w:tab w:val="left" w:pos="3324"/>
                <w:tab w:val="left" w:pos="4610"/>
                <w:tab w:val="left" w:pos="6007"/>
                <w:tab w:val="left" w:pos="7587"/>
                <w:tab w:val="left" w:pos="9195"/>
              </w:tabs>
              <w:autoSpaceDE w:val="0"/>
              <w:autoSpaceDN w:val="0"/>
              <w:ind w:left="315" w:right="103" w:hanging="315"/>
              <w:jc w:val="both"/>
              <w:rPr>
                <w:lang w:val="en-US"/>
              </w:rPr>
            </w:pPr>
            <w:r w:rsidRPr="009821C1">
              <w:rPr>
                <w:lang w:val="en-US"/>
              </w:rPr>
              <w:t xml:space="preserve">Infection </w:t>
            </w:r>
            <w:proofErr w:type="spellStart"/>
            <w:r w:rsidRPr="009821C1">
              <w:rPr>
                <w:lang w:val="en-US"/>
              </w:rPr>
              <w:t>gonococciq</w:t>
            </w:r>
            <w:r w:rsidR="007B5703">
              <w:rPr>
                <w:lang w:val="en-US"/>
              </w:rPr>
              <w:t>ue</w:t>
            </w:r>
            <w:proofErr w:type="spellEnd"/>
            <w:r w:rsidR="007B5703">
              <w:rPr>
                <w:lang w:val="en-US"/>
              </w:rPr>
              <w:t xml:space="preserve"> chez </w:t>
            </w:r>
            <w:proofErr w:type="spellStart"/>
            <w:r w:rsidR="007B5703">
              <w:rPr>
                <w:lang w:val="en-US"/>
              </w:rPr>
              <w:t>l'homme</w:t>
            </w:r>
            <w:proofErr w:type="spellEnd"/>
            <w:r w:rsidR="007B5703">
              <w:rPr>
                <w:lang w:val="en-US"/>
              </w:rPr>
              <w:t xml:space="preserve"> (complications)</w:t>
            </w:r>
            <w:r w:rsidRPr="009821C1">
              <w:rPr>
                <w:lang w:val="en-US"/>
              </w:rPr>
              <w:t xml:space="preserve">: aspects </w:t>
            </w:r>
            <w:proofErr w:type="spellStart"/>
            <w:r w:rsidRPr="009821C1">
              <w:rPr>
                <w:lang w:val="en-US"/>
              </w:rPr>
              <w:t>cliniques</w:t>
            </w:r>
            <w:proofErr w:type="spellEnd"/>
            <w:r w:rsidRPr="009821C1">
              <w:rPr>
                <w:lang w:val="en-US"/>
              </w:rPr>
              <w:t xml:space="preserve">, diagnostic </w:t>
            </w:r>
            <w:proofErr w:type="spellStart"/>
            <w:r w:rsidRPr="009821C1">
              <w:rPr>
                <w:lang w:val="en-US"/>
              </w:rPr>
              <w:t>positif</w:t>
            </w:r>
            <w:proofErr w:type="spellEnd"/>
            <w:r w:rsidRPr="009821C1">
              <w:rPr>
                <w:lang w:val="en-US"/>
              </w:rPr>
              <w:t>.</w:t>
            </w:r>
          </w:p>
        </w:tc>
      </w:tr>
      <w:tr w:rsidR="00EF5741" w:rsidRPr="00F22A16" w14:paraId="5CA10537" w14:textId="77777777" w:rsidTr="0018583D">
        <w:trPr>
          <w:trHeight w:val="673"/>
          <w:jc w:val="center"/>
        </w:trPr>
        <w:tc>
          <w:tcPr>
            <w:tcW w:w="4957" w:type="dxa"/>
            <w:vMerge/>
            <w:tcBorders>
              <w:left w:val="single" w:sz="4" w:space="0" w:color="auto"/>
              <w:right w:val="single" w:sz="4" w:space="0" w:color="auto"/>
            </w:tcBorders>
          </w:tcPr>
          <w:p w14:paraId="49BF1D6A" w14:textId="77777777" w:rsidR="00EF5741" w:rsidRPr="00556BA4" w:rsidRDefault="00EF5741" w:rsidP="00556BA4">
            <w:pPr>
              <w:pStyle w:val="z1Char"/>
              <w:tabs>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43D850D0" w14:textId="77777777" w:rsidR="00EF5741" w:rsidRPr="00825EC1" w:rsidRDefault="009821C1" w:rsidP="000D077F">
            <w:pPr>
              <w:pStyle w:val="af4"/>
              <w:widowControl w:val="0"/>
              <w:numPr>
                <w:ilvl w:val="0"/>
                <w:numId w:val="30"/>
              </w:numPr>
              <w:tabs>
                <w:tab w:val="left" w:pos="322"/>
              </w:tabs>
              <w:autoSpaceDE w:val="0"/>
              <w:autoSpaceDN w:val="0"/>
              <w:spacing w:before="2"/>
              <w:ind w:left="315" w:hanging="315"/>
              <w:contextualSpacing w:val="0"/>
              <w:jc w:val="both"/>
              <w:rPr>
                <w:lang w:val="en-US"/>
              </w:rPr>
            </w:pPr>
            <w:proofErr w:type="spellStart"/>
            <w:r w:rsidRPr="009821C1">
              <w:rPr>
                <w:lang w:val="en-US"/>
              </w:rPr>
              <w:t>Traitement</w:t>
            </w:r>
            <w:proofErr w:type="spellEnd"/>
            <w:r w:rsidRPr="009821C1">
              <w:rPr>
                <w:lang w:val="en-US"/>
              </w:rPr>
              <w:t xml:space="preserve"> et </w:t>
            </w:r>
            <w:proofErr w:type="spellStart"/>
            <w:r w:rsidRPr="009821C1">
              <w:rPr>
                <w:lang w:val="en-US"/>
              </w:rPr>
              <w:t>contrôle</w:t>
            </w:r>
            <w:proofErr w:type="spellEnd"/>
            <w:r w:rsidRPr="009821C1">
              <w:rPr>
                <w:lang w:val="en-US"/>
              </w:rPr>
              <w:t xml:space="preserve"> de la </w:t>
            </w:r>
            <w:proofErr w:type="spellStart"/>
            <w:r w:rsidRPr="009821C1">
              <w:rPr>
                <w:lang w:val="en-US"/>
              </w:rPr>
              <w:t>guérison</w:t>
            </w:r>
            <w:proofErr w:type="spellEnd"/>
            <w:r w:rsidRPr="009821C1">
              <w:rPr>
                <w:lang w:val="en-US"/>
              </w:rPr>
              <w:t xml:space="preserve"> de la </w:t>
            </w:r>
            <w:proofErr w:type="spellStart"/>
            <w:r w:rsidRPr="009821C1">
              <w:rPr>
                <w:lang w:val="en-US"/>
              </w:rPr>
              <w:t>gonorrhée</w:t>
            </w:r>
            <w:proofErr w:type="spellEnd"/>
            <w:r w:rsidRPr="009821C1">
              <w:rPr>
                <w:lang w:val="en-US"/>
              </w:rPr>
              <w:t xml:space="preserve">. </w:t>
            </w:r>
            <w:proofErr w:type="spellStart"/>
            <w:r w:rsidRPr="009821C1">
              <w:rPr>
                <w:lang w:val="en-US"/>
              </w:rPr>
              <w:t>Prophylaxie</w:t>
            </w:r>
            <w:proofErr w:type="spellEnd"/>
            <w:r w:rsidRPr="009821C1">
              <w:rPr>
                <w:lang w:val="en-US"/>
              </w:rPr>
              <w:t xml:space="preserve"> de </w:t>
            </w:r>
            <w:proofErr w:type="spellStart"/>
            <w:r w:rsidRPr="009821C1">
              <w:rPr>
                <w:lang w:val="en-US"/>
              </w:rPr>
              <w:t>l'infection</w:t>
            </w:r>
            <w:proofErr w:type="spellEnd"/>
            <w:r w:rsidRPr="009821C1">
              <w:rPr>
                <w:lang w:val="en-US"/>
              </w:rPr>
              <w:t xml:space="preserve"> </w:t>
            </w:r>
            <w:proofErr w:type="spellStart"/>
            <w:r w:rsidRPr="009821C1">
              <w:rPr>
                <w:lang w:val="en-US"/>
              </w:rPr>
              <w:t>gonococcique</w:t>
            </w:r>
            <w:proofErr w:type="spellEnd"/>
            <w:r w:rsidRPr="009821C1">
              <w:rPr>
                <w:lang w:val="en-US"/>
              </w:rPr>
              <w:t xml:space="preserve">. </w:t>
            </w:r>
            <w:proofErr w:type="spellStart"/>
            <w:r w:rsidRPr="009821C1">
              <w:rPr>
                <w:lang w:val="en-US"/>
              </w:rPr>
              <w:t>Méthodes</w:t>
            </w:r>
            <w:proofErr w:type="spellEnd"/>
            <w:r w:rsidRPr="009821C1">
              <w:rPr>
                <w:lang w:val="en-US"/>
              </w:rPr>
              <w:t xml:space="preserve"> de </w:t>
            </w:r>
            <w:proofErr w:type="spellStart"/>
            <w:r w:rsidRPr="009821C1">
              <w:rPr>
                <w:lang w:val="en-US"/>
              </w:rPr>
              <w:t>détection</w:t>
            </w:r>
            <w:proofErr w:type="spellEnd"/>
            <w:r w:rsidRPr="009821C1">
              <w:rPr>
                <w:lang w:val="en-US"/>
              </w:rPr>
              <w:t xml:space="preserve"> des patients.</w:t>
            </w:r>
          </w:p>
        </w:tc>
      </w:tr>
      <w:tr w:rsidR="00EF5741" w:rsidRPr="00F22A16" w14:paraId="2D8C72D1" w14:textId="77777777" w:rsidTr="0018583D">
        <w:trPr>
          <w:trHeight w:val="673"/>
          <w:jc w:val="center"/>
        </w:trPr>
        <w:tc>
          <w:tcPr>
            <w:tcW w:w="4957" w:type="dxa"/>
            <w:vMerge/>
            <w:tcBorders>
              <w:left w:val="single" w:sz="4" w:space="0" w:color="auto"/>
              <w:right w:val="single" w:sz="4" w:space="0" w:color="auto"/>
            </w:tcBorders>
          </w:tcPr>
          <w:p w14:paraId="2851FE07" w14:textId="77777777" w:rsidR="00EF5741" w:rsidRPr="00556BA4" w:rsidRDefault="00EF5741" w:rsidP="00556BA4">
            <w:pPr>
              <w:pStyle w:val="z1Char"/>
              <w:tabs>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6C8B0D5C" w14:textId="77777777" w:rsidR="00EF5741" w:rsidRPr="00EF5741" w:rsidRDefault="00D16647" w:rsidP="000D077F">
            <w:pPr>
              <w:pStyle w:val="af4"/>
              <w:widowControl w:val="0"/>
              <w:numPr>
                <w:ilvl w:val="0"/>
                <w:numId w:val="30"/>
              </w:numPr>
              <w:tabs>
                <w:tab w:val="left" w:pos="322"/>
                <w:tab w:val="left" w:pos="1733"/>
                <w:tab w:val="left" w:pos="3324"/>
                <w:tab w:val="left" w:pos="4610"/>
                <w:tab w:val="left" w:pos="6007"/>
                <w:tab w:val="left" w:pos="7587"/>
                <w:tab w:val="left" w:pos="9195"/>
              </w:tabs>
              <w:autoSpaceDE w:val="0"/>
              <w:autoSpaceDN w:val="0"/>
              <w:ind w:left="315" w:right="103" w:hanging="315"/>
              <w:jc w:val="both"/>
              <w:rPr>
                <w:lang w:val="en-US"/>
              </w:rPr>
            </w:pPr>
            <w:proofErr w:type="spellStart"/>
            <w:r>
              <w:rPr>
                <w:lang w:val="en-US"/>
              </w:rPr>
              <w:t>Trichomonase</w:t>
            </w:r>
            <w:proofErr w:type="spellEnd"/>
            <w:r>
              <w:rPr>
                <w:lang w:val="en-US"/>
              </w:rPr>
              <w:t xml:space="preserve"> </w:t>
            </w:r>
            <w:proofErr w:type="spellStart"/>
            <w:r>
              <w:rPr>
                <w:lang w:val="en-US"/>
              </w:rPr>
              <w:t>uro-génitale</w:t>
            </w:r>
            <w:proofErr w:type="spellEnd"/>
            <w:r w:rsidR="00B03EB4" w:rsidRPr="00B03EB4">
              <w:rPr>
                <w:lang w:val="en-US"/>
              </w:rPr>
              <w:t xml:space="preserve">: </w:t>
            </w:r>
            <w:proofErr w:type="spellStart"/>
            <w:r w:rsidR="00B03EB4" w:rsidRPr="00B03EB4">
              <w:rPr>
                <w:lang w:val="en-US"/>
              </w:rPr>
              <w:t>étiologie</w:t>
            </w:r>
            <w:proofErr w:type="spellEnd"/>
            <w:r w:rsidR="00B03EB4" w:rsidRPr="00B03EB4">
              <w:rPr>
                <w:lang w:val="en-US"/>
              </w:rPr>
              <w:t xml:space="preserve">, </w:t>
            </w:r>
            <w:proofErr w:type="spellStart"/>
            <w:r w:rsidR="00B03EB4" w:rsidRPr="00B03EB4">
              <w:rPr>
                <w:lang w:val="en-US"/>
              </w:rPr>
              <w:t>pathogenèse</w:t>
            </w:r>
            <w:proofErr w:type="spellEnd"/>
            <w:r w:rsidR="00B03EB4" w:rsidRPr="00B03EB4">
              <w:rPr>
                <w:lang w:val="en-US"/>
              </w:rPr>
              <w:t xml:space="preserve">, aspects </w:t>
            </w:r>
            <w:proofErr w:type="spellStart"/>
            <w:r w:rsidR="00B03EB4" w:rsidRPr="00B03EB4">
              <w:rPr>
                <w:lang w:val="en-US"/>
              </w:rPr>
              <w:t>cliniques</w:t>
            </w:r>
            <w:proofErr w:type="spellEnd"/>
            <w:r w:rsidR="00B03EB4" w:rsidRPr="00B03EB4">
              <w:rPr>
                <w:lang w:val="en-US"/>
              </w:rPr>
              <w:t xml:space="preserve">, diagnostic </w:t>
            </w:r>
            <w:proofErr w:type="spellStart"/>
            <w:r w:rsidR="00B03EB4" w:rsidRPr="00B03EB4">
              <w:rPr>
                <w:lang w:val="en-US"/>
              </w:rPr>
              <w:t>positif</w:t>
            </w:r>
            <w:proofErr w:type="spellEnd"/>
            <w:r w:rsidR="00B03EB4" w:rsidRPr="00B03EB4">
              <w:rPr>
                <w:lang w:val="en-US"/>
              </w:rPr>
              <w:t xml:space="preserve"> / </w:t>
            </w:r>
            <w:proofErr w:type="spellStart"/>
            <w:r w:rsidR="00B03EB4" w:rsidRPr="00B03EB4">
              <w:rPr>
                <w:lang w:val="en-US"/>
              </w:rPr>
              <w:t>différentiel</w:t>
            </w:r>
            <w:proofErr w:type="spellEnd"/>
            <w:r w:rsidR="00B03EB4" w:rsidRPr="00B03EB4">
              <w:rPr>
                <w:lang w:val="en-US"/>
              </w:rPr>
              <w:t xml:space="preserve">, </w:t>
            </w:r>
            <w:proofErr w:type="spellStart"/>
            <w:r w:rsidR="00B03EB4" w:rsidRPr="00B03EB4">
              <w:rPr>
                <w:lang w:val="en-US"/>
              </w:rPr>
              <w:t>traitement</w:t>
            </w:r>
            <w:proofErr w:type="spellEnd"/>
            <w:r w:rsidR="00B03EB4" w:rsidRPr="00B03EB4">
              <w:rPr>
                <w:lang w:val="en-US"/>
              </w:rPr>
              <w:t xml:space="preserve">, </w:t>
            </w:r>
            <w:proofErr w:type="spellStart"/>
            <w:r w:rsidR="00B03EB4" w:rsidRPr="00B03EB4">
              <w:rPr>
                <w:lang w:val="en-US"/>
              </w:rPr>
              <w:t>prophylaxie</w:t>
            </w:r>
            <w:proofErr w:type="spellEnd"/>
            <w:r w:rsidR="00B03EB4" w:rsidRPr="00B03EB4">
              <w:rPr>
                <w:lang w:val="en-US"/>
              </w:rPr>
              <w:t>.</w:t>
            </w:r>
          </w:p>
        </w:tc>
      </w:tr>
      <w:tr w:rsidR="00EF5741" w:rsidRPr="00F22A16" w14:paraId="71F2ADF1" w14:textId="77777777" w:rsidTr="0018583D">
        <w:trPr>
          <w:trHeight w:val="673"/>
          <w:jc w:val="center"/>
        </w:trPr>
        <w:tc>
          <w:tcPr>
            <w:tcW w:w="4957" w:type="dxa"/>
            <w:vMerge/>
            <w:tcBorders>
              <w:left w:val="single" w:sz="4" w:space="0" w:color="auto"/>
              <w:right w:val="single" w:sz="4" w:space="0" w:color="auto"/>
            </w:tcBorders>
          </w:tcPr>
          <w:p w14:paraId="001D8117" w14:textId="77777777" w:rsidR="00EF5741" w:rsidRPr="00556BA4" w:rsidRDefault="00EF5741" w:rsidP="00556BA4">
            <w:pPr>
              <w:pStyle w:val="z1Char"/>
              <w:tabs>
                <w:tab w:val="left" w:pos="170"/>
              </w:tabs>
              <w:rPr>
                <w:spacing w:val="-4"/>
                <w:sz w:val="24"/>
                <w:szCs w:val="24"/>
                <w:lang w:val="ro-RO"/>
              </w:rPr>
            </w:pPr>
          </w:p>
        </w:tc>
        <w:tc>
          <w:tcPr>
            <w:tcW w:w="5273" w:type="dxa"/>
            <w:tcBorders>
              <w:top w:val="single" w:sz="4" w:space="0" w:color="auto"/>
              <w:left w:val="single" w:sz="4" w:space="0" w:color="auto"/>
              <w:bottom w:val="single" w:sz="4" w:space="0" w:color="auto"/>
              <w:right w:val="single" w:sz="4" w:space="0" w:color="auto"/>
            </w:tcBorders>
          </w:tcPr>
          <w:p w14:paraId="06EDF593" w14:textId="77777777" w:rsidR="00EF5741" w:rsidRPr="00825EC1" w:rsidRDefault="005D543E" w:rsidP="000D077F">
            <w:pPr>
              <w:pStyle w:val="af4"/>
              <w:widowControl w:val="0"/>
              <w:numPr>
                <w:ilvl w:val="0"/>
                <w:numId w:val="30"/>
              </w:numPr>
              <w:tabs>
                <w:tab w:val="left" w:pos="322"/>
              </w:tabs>
              <w:autoSpaceDE w:val="0"/>
              <w:autoSpaceDN w:val="0"/>
              <w:spacing w:before="2"/>
              <w:ind w:left="315" w:hanging="315"/>
              <w:contextualSpacing w:val="0"/>
              <w:jc w:val="both"/>
              <w:rPr>
                <w:lang w:val="en-US"/>
              </w:rPr>
            </w:pPr>
            <w:proofErr w:type="spellStart"/>
            <w:r w:rsidRPr="005D543E">
              <w:rPr>
                <w:lang w:val="en-US"/>
              </w:rPr>
              <w:t>Chlamydia</w:t>
            </w:r>
            <w:r w:rsidR="00D16647">
              <w:rPr>
                <w:lang w:val="en-US"/>
              </w:rPr>
              <w:t>se</w:t>
            </w:r>
            <w:proofErr w:type="spellEnd"/>
            <w:r w:rsidR="00D16647">
              <w:rPr>
                <w:lang w:val="en-US"/>
              </w:rPr>
              <w:t xml:space="preserve"> et </w:t>
            </w:r>
            <w:proofErr w:type="spellStart"/>
            <w:r w:rsidR="00D16647">
              <w:rPr>
                <w:lang w:val="en-US"/>
              </w:rPr>
              <w:t>uréaplasmose</w:t>
            </w:r>
            <w:proofErr w:type="spellEnd"/>
            <w:r w:rsidR="00D16647">
              <w:rPr>
                <w:lang w:val="en-US"/>
              </w:rPr>
              <w:t xml:space="preserve"> </w:t>
            </w:r>
            <w:proofErr w:type="spellStart"/>
            <w:r w:rsidR="00D16647">
              <w:rPr>
                <w:lang w:val="en-US"/>
              </w:rPr>
              <w:t>uro-génitale</w:t>
            </w:r>
            <w:proofErr w:type="spellEnd"/>
            <w:r w:rsidRPr="005D543E">
              <w:rPr>
                <w:lang w:val="en-US"/>
              </w:rPr>
              <w:t xml:space="preserve">: </w:t>
            </w:r>
            <w:proofErr w:type="spellStart"/>
            <w:r w:rsidRPr="005D543E">
              <w:rPr>
                <w:lang w:val="en-US"/>
              </w:rPr>
              <w:t>étiologie</w:t>
            </w:r>
            <w:proofErr w:type="spellEnd"/>
            <w:r w:rsidRPr="005D543E">
              <w:rPr>
                <w:lang w:val="en-US"/>
              </w:rPr>
              <w:t xml:space="preserve">, </w:t>
            </w:r>
            <w:proofErr w:type="spellStart"/>
            <w:r w:rsidRPr="005D543E">
              <w:rPr>
                <w:lang w:val="en-US"/>
              </w:rPr>
              <w:t>pathogenèse</w:t>
            </w:r>
            <w:proofErr w:type="spellEnd"/>
            <w:r w:rsidRPr="005D543E">
              <w:rPr>
                <w:lang w:val="en-US"/>
              </w:rPr>
              <w:t xml:space="preserve">, aspects </w:t>
            </w:r>
            <w:proofErr w:type="spellStart"/>
            <w:r w:rsidRPr="005D543E">
              <w:rPr>
                <w:lang w:val="en-US"/>
              </w:rPr>
              <w:t>cliniques</w:t>
            </w:r>
            <w:proofErr w:type="spellEnd"/>
            <w:r w:rsidRPr="005D543E">
              <w:rPr>
                <w:lang w:val="en-US"/>
              </w:rPr>
              <w:t xml:space="preserve">, diagnostic </w:t>
            </w:r>
            <w:proofErr w:type="spellStart"/>
            <w:r w:rsidRPr="005D543E">
              <w:rPr>
                <w:lang w:val="en-US"/>
              </w:rPr>
              <w:t>positif</w:t>
            </w:r>
            <w:proofErr w:type="spellEnd"/>
            <w:r w:rsidRPr="005D543E">
              <w:rPr>
                <w:lang w:val="en-US"/>
              </w:rPr>
              <w:t xml:space="preserve">, </w:t>
            </w:r>
            <w:proofErr w:type="spellStart"/>
            <w:r w:rsidRPr="005D543E">
              <w:rPr>
                <w:lang w:val="en-US"/>
              </w:rPr>
              <w:t>traitement</w:t>
            </w:r>
            <w:proofErr w:type="spellEnd"/>
            <w:r w:rsidRPr="005D543E">
              <w:rPr>
                <w:lang w:val="en-US"/>
              </w:rPr>
              <w:t xml:space="preserve">, </w:t>
            </w:r>
            <w:proofErr w:type="spellStart"/>
            <w:r w:rsidRPr="005D543E">
              <w:rPr>
                <w:lang w:val="en-US"/>
              </w:rPr>
              <w:t>prophylaxie</w:t>
            </w:r>
            <w:proofErr w:type="spellEnd"/>
            <w:r w:rsidR="00D16647">
              <w:rPr>
                <w:lang w:val="en-US"/>
              </w:rPr>
              <w:t>.</w:t>
            </w:r>
          </w:p>
        </w:tc>
      </w:tr>
      <w:tr w:rsidR="00176812" w:rsidRPr="00F22A16" w14:paraId="76FCC92D" w14:textId="77777777" w:rsidTr="004B1388">
        <w:trPr>
          <w:trHeight w:val="300"/>
          <w:jc w:val="center"/>
        </w:trPr>
        <w:tc>
          <w:tcPr>
            <w:tcW w:w="10230" w:type="dxa"/>
            <w:gridSpan w:val="2"/>
            <w:tcBorders>
              <w:top w:val="single" w:sz="4" w:space="0" w:color="auto"/>
              <w:left w:val="single" w:sz="4" w:space="0" w:color="auto"/>
              <w:bottom w:val="single" w:sz="4" w:space="0" w:color="auto"/>
              <w:right w:val="single" w:sz="4" w:space="0" w:color="auto"/>
            </w:tcBorders>
          </w:tcPr>
          <w:p w14:paraId="0607DED8" w14:textId="77777777" w:rsidR="00176812" w:rsidRDefault="00B8465D" w:rsidP="008F6776">
            <w:pPr>
              <w:tabs>
                <w:tab w:val="left" w:pos="170"/>
              </w:tabs>
              <w:jc w:val="both"/>
              <w:rPr>
                <w:iCs/>
                <w:color w:val="000000"/>
                <w:spacing w:val="-4"/>
                <w:lang w:val="ro-RO"/>
              </w:rPr>
            </w:pPr>
            <w:r>
              <w:rPr>
                <w:b/>
                <w:bCs/>
                <w:color w:val="000000"/>
                <w:spacing w:val="-4"/>
                <w:lang w:val="ro-RO"/>
              </w:rPr>
              <w:t xml:space="preserve">Thème (chapitre)  </w:t>
            </w:r>
            <w:r w:rsidR="00EF5741">
              <w:rPr>
                <w:b/>
                <w:iCs/>
                <w:color w:val="000000"/>
                <w:spacing w:val="-4"/>
                <w:lang w:val="ro-RO"/>
              </w:rPr>
              <w:t>14</w:t>
            </w:r>
            <w:r w:rsidR="00D16647">
              <w:rPr>
                <w:b/>
                <w:iCs/>
                <w:color w:val="000000"/>
                <w:spacing w:val="-4"/>
                <w:lang w:val="ro-RO"/>
              </w:rPr>
              <w:t>.</w:t>
            </w:r>
            <w:r>
              <w:rPr>
                <w:b/>
                <w:iCs/>
                <w:color w:val="000000"/>
                <w:spacing w:val="-4"/>
                <w:lang w:val="ro-RO"/>
              </w:rPr>
              <w:t xml:space="preserve"> </w:t>
            </w:r>
            <w:r w:rsidRPr="00B8465D">
              <w:rPr>
                <w:iCs/>
                <w:color w:val="000000"/>
                <w:spacing w:val="-4"/>
                <w:lang w:val="ro-RO"/>
              </w:rPr>
              <w:t>Manifestations cutanées-muqueuses dans l'infection par le VIH/SIDA</w:t>
            </w:r>
            <w:r w:rsidR="00D16647">
              <w:rPr>
                <w:iCs/>
                <w:color w:val="000000"/>
                <w:spacing w:val="-4"/>
                <w:lang w:val="ro-RO"/>
              </w:rPr>
              <w:t>.</w:t>
            </w:r>
          </w:p>
        </w:tc>
      </w:tr>
      <w:tr w:rsidR="00176812" w:rsidRPr="00B83A88" w14:paraId="7ECB8D55" w14:textId="77777777" w:rsidTr="0018583D">
        <w:trPr>
          <w:trHeight w:val="480"/>
          <w:jc w:val="center"/>
        </w:trPr>
        <w:tc>
          <w:tcPr>
            <w:tcW w:w="4957" w:type="dxa"/>
            <w:tcBorders>
              <w:top w:val="single" w:sz="4" w:space="0" w:color="auto"/>
              <w:left w:val="single" w:sz="4" w:space="0" w:color="auto"/>
              <w:bottom w:val="single" w:sz="4" w:space="0" w:color="auto"/>
              <w:right w:val="single" w:sz="4" w:space="0" w:color="auto"/>
            </w:tcBorders>
          </w:tcPr>
          <w:p w14:paraId="5ABEB2D7" w14:textId="77777777" w:rsidR="00E83F6D" w:rsidRDefault="00E83F6D" w:rsidP="000D077F">
            <w:pPr>
              <w:pStyle w:val="z1Char"/>
              <w:numPr>
                <w:ilvl w:val="0"/>
                <w:numId w:val="36"/>
              </w:numPr>
              <w:tabs>
                <w:tab w:val="left" w:pos="170"/>
              </w:tabs>
              <w:ind w:left="106" w:hanging="142"/>
              <w:rPr>
                <w:spacing w:val="-4"/>
                <w:sz w:val="24"/>
                <w:szCs w:val="24"/>
                <w:lang w:val="ro-RO"/>
              </w:rPr>
            </w:pPr>
            <w:r>
              <w:rPr>
                <w:spacing w:val="-4"/>
                <w:sz w:val="24"/>
                <w:szCs w:val="24"/>
                <w:lang w:val="ro-RO"/>
              </w:rPr>
              <w:t>Définir le terme HIV</w:t>
            </w:r>
            <w:r w:rsidRPr="00E83F6D">
              <w:rPr>
                <w:spacing w:val="-4"/>
                <w:sz w:val="24"/>
                <w:szCs w:val="24"/>
                <w:lang w:val="ro-RO"/>
              </w:rPr>
              <w:t>/SIDA.</w:t>
            </w:r>
          </w:p>
          <w:p w14:paraId="60DFC6BC" w14:textId="77777777" w:rsidR="00E83F6D" w:rsidRDefault="00E83F6D" w:rsidP="000D077F">
            <w:pPr>
              <w:pStyle w:val="z1Char"/>
              <w:numPr>
                <w:ilvl w:val="0"/>
                <w:numId w:val="36"/>
              </w:numPr>
              <w:tabs>
                <w:tab w:val="left" w:pos="170"/>
              </w:tabs>
              <w:ind w:left="106" w:hanging="142"/>
              <w:rPr>
                <w:spacing w:val="-4"/>
                <w:sz w:val="24"/>
                <w:szCs w:val="24"/>
                <w:lang w:val="ro-RO"/>
              </w:rPr>
            </w:pPr>
            <w:r>
              <w:rPr>
                <w:spacing w:val="-4"/>
                <w:sz w:val="24"/>
                <w:szCs w:val="24"/>
                <w:lang w:val="ro-RO"/>
              </w:rPr>
              <w:t>Définir le terme HIV</w:t>
            </w:r>
            <w:r w:rsidRPr="00E83F6D">
              <w:rPr>
                <w:spacing w:val="-4"/>
                <w:sz w:val="24"/>
                <w:szCs w:val="24"/>
                <w:lang w:val="ro-RO"/>
              </w:rPr>
              <w:t>/SIDA Connaître les aspects étio-</w:t>
            </w:r>
            <w:r>
              <w:rPr>
                <w:spacing w:val="-4"/>
                <w:sz w:val="24"/>
                <w:szCs w:val="24"/>
                <w:lang w:val="ro-RO"/>
              </w:rPr>
              <w:t>pathogéniques de l'infection HIV</w:t>
            </w:r>
            <w:r w:rsidRPr="00E83F6D">
              <w:rPr>
                <w:spacing w:val="-4"/>
                <w:sz w:val="24"/>
                <w:szCs w:val="24"/>
                <w:lang w:val="ro-RO"/>
              </w:rPr>
              <w:t>/SIDA.</w:t>
            </w:r>
          </w:p>
          <w:p w14:paraId="03D7F1F8" w14:textId="77777777" w:rsidR="00E83F6D" w:rsidRDefault="00E83F6D" w:rsidP="000D077F">
            <w:pPr>
              <w:pStyle w:val="z1Char"/>
              <w:numPr>
                <w:ilvl w:val="0"/>
                <w:numId w:val="36"/>
              </w:numPr>
              <w:tabs>
                <w:tab w:val="left" w:pos="170"/>
              </w:tabs>
              <w:ind w:left="106" w:hanging="142"/>
              <w:rPr>
                <w:spacing w:val="-4"/>
                <w:sz w:val="24"/>
                <w:szCs w:val="24"/>
                <w:lang w:val="ro-RO"/>
              </w:rPr>
            </w:pPr>
            <w:r w:rsidRPr="00E83F6D">
              <w:rPr>
                <w:spacing w:val="-4"/>
                <w:sz w:val="24"/>
                <w:szCs w:val="24"/>
                <w:lang w:val="ro-RO"/>
              </w:rPr>
              <w:t>Connaître les aspects épi</w:t>
            </w:r>
            <w:r>
              <w:rPr>
                <w:spacing w:val="-4"/>
                <w:sz w:val="24"/>
                <w:szCs w:val="24"/>
                <w:lang w:val="ro-RO"/>
              </w:rPr>
              <w:t>démiologiques de l'infection HIV</w:t>
            </w:r>
            <w:r w:rsidRPr="00E83F6D">
              <w:rPr>
                <w:spacing w:val="-4"/>
                <w:sz w:val="24"/>
                <w:szCs w:val="24"/>
                <w:lang w:val="ro-RO"/>
              </w:rPr>
              <w:t>/SIDA.</w:t>
            </w:r>
          </w:p>
          <w:p w14:paraId="0E6A5824" w14:textId="77777777" w:rsidR="00E83F6D" w:rsidRDefault="00E83F6D" w:rsidP="000D077F">
            <w:pPr>
              <w:pStyle w:val="z1Char"/>
              <w:numPr>
                <w:ilvl w:val="0"/>
                <w:numId w:val="36"/>
              </w:numPr>
              <w:tabs>
                <w:tab w:val="left" w:pos="170"/>
              </w:tabs>
              <w:ind w:left="106" w:hanging="142"/>
              <w:rPr>
                <w:spacing w:val="-4"/>
                <w:sz w:val="24"/>
                <w:szCs w:val="24"/>
                <w:lang w:val="ro-RO"/>
              </w:rPr>
            </w:pPr>
            <w:r w:rsidRPr="00E83F6D">
              <w:rPr>
                <w:spacing w:val="-4"/>
                <w:sz w:val="24"/>
                <w:szCs w:val="24"/>
                <w:lang w:val="ro-RO"/>
              </w:rPr>
              <w:t>Connaître la c</w:t>
            </w:r>
            <w:r>
              <w:rPr>
                <w:spacing w:val="-4"/>
                <w:sz w:val="24"/>
                <w:szCs w:val="24"/>
                <w:lang w:val="ro-RO"/>
              </w:rPr>
              <w:t>lassification de l'infection HIV</w:t>
            </w:r>
            <w:r w:rsidRPr="00E83F6D">
              <w:rPr>
                <w:spacing w:val="-4"/>
                <w:sz w:val="24"/>
                <w:szCs w:val="24"/>
                <w:lang w:val="ro-RO"/>
              </w:rPr>
              <w:t>/SIDA.</w:t>
            </w:r>
          </w:p>
          <w:p w14:paraId="20C41487" w14:textId="77777777" w:rsidR="00E83F6D" w:rsidRDefault="00E83F6D" w:rsidP="000D077F">
            <w:pPr>
              <w:pStyle w:val="z1Char"/>
              <w:numPr>
                <w:ilvl w:val="0"/>
                <w:numId w:val="36"/>
              </w:numPr>
              <w:tabs>
                <w:tab w:val="left" w:pos="170"/>
              </w:tabs>
              <w:ind w:left="106" w:hanging="142"/>
              <w:rPr>
                <w:spacing w:val="-4"/>
                <w:sz w:val="24"/>
                <w:szCs w:val="24"/>
                <w:lang w:val="ro-RO"/>
              </w:rPr>
            </w:pPr>
            <w:r w:rsidRPr="00E83F6D">
              <w:rPr>
                <w:spacing w:val="-4"/>
                <w:sz w:val="24"/>
                <w:szCs w:val="24"/>
                <w:lang w:val="ro-RO"/>
              </w:rPr>
              <w:t>Connaître les manifestations cutanéo-muq</w:t>
            </w:r>
            <w:r>
              <w:rPr>
                <w:spacing w:val="-4"/>
                <w:sz w:val="24"/>
                <w:szCs w:val="24"/>
                <w:lang w:val="ro-RO"/>
              </w:rPr>
              <w:t>ueuses dans l'infection HIV</w:t>
            </w:r>
            <w:r w:rsidRPr="00E83F6D">
              <w:rPr>
                <w:spacing w:val="-4"/>
                <w:sz w:val="24"/>
                <w:szCs w:val="24"/>
                <w:lang w:val="ro-RO"/>
              </w:rPr>
              <w:t>/SIDA.</w:t>
            </w:r>
          </w:p>
          <w:p w14:paraId="1D544268" w14:textId="77777777" w:rsidR="00DD348D" w:rsidRDefault="00E83F6D" w:rsidP="000D077F">
            <w:pPr>
              <w:pStyle w:val="z1Char"/>
              <w:numPr>
                <w:ilvl w:val="0"/>
                <w:numId w:val="36"/>
              </w:numPr>
              <w:tabs>
                <w:tab w:val="left" w:pos="170"/>
              </w:tabs>
              <w:ind w:left="106" w:hanging="142"/>
              <w:rPr>
                <w:spacing w:val="-4"/>
                <w:sz w:val="24"/>
                <w:szCs w:val="24"/>
                <w:lang w:val="ro-RO"/>
              </w:rPr>
            </w:pPr>
            <w:r w:rsidRPr="00E83F6D">
              <w:rPr>
                <w:spacing w:val="-4"/>
                <w:sz w:val="24"/>
                <w:szCs w:val="24"/>
                <w:lang w:val="ro-RO"/>
              </w:rPr>
              <w:t xml:space="preserve">Connaître les investigations paracliniques nécessaires pour </w:t>
            </w:r>
            <w:r>
              <w:rPr>
                <w:spacing w:val="-4"/>
                <w:sz w:val="24"/>
                <w:szCs w:val="24"/>
                <w:lang w:val="ro-RO"/>
              </w:rPr>
              <w:t>confirmer l'infection HIV</w:t>
            </w:r>
            <w:r w:rsidRPr="00E83F6D">
              <w:rPr>
                <w:spacing w:val="-4"/>
                <w:sz w:val="24"/>
                <w:szCs w:val="24"/>
                <w:lang w:val="ro-RO"/>
              </w:rPr>
              <w:t>/SIDA.</w:t>
            </w:r>
          </w:p>
          <w:p w14:paraId="44844E92" w14:textId="77777777" w:rsidR="00E83F6D" w:rsidRPr="00E83F6D" w:rsidRDefault="00A26680" w:rsidP="000D077F">
            <w:pPr>
              <w:pStyle w:val="z1Char"/>
              <w:numPr>
                <w:ilvl w:val="0"/>
                <w:numId w:val="36"/>
              </w:numPr>
              <w:tabs>
                <w:tab w:val="left" w:pos="170"/>
              </w:tabs>
              <w:ind w:left="106" w:hanging="142"/>
              <w:rPr>
                <w:spacing w:val="-4"/>
                <w:sz w:val="24"/>
                <w:szCs w:val="24"/>
                <w:lang w:val="ro-RO"/>
              </w:rPr>
            </w:pPr>
            <w:r>
              <w:rPr>
                <w:spacing w:val="-4"/>
                <w:sz w:val="24"/>
                <w:szCs w:val="24"/>
                <w:lang w:val="ro-RO"/>
              </w:rPr>
              <w:t>Démontrer des compétences pour</w:t>
            </w:r>
            <w:r w:rsidR="00E83F6D" w:rsidRPr="00E83F6D">
              <w:rPr>
                <w:spacing w:val="-4"/>
                <w:sz w:val="24"/>
                <w:szCs w:val="24"/>
                <w:lang w:val="ro-RO"/>
              </w:rPr>
              <w:t>:</w:t>
            </w:r>
          </w:p>
          <w:p w14:paraId="22C7191F" w14:textId="77777777" w:rsidR="00E83F6D" w:rsidRDefault="00E83F6D" w:rsidP="000D077F">
            <w:pPr>
              <w:pStyle w:val="z1Char"/>
              <w:numPr>
                <w:ilvl w:val="0"/>
                <w:numId w:val="75"/>
              </w:numPr>
              <w:tabs>
                <w:tab w:val="left" w:pos="170"/>
              </w:tabs>
              <w:ind w:left="454" w:hanging="283"/>
              <w:rPr>
                <w:spacing w:val="-4"/>
                <w:sz w:val="24"/>
                <w:szCs w:val="24"/>
                <w:lang w:val="ro-RO"/>
              </w:rPr>
            </w:pPr>
            <w:r w:rsidRPr="00E83F6D">
              <w:rPr>
                <w:spacing w:val="-4"/>
                <w:sz w:val="24"/>
                <w:szCs w:val="24"/>
                <w:lang w:val="ro-RO"/>
              </w:rPr>
              <w:t>établir un diagnosti</w:t>
            </w:r>
            <w:r>
              <w:rPr>
                <w:spacing w:val="-4"/>
                <w:sz w:val="24"/>
                <w:szCs w:val="24"/>
                <w:lang w:val="ro-RO"/>
              </w:rPr>
              <w:t>c positif en cas d'infection HIV</w:t>
            </w:r>
            <w:r w:rsidRPr="00E83F6D">
              <w:rPr>
                <w:spacing w:val="-4"/>
                <w:sz w:val="24"/>
                <w:szCs w:val="24"/>
                <w:lang w:val="ro-RO"/>
              </w:rPr>
              <w:t>/SIDA due à des manifestations cutanéo-muqueuses.</w:t>
            </w:r>
          </w:p>
          <w:p w14:paraId="4B1B8B2F" w14:textId="77777777" w:rsidR="00E83F6D" w:rsidRDefault="00E83F6D" w:rsidP="000D077F">
            <w:pPr>
              <w:pStyle w:val="z1Char"/>
              <w:numPr>
                <w:ilvl w:val="0"/>
                <w:numId w:val="37"/>
              </w:numPr>
              <w:tabs>
                <w:tab w:val="left" w:pos="170"/>
              </w:tabs>
              <w:ind w:left="106" w:hanging="142"/>
              <w:rPr>
                <w:spacing w:val="-4"/>
                <w:sz w:val="24"/>
                <w:szCs w:val="24"/>
                <w:lang w:val="ro-RO"/>
              </w:rPr>
            </w:pPr>
            <w:r w:rsidRPr="00E83F6D">
              <w:rPr>
                <w:spacing w:val="-4"/>
                <w:sz w:val="24"/>
                <w:szCs w:val="24"/>
                <w:lang w:val="ro-RO"/>
              </w:rPr>
              <w:t>Connaître les principes et les méthodes de trai</w:t>
            </w:r>
            <w:r>
              <w:rPr>
                <w:spacing w:val="-4"/>
                <w:sz w:val="24"/>
                <w:szCs w:val="24"/>
                <w:lang w:val="ro-RO"/>
              </w:rPr>
              <w:t>tement de l'infection par le HIV</w:t>
            </w:r>
            <w:r w:rsidRPr="00E83F6D">
              <w:rPr>
                <w:spacing w:val="-4"/>
                <w:sz w:val="24"/>
                <w:szCs w:val="24"/>
                <w:lang w:val="ro-RO"/>
              </w:rPr>
              <w:t>/SIDA.</w:t>
            </w:r>
          </w:p>
          <w:p w14:paraId="7AB76A81" w14:textId="77777777" w:rsidR="00E83F6D" w:rsidRDefault="00E83F6D" w:rsidP="000D077F">
            <w:pPr>
              <w:pStyle w:val="z1Char"/>
              <w:numPr>
                <w:ilvl w:val="0"/>
                <w:numId w:val="37"/>
              </w:numPr>
              <w:tabs>
                <w:tab w:val="left" w:pos="170"/>
              </w:tabs>
              <w:ind w:left="106" w:hanging="142"/>
              <w:rPr>
                <w:spacing w:val="-4"/>
                <w:sz w:val="24"/>
                <w:szCs w:val="24"/>
                <w:lang w:val="ro-RO"/>
              </w:rPr>
            </w:pPr>
            <w:r w:rsidRPr="00E83F6D">
              <w:rPr>
                <w:spacing w:val="-4"/>
                <w:sz w:val="24"/>
                <w:szCs w:val="24"/>
                <w:lang w:val="ro-RO"/>
              </w:rPr>
              <w:t>Connaître les pr</w:t>
            </w:r>
            <w:r>
              <w:rPr>
                <w:spacing w:val="-4"/>
                <w:sz w:val="24"/>
                <w:szCs w:val="24"/>
                <w:lang w:val="ro-RO"/>
              </w:rPr>
              <w:t>incipes de la prophylaxie du HIV</w:t>
            </w:r>
            <w:r w:rsidRPr="00E83F6D">
              <w:rPr>
                <w:spacing w:val="-4"/>
                <w:sz w:val="24"/>
                <w:szCs w:val="24"/>
                <w:lang w:val="ro-RO"/>
              </w:rPr>
              <w:t>/SIDA.</w:t>
            </w:r>
          </w:p>
          <w:p w14:paraId="697DCE4C" w14:textId="77777777" w:rsidR="002D5D6E" w:rsidRPr="00DD348D" w:rsidRDefault="00E83F6D" w:rsidP="000D077F">
            <w:pPr>
              <w:pStyle w:val="z1Char"/>
              <w:numPr>
                <w:ilvl w:val="0"/>
                <w:numId w:val="37"/>
              </w:numPr>
              <w:tabs>
                <w:tab w:val="left" w:pos="170"/>
              </w:tabs>
              <w:ind w:left="106" w:hanging="142"/>
              <w:rPr>
                <w:spacing w:val="-4"/>
                <w:sz w:val="24"/>
                <w:szCs w:val="24"/>
                <w:lang w:val="ro-RO"/>
              </w:rPr>
            </w:pPr>
            <w:r w:rsidRPr="00E83F6D">
              <w:rPr>
                <w:spacing w:val="-4"/>
                <w:sz w:val="24"/>
                <w:szCs w:val="24"/>
                <w:lang w:val="ro-RO"/>
              </w:rPr>
              <w:lastRenderedPageBreak/>
              <w:t>Intégrer les connaissances acquises avec les disciplines précliniques et cliniques en formant des conclusions et en développant leurs propres opinions sur le sujet étudié.</w:t>
            </w:r>
          </w:p>
        </w:tc>
        <w:tc>
          <w:tcPr>
            <w:tcW w:w="5273" w:type="dxa"/>
            <w:tcBorders>
              <w:top w:val="single" w:sz="4" w:space="0" w:color="auto"/>
              <w:left w:val="single" w:sz="4" w:space="0" w:color="auto"/>
              <w:right w:val="single" w:sz="4" w:space="0" w:color="auto"/>
            </w:tcBorders>
          </w:tcPr>
          <w:p w14:paraId="1A602822" w14:textId="77777777" w:rsidR="00B8465D" w:rsidRPr="00D16647" w:rsidRDefault="00B8465D" w:rsidP="000D077F">
            <w:pPr>
              <w:pStyle w:val="af4"/>
              <w:numPr>
                <w:ilvl w:val="0"/>
                <w:numId w:val="74"/>
              </w:numPr>
              <w:ind w:left="316" w:right="124" w:hanging="316"/>
              <w:jc w:val="both"/>
              <w:rPr>
                <w:lang w:val="ro-RO"/>
              </w:rPr>
            </w:pPr>
            <w:r w:rsidRPr="00D16647">
              <w:rPr>
                <w:lang w:val="ro-RO" w:eastAsia="en-US"/>
              </w:rPr>
              <w:lastRenderedPageBreak/>
              <w:t>Manifestations cutanées du SIDA : aspects cliniques, diagnostic positif / différentiel, traitement.</w:t>
            </w:r>
          </w:p>
          <w:p w14:paraId="75F050C1" w14:textId="77777777" w:rsidR="00257D25" w:rsidRPr="00257D25" w:rsidRDefault="00257D25" w:rsidP="00CB0A04">
            <w:pPr>
              <w:numPr>
                <w:ilvl w:val="0"/>
                <w:numId w:val="8"/>
              </w:numPr>
              <w:tabs>
                <w:tab w:val="clear" w:pos="2160"/>
                <w:tab w:val="num" w:pos="612"/>
              </w:tabs>
              <w:ind w:right="124" w:hanging="1832"/>
              <w:jc w:val="both"/>
              <w:rPr>
                <w:lang w:val="ro-RO"/>
              </w:rPr>
            </w:pPr>
            <w:r w:rsidRPr="00257D25">
              <w:rPr>
                <w:lang w:val="ro-RO"/>
              </w:rPr>
              <w:t>I</w:t>
            </w:r>
            <w:r w:rsidR="00D16647">
              <w:rPr>
                <w:lang w:val="ro-RO"/>
              </w:rPr>
              <w:t>nfections cutanées-muqueuses</w:t>
            </w:r>
            <w:r w:rsidRPr="00257D25">
              <w:rPr>
                <w:lang w:val="ro-RO"/>
              </w:rPr>
              <w:t>:</w:t>
            </w:r>
          </w:p>
          <w:p w14:paraId="1F56E2FE" w14:textId="77777777" w:rsidR="00257D25" w:rsidRDefault="00257D25" w:rsidP="000D077F">
            <w:pPr>
              <w:pStyle w:val="af4"/>
              <w:numPr>
                <w:ilvl w:val="0"/>
                <w:numId w:val="41"/>
              </w:numPr>
              <w:ind w:left="1025" w:right="124" w:hanging="426"/>
              <w:jc w:val="both"/>
              <w:rPr>
                <w:lang w:val="ro-RO"/>
              </w:rPr>
            </w:pPr>
            <w:r w:rsidRPr="00257D25">
              <w:rPr>
                <w:lang w:val="ro-RO"/>
              </w:rPr>
              <w:t>infections virales ;</w:t>
            </w:r>
          </w:p>
          <w:p w14:paraId="634EECE2" w14:textId="77777777" w:rsidR="00257D25" w:rsidRDefault="00257D25" w:rsidP="000D077F">
            <w:pPr>
              <w:pStyle w:val="af4"/>
              <w:numPr>
                <w:ilvl w:val="0"/>
                <w:numId w:val="41"/>
              </w:numPr>
              <w:ind w:left="1025" w:right="124" w:hanging="426"/>
              <w:jc w:val="both"/>
              <w:rPr>
                <w:lang w:val="ro-RO"/>
              </w:rPr>
            </w:pPr>
            <w:r>
              <w:rPr>
                <w:lang w:val="ro-RO"/>
              </w:rPr>
              <w:t>infections bactériennes</w:t>
            </w:r>
            <w:r w:rsidRPr="00257D25">
              <w:rPr>
                <w:lang w:val="ro-RO"/>
              </w:rPr>
              <w:t>;</w:t>
            </w:r>
          </w:p>
          <w:p w14:paraId="65E2864C" w14:textId="77777777" w:rsidR="00257D25" w:rsidRDefault="00257D25" w:rsidP="000D077F">
            <w:pPr>
              <w:pStyle w:val="af4"/>
              <w:numPr>
                <w:ilvl w:val="0"/>
                <w:numId w:val="41"/>
              </w:numPr>
              <w:ind w:left="1025" w:right="124" w:hanging="426"/>
              <w:jc w:val="both"/>
              <w:rPr>
                <w:lang w:val="ro-RO"/>
              </w:rPr>
            </w:pPr>
            <w:r w:rsidRPr="00257D25">
              <w:rPr>
                <w:lang w:val="ro-RO"/>
              </w:rPr>
              <w:t>infections fongiques;</w:t>
            </w:r>
          </w:p>
          <w:p w14:paraId="3E46F68A" w14:textId="77777777" w:rsidR="00257D25" w:rsidRDefault="00257D25" w:rsidP="000D077F">
            <w:pPr>
              <w:pStyle w:val="af4"/>
              <w:numPr>
                <w:ilvl w:val="0"/>
                <w:numId w:val="41"/>
              </w:numPr>
              <w:ind w:left="1025" w:right="124" w:hanging="426"/>
              <w:jc w:val="both"/>
              <w:rPr>
                <w:lang w:val="ro-RO"/>
              </w:rPr>
            </w:pPr>
            <w:r w:rsidRPr="00257D25">
              <w:rPr>
                <w:lang w:val="ro-RO"/>
              </w:rPr>
              <w:t>parasites de la peau.</w:t>
            </w:r>
          </w:p>
          <w:p w14:paraId="436CD94F" w14:textId="77777777" w:rsidR="00257D25" w:rsidRPr="00257D25" w:rsidRDefault="00257D25" w:rsidP="000D077F">
            <w:pPr>
              <w:pStyle w:val="af4"/>
              <w:numPr>
                <w:ilvl w:val="0"/>
                <w:numId w:val="42"/>
              </w:numPr>
              <w:ind w:left="599" w:right="124" w:hanging="283"/>
              <w:jc w:val="both"/>
              <w:rPr>
                <w:lang w:val="ro-RO"/>
              </w:rPr>
            </w:pPr>
            <w:r w:rsidRPr="00257D25">
              <w:rPr>
                <w:lang w:val="ro-RO"/>
              </w:rPr>
              <w:t>Manifesta</w:t>
            </w:r>
            <w:r w:rsidR="00A26680">
              <w:rPr>
                <w:lang w:val="ro-RO"/>
              </w:rPr>
              <w:t>tions cutanées non infectieuses</w:t>
            </w:r>
            <w:r w:rsidRPr="00257D25">
              <w:rPr>
                <w:lang w:val="ro-RO"/>
              </w:rPr>
              <w:t>:</w:t>
            </w:r>
          </w:p>
          <w:p w14:paraId="41D988FC" w14:textId="77777777" w:rsidR="00257D25" w:rsidRPr="00257D25" w:rsidRDefault="00257D25" w:rsidP="000D077F">
            <w:pPr>
              <w:pStyle w:val="af4"/>
              <w:numPr>
                <w:ilvl w:val="0"/>
                <w:numId w:val="43"/>
              </w:numPr>
              <w:tabs>
                <w:tab w:val="center" w:pos="1025"/>
              </w:tabs>
              <w:ind w:right="124" w:hanging="121"/>
              <w:jc w:val="both"/>
              <w:rPr>
                <w:lang w:val="ro-RO"/>
              </w:rPr>
            </w:pPr>
            <w:r w:rsidRPr="00257D25">
              <w:rPr>
                <w:lang w:val="ro-RO"/>
              </w:rPr>
              <w:t>dermatite séborrhéique;</w:t>
            </w:r>
          </w:p>
          <w:p w14:paraId="51690ADB" w14:textId="77777777" w:rsidR="00257D25" w:rsidRPr="00257D25" w:rsidRDefault="00257D25" w:rsidP="000D077F">
            <w:pPr>
              <w:pStyle w:val="af4"/>
              <w:numPr>
                <w:ilvl w:val="0"/>
                <w:numId w:val="42"/>
              </w:numPr>
              <w:ind w:left="599" w:right="124" w:hanging="283"/>
              <w:jc w:val="both"/>
              <w:rPr>
                <w:lang w:val="ro-RO"/>
              </w:rPr>
            </w:pPr>
            <w:r w:rsidRPr="00257D25">
              <w:rPr>
                <w:lang w:val="ro-RO"/>
              </w:rPr>
              <w:t>Manif</w:t>
            </w:r>
            <w:r w:rsidR="00A26680">
              <w:rPr>
                <w:lang w:val="ro-RO"/>
              </w:rPr>
              <w:t>estations cutanées néoplasiques</w:t>
            </w:r>
            <w:r w:rsidRPr="00257D25">
              <w:rPr>
                <w:lang w:val="ro-RO"/>
              </w:rPr>
              <w:t>:</w:t>
            </w:r>
          </w:p>
          <w:p w14:paraId="45D24F32" w14:textId="77777777" w:rsidR="00A26680" w:rsidRDefault="00A26680" w:rsidP="000D077F">
            <w:pPr>
              <w:pStyle w:val="af4"/>
              <w:numPr>
                <w:ilvl w:val="0"/>
                <w:numId w:val="43"/>
              </w:numPr>
              <w:tabs>
                <w:tab w:val="center" w:pos="1025"/>
              </w:tabs>
              <w:ind w:right="124" w:hanging="121"/>
              <w:jc w:val="both"/>
              <w:rPr>
                <w:lang w:val="ro-RO"/>
              </w:rPr>
            </w:pPr>
            <w:r>
              <w:rPr>
                <w:lang w:val="ro-RO"/>
              </w:rPr>
              <w:t>lymphomes cutanés</w:t>
            </w:r>
            <w:r w:rsidR="00257D25" w:rsidRPr="00257D25">
              <w:rPr>
                <w:lang w:val="ro-RO"/>
              </w:rPr>
              <w:t>;</w:t>
            </w:r>
          </w:p>
          <w:p w14:paraId="303510A0" w14:textId="77777777" w:rsidR="00B83A88" w:rsidRPr="00A26680" w:rsidRDefault="00257D25" w:rsidP="000D077F">
            <w:pPr>
              <w:pStyle w:val="af4"/>
              <w:numPr>
                <w:ilvl w:val="0"/>
                <w:numId w:val="43"/>
              </w:numPr>
              <w:tabs>
                <w:tab w:val="center" w:pos="1025"/>
              </w:tabs>
              <w:ind w:right="124" w:hanging="121"/>
              <w:jc w:val="both"/>
              <w:rPr>
                <w:lang w:val="ro-RO"/>
              </w:rPr>
            </w:pPr>
            <w:r w:rsidRPr="00A26680">
              <w:rPr>
                <w:lang w:val="ro-RO"/>
              </w:rPr>
              <w:t>Sarcome de Kaposi.</w:t>
            </w:r>
          </w:p>
        </w:tc>
      </w:tr>
    </w:tbl>
    <w:p w14:paraId="61F9F375" w14:textId="77777777" w:rsidR="002E23FA" w:rsidRPr="006332AA" w:rsidRDefault="002E23FA" w:rsidP="002E23FA">
      <w:pPr>
        <w:pStyle w:val="af4"/>
        <w:widowControl w:val="0"/>
        <w:numPr>
          <w:ilvl w:val="0"/>
          <w:numId w:val="1"/>
        </w:numPr>
        <w:spacing w:before="360" w:after="240"/>
        <w:contextualSpacing w:val="0"/>
        <w:rPr>
          <w:b/>
          <w:caps/>
          <w:sz w:val="28"/>
          <w:lang w:val="ro-RO"/>
        </w:rPr>
      </w:pPr>
      <w:r>
        <w:rPr>
          <w:b/>
          <w:caps/>
          <w:sz w:val="28"/>
          <w:lang w:val="ro-RO"/>
        </w:rPr>
        <w:t>COMPÉTENc</w:t>
      </w:r>
      <w:r w:rsidRPr="006332AA">
        <w:rPr>
          <w:b/>
          <w:caps/>
          <w:sz w:val="28"/>
          <w:lang w:val="ro-RO"/>
        </w:rPr>
        <w:t>E</w:t>
      </w:r>
      <w:r>
        <w:rPr>
          <w:b/>
          <w:caps/>
          <w:sz w:val="28"/>
          <w:lang w:val="ro-RO"/>
        </w:rPr>
        <w:t xml:space="preserve">s </w:t>
      </w:r>
      <w:r w:rsidRPr="006332AA">
        <w:rPr>
          <w:b/>
          <w:caps/>
          <w:sz w:val="28"/>
          <w:lang w:val="ro-RO"/>
        </w:rPr>
        <w:t xml:space="preserve"> PROFES</w:t>
      </w:r>
      <w:r>
        <w:rPr>
          <w:b/>
          <w:caps/>
          <w:sz w:val="28"/>
          <w:lang w:val="ro-RO"/>
        </w:rPr>
        <w:t>s</w:t>
      </w:r>
      <w:r w:rsidRPr="006332AA">
        <w:rPr>
          <w:b/>
          <w:caps/>
          <w:sz w:val="28"/>
          <w:lang w:val="ro-RO"/>
        </w:rPr>
        <w:t>ION</w:t>
      </w:r>
      <w:r>
        <w:rPr>
          <w:b/>
          <w:caps/>
          <w:sz w:val="28"/>
          <w:lang w:val="ro-RO"/>
        </w:rPr>
        <w:t>nel</w:t>
      </w:r>
      <w:r w:rsidRPr="006332AA">
        <w:rPr>
          <w:b/>
          <w:caps/>
          <w:sz w:val="28"/>
          <w:lang w:val="ro-RO"/>
        </w:rPr>
        <w:t>LE</w:t>
      </w:r>
      <w:r>
        <w:rPr>
          <w:b/>
          <w:caps/>
          <w:sz w:val="28"/>
          <w:lang w:val="ro-RO"/>
        </w:rPr>
        <w:t>s  (SPÉCIFIqu</w:t>
      </w:r>
      <w:r w:rsidRPr="006332AA">
        <w:rPr>
          <w:b/>
          <w:caps/>
          <w:sz w:val="28"/>
          <w:lang w:val="ro-RO"/>
        </w:rPr>
        <w:t>E</w:t>
      </w:r>
      <w:r>
        <w:rPr>
          <w:b/>
          <w:caps/>
          <w:sz w:val="28"/>
          <w:lang w:val="ro-RO"/>
        </w:rPr>
        <w:t>s)</w:t>
      </w:r>
      <w:r w:rsidRPr="006332AA">
        <w:rPr>
          <w:b/>
          <w:caps/>
          <w:sz w:val="28"/>
          <w:lang w:val="ro-RO"/>
        </w:rPr>
        <w:t xml:space="preserve"> (C</w:t>
      </w:r>
      <w:r>
        <w:rPr>
          <w:b/>
          <w:caps/>
          <w:sz w:val="28"/>
          <w:lang w:val="ro-RO"/>
        </w:rPr>
        <w:t>P</w:t>
      </w:r>
      <w:r w:rsidRPr="006332AA">
        <w:rPr>
          <w:b/>
          <w:caps/>
          <w:sz w:val="28"/>
          <w:lang w:val="ro-RO"/>
        </w:rPr>
        <w:t xml:space="preserve">) </w:t>
      </w:r>
      <w:r>
        <w:rPr>
          <w:b/>
          <w:caps/>
          <w:sz w:val="28"/>
          <w:lang w:val="ro-RO"/>
        </w:rPr>
        <w:t xml:space="preserve">et </w:t>
      </w:r>
      <w:r w:rsidRPr="006332AA">
        <w:rPr>
          <w:b/>
          <w:caps/>
          <w:sz w:val="28"/>
          <w:lang w:val="ro-RO"/>
        </w:rPr>
        <w:t>TRANSVERSALE</w:t>
      </w:r>
      <w:r>
        <w:rPr>
          <w:b/>
          <w:caps/>
          <w:sz w:val="28"/>
          <w:lang w:val="ro-RO"/>
        </w:rPr>
        <w:t>s</w:t>
      </w:r>
      <w:r w:rsidRPr="006332AA">
        <w:rPr>
          <w:b/>
          <w:caps/>
          <w:sz w:val="28"/>
          <w:lang w:val="ro-RO"/>
        </w:rPr>
        <w:t xml:space="preserve"> (CT) </w:t>
      </w:r>
      <w:r>
        <w:rPr>
          <w:b/>
          <w:caps/>
          <w:sz w:val="28"/>
          <w:lang w:val="ro-RO"/>
        </w:rPr>
        <w:t xml:space="preserve">et </w:t>
      </w:r>
      <w:r w:rsidRPr="006332AA">
        <w:rPr>
          <w:b/>
          <w:caps/>
          <w:sz w:val="28"/>
          <w:lang w:val="ro-RO"/>
        </w:rPr>
        <w:t>FINALIT</w:t>
      </w:r>
      <w:r>
        <w:rPr>
          <w:b/>
          <w:caps/>
          <w:sz w:val="28"/>
          <w:lang w:val="ro-RO"/>
        </w:rPr>
        <w:t>És  D’É</w:t>
      </w:r>
      <w:r w:rsidRPr="006332AA">
        <w:rPr>
          <w:b/>
          <w:caps/>
          <w:sz w:val="28"/>
          <w:lang w:val="ro-RO"/>
        </w:rPr>
        <w:t>TUD</w:t>
      </w:r>
      <w:r>
        <w:rPr>
          <w:b/>
          <w:caps/>
          <w:sz w:val="28"/>
          <w:lang w:val="ro-RO"/>
        </w:rPr>
        <w:t>e</w:t>
      </w:r>
    </w:p>
    <w:p w14:paraId="4CFDB9D4" w14:textId="77777777" w:rsidR="005C2CC6" w:rsidRDefault="005C2CC6" w:rsidP="000D077F">
      <w:pPr>
        <w:pStyle w:val="af4"/>
        <w:widowControl w:val="0"/>
        <w:numPr>
          <w:ilvl w:val="0"/>
          <w:numId w:val="32"/>
        </w:numPr>
        <w:tabs>
          <w:tab w:val="clear" w:pos="1440"/>
        </w:tabs>
        <w:spacing w:before="120"/>
        <w:ind w:left="851" w:hanging="425"/>
        <w:contextualSpacing w:val="0"/>
        <w:rPr>
          <w:b/>
          <w:caps/>
          <w:sz w:val="28"/>
          <w:lang w:val="ro-RO"/>
        </w:rPr>
      </w:pPr>
      <w:r>
        <w:rPr>
          <w:b/>
          <w:sz w:val="28"/>
          <w:lang w:val="ro-RO"/>
        </w:rPr>
        <w:t>Compé</w:t>
      </w:r>
      <w:r w:rsidRPr="004E6E90">
        <w:rPr>
          <w:b/>
          <w:sz w:val="28"/>
          <w:lang w:val="ro-RO"/>
        </w:rPr>
        <w:t>ten</w:t>
      </w:r>
      <w:r>
        <w:rPr>
          <w:b/>
          <w:sz w:val="28"/>
          <w:lang w:val="ro-RO"/>
        </w:rPr>
        <w:t>c</w:t>
      </w:r>
      <w:r w:rsidRPr="004E6E90">
        <w:rPr>
          <w:b/>
          <w:sz w:val="28"/>
          <w:lang w:val="ro-RO"/>
        </w:rPr>
        <w:t>e</w:t>
      </w:r>
      <w:r>
        <w:rPr>
          <w:b/>
          <w:sz w:val="28"/>
          <w:lang w:val="ro-RO"/>
        </w:rPr>
        <w:t xml:space="preserve">s </w:t>
      </w:r>
      <w:r w:rsidRPr="004E6E90">
        <w:rPr>
          <w:b/>
          <w:sz w:val="28"/>
          <w:lang w:val="ro-RO"/>
        </w:rPr>
        <w:t xml:space="preserve"> profes</w:t>
      </w:r>
      <w:r>
        <w:rPr>
          <w:b/>
          <w:sz w:val="28"/>
          <w:lang w:val="ro-RO"/>
        </w:rPr>
        <w:t>s</w:t>
      </w:r>
      <w:r w:rsidRPr="004E6E90">
        <w:rPr>
          <w:b/>
          <w:sz w:val="28"/>
          <w:lang w:val="ro-RO"/>
        </w:rPr>
        <w:t>ion</w:t>
      </w:r>
      <w:r>
        <w:rPr>
          <w:b/>
          <w:sz w:val="28"/>
          <w:lang w:val="ro-RO"/>
        </w:rPr>
        <w:t>ne</w:t>
      </w:r>
      <w:r w:rsidRPr="004E6E90">
        <w:rPr>
          <w:b/>
          <w:sz w:val="28"/>
          <w:lang w:val="ro-RO"/>
        </w:rPr>
        <w:t>l</w:t>
      </w:r>
      <w:r>
        <w:rPr>
          <w:b/>
          <w:sz w:val="28"/>
          <w:lang w:val="ro-RO"/>
        </w:rPr>
        <w:t>les</w:t>
      </w:r>
      <w:r w:rsidRPr="004E6E90">
        <w:rPr>
          <w:b/>
          <w:caps/>
          <w:sz w:val="28"/>
          <w:lang w:val="ro-RO"/>
        </w:rPr>
        <w:t>(C</w:t>
      </w:r>
      <w:r>
        <w:rPr>
          <w:b/>
          <w:caps/>
          <w:sz w:val="28"/>
          <w:lang w:val="ro-RO"/>
        </w:rPr>
        <w:t>P</w:t>
      </w:r>
      <w:r w:rsidRPr="004E6E90">
        <w:rPr>
          <w:b/>
          <w:caps/>
          <w:sz w:val="28"/>
          <w:lang w:val="ro-RO"/>
        </w:rPr>
        <w:t>)</w:t>
      </w:r>
      <w:r w:rsidR="00A26680">
        <w:rPr>
          <w:b/>
          <w:caps/>
          <w:sz w:val="28"/>
          <w:lang w:val="ro-RO"/>
        </w:rPr>
        <w:t>:</w:t>
      </w:r>
    </w:p>
    <w:p w14:paraId="3CCECA30" w14:textId="77777777" w:rsidR="00FE7E5A" w:rsidRPr="004E5C83" w:rsidRDefault="00FE7E5A" w:rsidP="00CB0A04">
      <w:pPr>
        <w:pStyle w:val="af4"/>
        <w:numPr>
          <w:ilvl w:val="0"/>
          <w:numId w:val="9"/>
        </w:numPr>
        <w:tabs>
          <w:tab w:val="left" w:pos="0"/>
        </w:tabs>
        <w:spacing w:line="276" w:lineRule="auto"/>
        <w:jc w:val="both"/>
        <w:rPr>
          <w:sz w:val="28"/>
          <w:szCs w:val="28"/>
          <w:lang w:val="en-US"/>
        </w:rPr>
      </w:pPr>
      <w:r w:rsidRPr="004E5C83">
        <w:rPr>
          <w:b/>
          <w:sz w:val="28"/>
          <w:szCs w:val="28"/>
          <w:lang w:val="en-US"/>
        </w:rPr>
        <w:t>CP1.</w:t>
      </w:r>
      <w:r w:rsidRPr="004E5C83">
        <w:rPr>
          <w:sz w:val="28"/>
          <w:szCs w:val="28"/>
          <w:lang w:val="en-US"/>
        </w:rPr>
        <w:t xml:space="preserve"> </w:t>
      </w:r>
      <w:proofErr w:type="spellStart"/>
      <w:r w:rsidR="005C2CC6" w:rsidRPr="004E5C83">
        <w:rPr>
          <w:sz w:val="28"/>
          <w:szCs w:val="28"/>
          <w:lang w:val="en-US"/>
        </w:rPr>
        <w:t>Exécution</w:t>
      </w:r>
      <w:proofErr w:type="spellEnd"/>
      <w:r w:rsidR="005C2CC6" w:rsidRPr="004E5C83">
        <w:rPr>
          <w:sz w:val="28"/>
          <w:szCs w:val="28"/>
          <w:lang w:val="en-US"/>
        </w:rPr>
        <w:t xml:space="preserve"> </w:t>
      </w:r>
      <w:proofErr w:type="spellStart"/>
      <w:r w:rsidR="005C2CC6" w:rsidRPr="004E5C83">
        <w:rPr>
          <w:sz w:val="28"/>
          <w:szCs w:val="28"/>
          <w:lang w:val="en-US"/>
        </w:rPr>
        <w:t>responsable</w:t>
      </w:r>
      <w:proofErr w:type="spellEnd"/>
      <w:r w:rsidR="005C2CC6" w:rsidRPr="004E5C83">
        <w:rPr>
          <w:sz w:val="28"/>
          <w:szCs w:val="28"/>
          <w:lang w:val="en-US"/>
        </w:rPr>
        <w:t xml:space="preserve"> des </w:t>
      </w:r>
      <w:proofErr w:type="spellStart"/>
      <w:r w:rsidR="005C2CC6" w:rsidRPr="004E5C83">
        <w:rPr>
          <w:sz w:val="28"/>
          <w:szCs w:val="28"/>
          <w:lang w:val="en-US"/>
        </w:rPr>
        <w:t>tâches</w:t>
      </w:r>
      <w:proofErr w:type="spellEnd"/>
      <w:r w:rsidR="005C2CC6" w:rsidRPr="004E5C83">
        <w:rPr>
          <w:sz w:val="28"/>
          <w:szCs w:val="28"/>
          <w:lang w:val="en-US"/>
        </w:rPr>
        <w:t xml:space="preserve"> </w:t>
      </w:r>
      <w:proofErr w:type="spellStart"/>
      <w:r w:rsidR="005C2CC6" w:rsidRPr="004E5C83">
        <w:rPr>
          <w:sz w:val="28"/>
          <w:szCs w:val="28"/>
          <w:lang w:val="en-US"/>
        </w:rPr>
        <w:t>professionnelles</w:t>
      </w:r>
      <w:proofErr w:type="spellEnd"/>
      <w:r w:rsidR="005C2CC6" w:rsidRPr="004E5C83">
        <w:rPr>
          <w:sz w:val="28"/>
          <w:szCs w:val="28"/>
          <w:lang w:val="en-US"/>
        </w:rPr>
        <w:t xml:space="preserve"> avec </w:t>
      </w:r>
      <w:proofErr w:type="spellStart"/>
      <w:r w:rsidR="005C2CC6" w:rsidRPr="004E5C83">
        <w:rPr>
          <w:sz w:val="28"/>
          <w:szCs w:val="28"/>
          <w:lang w:val="en-US"/>
        </w:rPr>
        <w:t>l'application</w:t>
      </w:r>
      <w:proofErr w:type="spellEnd"/>
      <w:r w:rsidR="005C2CC6" w:rsidRPr="004E5C83">
        <w:rPr>
          <w:sz w:val="28"/>
          <w:szCs w:val="28"/>
          <w:lang w:val="en-US"/>
        </w:rPr>
        <w:t xml:space="preserve"> des </w:t>
      </w:r>
      <w:proofErr w:type="spellStart"/>
      <w:r w:rsidR="005C2CC6" w:rsidRPr="004E5C83">
        <w:rPr>
          <w:sz w:val="28"/>
          <w:szCs w:val="28"/>
          <w:lang w:val="en-US"/>
        </w:rPr>
        <w:t>valeurs</w:t>
      </w:r>
      <w:proofErr w:type="spellEnd"/>
      <w:r w:rsidR="005C2CC6" w:rsidRPr="004E5C83">
        <w:rPr>
          <w:sz w:val="28"/>
          <w:szCs w:val="28"/>
          <w:lang w:val="en-US"/>
        </w:rPr>
        <w:t xml:space="preserve"> et des </w:t>
      </w:r>
      <w:proofErr w:type="spellStart"/>
      <w:r w:rsidR="005C2CC6" w:rsidRPr="004E5C83">
        <w:rPr>
          <w:sz w:val="28"/>
          <w:szCs w:val="28"/>
          <w:lang w:val="en-US"/>
        </w:rPr>
        <w:t>normes</w:t>
      </w:r>
      <w:proofErr w:type="spellEnd"/>
      <w:r w:rsidR="005C2CC6" w:rsidRPr="004E5C83">
        <w:rPr>
          <w:sz w:val="28"/>
          <w:szCs w:val="28"/>
          <w:lang w:val="en-US"/>
        </w:rPr>
        <w:t xml:space="preserve"> </w:t>
      </w:r>
      <w:proofErr w:type="spellStart"/>
      <w:r w:rsidR="005C2CC6" w:rsidRPr="004E5C83">
        <w:rPr>
          <w:sz w:val="28"/>
          <w:szCs w:val="28"/>
          <w:lang w:val="en-US"/>
        </w:rPr>
        <w:t>d'éthique</w:t>
      </w:r>
      <w:proofErr w:type="spellEnd"/>
      <w:r w:rsidR="005C2CC6" w:rsidRPr="004E5C83">
        <w:rPr>
          <w:sz w:val="28"/>
          <w:szCs w:val="28"/>
          <w:lang w:val="en-US"/>
        </w:rPr>
        <w:t xml:space="preserve"> </w:t>
      </w:r>
      <w:proofErr w:type="spellStart"/>
      <w:r w:rsidR="005C2CC6" w:rsidRPr="004E5C83">
        <w:rPr>
          <w:sz w:val="28"/>
          <w:szCs w:val="28"/>
          <w:lang w:val="en-US"/>
        </w:rPr>
        <w:t>professionnelle</w:t>
      </w:r>
      <w:proofErr w:type="spellEnd"/>
      <w:r w:rsidR="005C2CC6" w:rsidRPr="004E5C83">
        <w:rPr>
          <w:sz w:val="28"/>
          <w:szCs w:val="28"/>
          <w:lang w:val="en-US"/>
        </w:rPr>
        <w:t xml:space="preserve">, </w:t>
      </w:r>
      <w:proofErr w:type="spellStart"/>
      <w:r w:rsidR="005C2CC6" w:rsidRPr="004E5C83">
        <w:rPr>
          <w:sz w:val="28"/>
          <w:szCs w:val="28"/>
          <w:lang w:val="en-US"/>
        </w:rPr>
        <w:t>ainsi</w:t>
      </w:r>
      <w:proofErr w:type="spellEnd"/>
      <w:r w:rsidR="005C2CC6" w:rsidRPr="004E5C83">
        <w:rPr>
          <w:sz w:val="28"/>
          <w:szCs w:val="28"/>
          <w:lang w:val="en-US"/>
        </w:rPr>
        <w:t xml:space="preserve"> que des dispositions de la </w:t>
      </w:r>
      <w:proofErr w:type="spellStart"/>
      <w:r w:rsidR="005C2CC6" w:rsidRPr="004E5C83">
        <w:rPr>
          <w:sz w:val="28"/>
          <w:szCs w:val="28"/>
          <w:lang w:val="en-US"/>
        </w:rPr>
        <w:t>législation</w:t>
      </w:r>
      <w:proofErr w:type="spellEnd"/>
      <w:r w:rsidR="005C2CC6" w:rsidRPr="004E5C83">
        <w:rPr>
          <w:sz w:val="28"/>
          <w:szCs w:val="28"/>
          <w:lang w:val="en-US"/>
        </w:rPr>
        <w:t xml:space="preserve"> </w:t>
      </w:r>
      <w:proofErr w:type="spellStart"/>
      <w:r w:rsidR="005C2CC6" w:rsidRPr="004E5C83">
        <w:rPr>
          <w:sz w:val="28"/>
          <w:szCs w:val="28"/>
          <w:lang w:val="en-US"/>
        </w:rPr>
        <w:t>en</w:t>
      </w:r>
      <w:proofErr w:type="spellEnd"/>
      <w:r w:rsidR="005C2CC6" w:rsidRPr="004E5C83">
        <w:rPr>
          <w:sz w:val="28"/>
          <w:szCs w:val="28"/>
          <w:lang w:val="en-US"/>
        </w:rPr>
        <w:t xml:space="preserve"> </w:t>
      </w:r>
      <w:proofErr w:type="spellStart"/>
      <w:r w:rsidR="005C2CC6" w:rsidRPr="004E5C83">
        <w:rPr>
          <w:sz w:val="28"/>
          <w:szCs w:val="28"/>
          <w:lang w:val="en-US"/>
        </w:rPr>
        <w:t>vigueur</w:t>
      </w:r>
      <w:proofErr w:type="spellEnd"/>
      <w:r w:rsidR="00C35550" w:rsidRPr="004E5C83">
        <w:rPr>
          <w:sz w:val="28"/>
          <w:szCs w:val="28"/>
          <w:lang w:val="en-US"/>
        </w:rPr>
        <w:t>.</w:t>
      </w:r>
    </w:p>
    <w:p w14:paraId="642F7AE9" w14:textId="77777777" w:rsidR="005D0371" w:rsidRPr="004E5C83" w:rsidRDefault="00FE7E5A" w:rsidP="00CB0A04">
      <w:pPr>
        <w:pStyle w:val="af4"/>
        <w:numPr>
          <w:ilvl w:val="0"/>
          <w:numId w:val="9"/>
        </w:numPr>
        <w:tabs>
          <w:tab w:val="left" w:pos="0"/>
        </w:tabs>
        <w:spacing w:line="276" w:lineRule="auto"/>
        <w:jc w:val="both"/>
        <w:rPr>
          <w:sz w:val="28"/>
          <w:szCs w:val="28"/>
          <w:lang w:val="en-US"/>
        </w:rPr>
      </w:pPr>
      <w:r w:rsidRPr="004E5C83">
        <w:rPr>
          <w:b/>
          <w:sz w:val="28"/>
          <w:szCs w:val="28"/>
          <w:lang w:val="en-US"/>
        </w:rPr>
        <w:t>CP2.</w:t>
      </w:r>
      <w:r w:rsidRPr="004E5C83">
        <w:rPr>
          <w:sz w:val="28"/>
          <w:szCs w:val="28"/>
          <w:lang w:val="en-US"/>
        </w:rPr>
        <w:t xml:space="preserve"> </w:t>
      </w:r>
      <w:proofErr w:type="spellStart"/>
      <w:r w:rsidR="005D0371" w:rsidRPr="004E5C83">
        <w:rPr>
          <w:sz w:val="28"/>
          <w:szCs w:val="28"/>
          <w:lang w:val="en-US"/>
        </w:rPr>
        <w:t>Connaissance</w:t>
      </w:r>
      <w:proofErr w:type="spellEnd"/>
      <w:r w:rsidR="005D0371" w:rsidRPr="004E5C83">
        <w:rPr>
          <w:sz w:val="28"/>
          <w:szCs w:val="28"/>
          <w:lang w:val="en-US"/>
        </w:rPr>
        <w:t xml:space="preserve"> </w:t>
      </w:r>
      <w:proofErr w:type="spellStart"/>
      <w:r w:rsidR="005D0371" w:rsidRPr="004E5C83">
        <w:rPr>
          <w:sz w:val="28"/>
          <w:szCs w:val="28"/>
          <w:lang w:val="en-US"/>
        </w:rPr>
        <w:t>adéquate</w:t>
      </w:r>
      <w:proofErr w:type="spellEnd"/>
      <w:r w:rsidR="005D0371" w:rsidRPr="004E5C83">
        <w:rPr>
          <w:sz w:val="28"/>
          <w:szCs w:val="28"/>
          <w:lang w:val="en-US"/>
        </w:rPr>
        <w:t xml:space="preserve"> des sciences sur la structure du corps, les </w:t>
      </w:r>
      <w:proofErr w:type="spellStart"/>
      <w:r w:rsidR="005D0371" w:rsidRPr="004E5C83">
        <w:rPr>
          <w:sz w:val="28"/>
          <w:szCs w:val="28"/>
          <w:lang w:val="en-US"/>
        </w:rPr>
        <w:t>fonctions</w:t>
      </w:r>
      <w:proofErr w:type="spellEnd"/>
      <w:r w:rsidR="005D0371" w:rsidRPr="004E5C83">
        <w:rPr>
          <w:sz w:val="28"/>
          <w:szCs w:val="28"/>
          <w:lang w:val="en-US"/>
        </w:rPr>
        <w:t xml:space="preserve"> </w:t>
      </w:r>
      <w:proofErr w:type="spellStart"/>
      <w:r w:rsidR="005D0371" w:rsidRPr="004E5C83">
        <w:rPr>
          <w:sz w:val="28"/>
          <w:szCs w:val="28"/>
          <w:lang w:val="en-US"/>
        </w:rPr>
        <w:t>physiologiques</w:t>
      </w:r>
      <w:proofErr w:type="spellEnd"/>
      <w:r w:rsidR="005D0371" w:rsidRPr="004E5C83">
        <w:rPr>
          <w:sz w:val="28"/>
          <w:szCs w:val="28"/>
          <w:lang w:val="en-US"/>
        </w:rPr>
        <w:t xml:space="preserve"> et le </w:t>
      </w:r>
      <w:proofErr w:type="spellStart"/>
      <w:r w:rsidR="005D0371" w:rsidRPr="004E5C83">
        <w:rPr>
          <w:sz w:val="28"/>
          <w:szCs w:val="28"/>
          <w:lang w:val="en-US"/>
        </w:rPr>
        <w:t>comportement</w:t>
      </w:r>
      <w:proofErr w:type="spellEnd"/>
      <w:r w:rsidR="005D0371" w:rsidRPr="004E5C83">
        <w:rPr>
          <w:sz w:val="28"/>
          <w:szCs w:val="28"/>
          <w:lang w:val="en-US"/>
        </w:rPr>
        <w:t xml:space="preserve"> du corps </w:t>
      </w:r>
      <w:proofErr w:type="spellStart"/>
      <w:r w:rsidR="005D0371" w:rsidRPr="004E5C83">
        <w:rPr>
          <w:sz w:val="28"/>
          <w:szCs w:val="28"/>
          <w:lang w:val="en-US"/>
        </w:rPr>
        <w:t>humain</w:t>
      </w:r>
      <w:proofErr w:type="spellEnd"/>
      <w:r w:rsidR="005D0371" w:rsidRPr="004E5C83">
        <w:rPr>
          <w:sz w:val="28"/>
          <w:szCs w:val="28"/>
          <w:lang w:val="en-US"/>
        </w:rPr>
        <w:t xml:space="preserve">, </w:t>
      </w:r>
      <w:proofErr w:type="spellStart"/>
      <w:r w:rsidR="005D0371" w:rsidRPr="004E5C83">
        <w:rPr>
          <w:sz w:val="28"/>
          <w:szCs w:val="28"/>
          <w:lang w:val="en-US"/>
        </w:rPr>
        <w:t>diverses</w:t>
      </w:r>
      <w:proofErr w:type="spellEnd"/>
      <w:r w:rsidR="005D0371" w:rsidRPr="004E5C83">
        <w:rPr>
          <w:sz w:val="28"/>
          <w:szCs w:val="28"/>
          <w:lang w:val="en-US"/>
        </w:rPr>
        <w:t xml:space="preserve"> conditions </w:t>
      </w:r>
      <w:proofErr w:type="spellStart"/>
      <w:r w:rsidR="005D0371" w:rsidRPr="004E5C83">
        <w:rPr>
          <w:sz w:val="28"/>
          <w:szCs w:val="28"/>
          <w:lang w:val="en-US"/>
        </w:rPr>
        <w:t>physiologiques</w:t>
      </w:r>
      <w:proofErr w:type="spellEnd"/>
      <w:r w:rsidR="005D0371" w:rsidRPr="004E5C83">
        <w:rPr>
          <w:sz w:val="28"/>
          <w:szCs w:val="28"/>
          <w:lang w:val="en-US"/>
        </w:rPr>
        <w:t xml:space="preserve"> et </w:t>
      </w:r>
      <w:proofErr w:type="spellStart"/>
      <w:r w:rsidR="005D0371" w:rsidRPr="004E5C83">
        <w:rPr>
          <w:sz w:val="28"/>
          <w:szCs w:val="28"/>
          <w:lang w:val="en-US"/>
        </w:rPr>
        <w:t>pathologiques</w:t>
      </w:r>
      <w:proofErr w:type="spellEnd"/>
      <w:r w:rsidR="005D0371" w:rsidRPr="004E5C83">
        <w:rPr>
          <w:sz w:val="28"/>
          <w:szCs w:val="28"/>
          <w:lang w:val="en-US"/>
        </w:rPr>
        <w:t xml:space="preserve">, et les relations </w:t>
      </w:r>
      <w:proofErr w:type="spellStart"/>
      <w:r w:rsidR="005D0371" w:rsidRPr="004E5C83">
        <w:rPr>
          <w:sz w:val="28"/>
          <w:szCs w:val="28"/>
          <w:lang w:val="en-US"/>
        </w:rPr>
        <w:t>existantes</w:t>
      </w:r>
      <w:proofErr w:type="spellEnd"/>
      <w:r w:rsidR="005D0371" w:rsidRPr="004E5C83">
        <w:rPr>
          <w:sz w:val="28"/>
          <w:szCs w:val="28"/>
          <w:lang w:val="en-US"/>
        </w:rPr>
        <w:t xml:space="preserve"> entre la santé, </w:t>
      </w:r>
      <w:proofErr w:type="spellStart"/>
      <w:r w:rsidR="005D0371" w:rsidRPr="004E5C83">
        <w:rPr>
          <w:sz w:val="28"/>
          <w:szCs w:val="28"/>
          <w:lang w:val="en-US"/>
        </w:rPr>
        <w:t>l'environnement</w:t>
      </w:r>
      <w:proofErr w:type="spellEnd"/>
      <w:r w:rsidR="005D0371" w:rsidRPr="004E5C83">
        <w:rPr>
          <w:sz w:val="28"/>
          <w:szCs w:val="28"/>
          <w:lang w:val="en-US"/>
        </w:rPr>
        <w:t xml:space="preserve"> physique et social.</w:t>
      </w:r>
    </w:p>
    <w:p w14:paraId="0C8B36EE" w14:textId="77777777" w:rsidR="005D0371" w:rsidRPr="004E5C83" w:rsidRDefault="005D0371" w:rsidP="00CB0A04">
      <w:pPr>
        <w:pStyle w:val="af4"/>
        <w:numPr>
          <w:ilvl w:val="0"/>
          <w:numId w:val="9"/>
        </w:numPr>
        <w:tabs>
          <w:tab w:val="left" w:pos="0"/>
        </w:tabs>
        <w:spacing w:line="276" w:lineRule="auto"/>
        <w:jc w:val="both"/>
        <w:rPr>
          <w:sz w:val="28"/>
          <w:szCs w:val="28"/>
          <w:lang w:val="en-US"/>
        </w:rPr>
      </w:pPr>
      <w:r w:rsidRPr="005D0371">
        <w:rPr>
          <w:b/>
          <w:sz w:val="28"/>
          <w:szCs w:val="28"/>
          <w:lang w:val="en-US"/>
        </w:rPr>
        <w:t>CP3.</w:t>
      </w:r>
      <w:r>
        <w:rPr>
          <w:sz w:val="28"/>
          <w:szCs w:val="28"/>
          <w:lang w:val="en-US"/>
        </w:rPr>
        <w:t xml:space="preserve"> </w:t>
      </w:r>
      <w:proofErr w:type="spellStart"/>
      <w:r w:rsidRPr="004E5C83">
        <w:rPr>
          <w:sz w:val="28"/>
          <w:szCs w:val="28"/>
          <w:lang w:val="en-US"/>
        </w:rPr>
        <w:t>Résoudre</w:t>
      </w:r>
      <w:proofErr w:type="spellEnd"/>
      <w:r w:rsidRPr="004E5C83">
        <w:rPr>
          <w:sz w:val="28"/>
          <w:szCs w:val="28"/>
          <w:lang w:val="en-US"/>
        </w:rPr>
        <w:t xml:space="preserve"> des situations </w:t>
      </w:r>
      <w:proofErr w:type="spellStart"/>
      <w:r w:rsidRPr="004E5C83">
        <w:rPr>
          <w:sz w:val="28"/>
          <w:szCs w:val="28"/>
          <w:lang w:val="en-US"/>
        </w:rPr>
        <w:t>cliniques</w:t>
      </w:r>
      <w:proofErr w:type="spellEnd"/>
      <w:r w:rsidRPr="004E5C83">
        <w:rPr>
          <w:sz w:val="28"/>
          <w:szCs w:val="28"/>
          <w:lang w:val="en-US"/>
        </w:rPr>
        <w:t xml:space="preserve"> </w:t>
      </w:r>
      <w:proofErr w:type="spellStart"/>
      <w:r w:rsidRPr="004E5C83">
        <w:rPr>
          <w:sz w:val="28"/>
          <w:szCs w:val="28"/>
          <w:lang w:val="en-US"/>
        </w:rPr>
        <w:t>en</w:t>
      </w:r>
      <w:proofErr w:type="spellEnd"/>
      <w:r w:rsidRPr="004E5C83">
        <w:rPr>
          <w:sz w:val="28"/>
          <w:szCs w:val="28"/>
          <w:lang w:val="en-US"/>
        </w:rPr>
        <w:t xml:space="preserve"> </w:t>
      </w:r>
      <w:proofErr w:type="spellStart"/>
      <w:r w:rsidRPr="004E5C83">
        <w:rPr>
          <w:sz w:val="28"/>
          <w:szCs w:val="28"/>
          <w:lang w:val="en-US"/>
        </w:rPr>
        <w:t>élaborant</w:t>
      </w:r>
      <w:proofErr w:type="spellEnd"/>
      <w:r w:rsidRPr="004E5C83">
        <w:rPr>
          <w:sz w:val="28"/>
          <w:szCs w:val="28"/>
          <w:lang w:val="en-US"/>
        </w:rPr>
        <w:t xml:space="preserve"> un plan de diagnostic, de </w:t>
      </w:r>
      <w:proofErr w:type="spellStart"/>
      <w:r w:rsidRPr="004E5C83">
        <w:rPr>
          <w:sz w:val="28"/>
          <w:szCs w:val="28"/>
          <w:lang w:val="en-US"/>
        </w:rPr>
        <w:t>traitement</w:t>
      </w:r>
      <w:proofErr w:type="spellEnd"/>
      <w:r w:rsidRPr="004E5C83">
        <w:rPr>
          <w:sz w:val="28"/>
          <w:szCs w:val="28"/>
          <w:lang w:val="en-US"/>
        </w:rPr>
        <w:t xml:space="preserve"> et de </w:t>
      </w:r>
      <w:proofErr w:type="spellStart"/>
      <w:r w:rsidRPr="004E5C83">
        <w:rPr>
          <w:sz w:val="28"/>
          <w:szCs w:val="28"/>
          <w:lang w:val="en-US"/>
        </w:rPr>
        <w:t>réadaptation</w:t>
      </w:r>
      <w:proofErr w:type="spellEnd"/>
      <w:r w:rsidRPr="004E5C83">
        <w:rPr>
          <w:sz w:val="28"/>
          <w:szCs w:val="28"/>
          <w:lang w:val="en-US"/>
        </w:rPr>
        <w:t xml:space="preserve"> de </w:t>
      </w:r>
      <w:proofErr w:type="spellStart"/>
      <w:r w:rsidRPr="004E5C83">
        <w:rPr>
          <w:sz w:val="28"/>
          <w:szCs w:val="28"/>
          <w:lang w:val="en-US"/>
        </w:rPr>
        <w:t>diverses</w:t>
      </w:r>
      <w:proofErr w:type="spellEnd"/>
      <w:r w:rsidRPr="004E5C83">
        <w:rPr>
          <w:sz w:val="28"/>
          <w:szCs w:val="28"/>
          <w:lang w:val="en-US"/>
        </w:rPr>
        <w:t xml:space="preserve"> situations </w:t>
      </w:r>
      <w:proofErr w:type="spellStart"/>
      <w:r w:rsidRPr="004E5C83">
        <w:rPr>
          <w:sz w:val="28"/>
          <w:szCs w:val="28"/>
          <w:lang w:val="en-US"/>
        </w:rPr>
        <w:t>pathologiques</w:t>
      </w:r>
      <w:proofErr w:type="spellEnd"/>
      <w:r w:rsidRPr="004E5C83">
        <w:rPr>
          <w:sz w:val="28"/>
          <w:szCs w:val="28"/>
          <w:lang w:val="en-US"/>
        </w:rPr>
        <w:t xml:space="preserve"> et </w:t>
      </w:r>
      <w:proofErr w:type="spellStart"/>
      <w:r w:rsidRPr="004E5C83">
        <w:rPr>
          <w:sz w:val="28"/>
          <w:szCs w:val="28"/>
          <w:lang w:val="en-US"/>
        </w:rPr>
        <w:t>en</w:t>
      </w:r>
      <w:proofErr w:type="spellEnd"/>
      <w:r w:rsidRPr="004E5C83">
        <w:rPr>
          <w:sz w:val="28"/>
          <w:szCs w:val="28"/>
          <w:lang w:val="en-US"/>
        </w:rPr>
        <w:t xml:space="preserve"> </w:t>
      </w:r>
      <w:proofErr w:type="spellStart"/>
      <w:r w:rsidRPr="004E5C83">
        <w:rPr>
          <w:sz w:val="28"/>
          <w:szCs w:val="28"/>
          <w:lang w:val="en-US"/>
        </w:rPr>
        <w:t>sélectionnant</w:t>
      </w:r>
      <w:proofErr w:type="spellEnd"/>
      <w:r w:rsidRPr="004E5C83">
        <w:rPr>
          <w:sz w:val="28"/>
          <w:szCs w:val="28"/>
          <w:lang w:val="en-US"/>
        </w:rPr>
        <w:t xml:space="preserve"> les </w:t>
      </w:r>
      <w:proofErr w:type="spellStart"/>
      <w:r w:rsidRPr="004E5C83">
        <w:rPr>
          <w:sz w:val="28"/>
          <w:szCs w:val="28"/>
          <w:lang w:val="en-US"/>
        </w:rPr>
        <w:t>procédures</w:t>
      </w:r>
      <w:proofErr w:type="spellEnd"/>
      <w:r w:rsidRPr="004E5C83">
        <w:rPr>
          <w:sz w:val="28"/>
          <w:szCs w:val="28"/>
          <w:lang w:val="en-US"/>
        </w:rPr>
        <w:t xml:space="preserve"> </w:t>
      </w:r>
      <w:proofErr w:type="spellStart"/>
      <w:r w:rsidRPr="004E5C83">
        <w:rPr>
          <w:sz w:val="28"/>
          <w:szCs w:val="28"/>
          <w:lang w:val="en-US"/>
        </w:rPr>
        <w:t>thérapeutiques</w:t>
      </w:r>
      <w:proofErr w:type="spellEnd"/>
      <w:r w:rsidRPr="004E5C83">
        <w:rPr>
          <w:sz w:val="28"/>
          <w:szCs w:val="28"/>
          <w:lang w:val="en-US"/>
        </w:rPr>
        <w:t xml:space="preserve"> </w:t>
      </w:r>
      <w:proofErr w:type="spellStart"/>
      <w:r w:rsidRPr="004E5C83">
        <w:rPr>
          <w:sz w:val="28"/>
          <w:szCs w:val="28"/>
          <w:lang w:val="en-US"/>
        </w:rPr>
        <w:t>appropriées</w:t>
      </w:r>
      <w:proofErr w:type="spellEnd"/>
      <w:r w:rsidRPr="004E5C83">
        <w:rPr>
          <w:sz w:val="28"/>
          <w:szCs w:val="28"/>
          <w:lang w:val="en-US"/>
        </w:rPr>
        <w:t xml:space="preserve"> pour </w:t>
      </w:r>
      <w:proofErr w:type="spellStart"/>
      <w:r w:rsidRPr="004E5C83">
        <w:rPr>
          <w:sz w:val="28"/>
          <w:szCs w:val="28"/>
          <w:lang w:val="en-US"/>
        </w:rPr>
        <w:t>celles</w:t>
      </w:r>
      <w:proofErr w:type="spellEnd"/>
      <w:r w:rsidRPr="004E5C83">
        <w:rPr>
          <w:sz w:val="28"/>
          <w:szCs w:val="28"/>
          <w:lang w:val="en-US"/>
        </w:rPr>
        <w:t xml:space="preserve">-ci, y </w:t>
      </w:r>
      <w:proofErr w:type="spellStart"/>
      <w:r w:rsidRPr="004E5C83">
        <w:rPr>
          <w:sz w:val="28"/>
          <w:szCs w:val="28"/>
          <w:lang w:val="en-US"/>
        </w:rPr>
        <w:t>compris</w:t>
      </w:r>
      <w:proofErr w:type="spellEnd"/>
      <w:r w:rsidRPr="004E5C83">
        <w:rPr>
          <w:sz w:val="28"/>
          <w:szCs w:val="28"/>
          <w:lang w:val="en-US"/>
        </w:rPr>
        <w:t xml:space="preserve"> la </w:t>
      </w:r>
      <w:proofErr w:type="spellStart"/>
      <w:r w:rsidRPr="004E5C83">
        <w:rPr>
          <w:sz w:val="28"/>
          <w:szCs w:val="28"/>
          <w:lang w:val="en-US"/>
        </w:rPr>
        <w:t>fourniture</w:t>
      </w:r>
      <w:proofErr w:type="spellEnd"/>
      <w:r w:rsidRPr="004E5C83">
        <w:rPr>
          <w:sz w:val="28"/>
          <w:szCs w:val="28"/>
          <w:lang w:val="en-US"/>
        </w:rPr>
        <w:t xml:space="preserve"> de </w:t>
      </w:r>
      <w:proofErr w:type="spellStart"/>
      <w:r w:rsidRPr="004E5C83">
        <w:rPr>
          <w:sz w:val="28"/>
          <w:szCs w:val="28"/>
          <w:lang w:val="en-US"/>
        </w:rPr>
        <w:t>soins</w:t>
      </w:r>
      <w:proofErr w:type="spellEnd"/>
      <w:r w:rsidRPr="004E5C83">
        <w:rPr>
          <w:sz w:val="28"/>
          <w:szCs w:val="28"/>
          <w:lang w:val="en-US"/>
        </w:rPr>
        <w:t xml:space="preserve"> </w:t>
      </w:r>
      <w:proofErr w:type="spellStart"/>
      <w:r w:rsidRPr="004E5C83">
        <w:rPr>
          <w:sz w:val="28"/>
          <w:szCs w:val="28"/>
          <w:lang w:val="en-US"/>
        </w:rPr>
        <w:t>médicaux</w:t>
      </w:r>
      <w:proofErr w:type="spellEnd"/>
      <w:r w:rsidRPr="004E5C83">
        <w:rPr>
          <w:sz w:val="28"/>
          <w:szCs w:val="28"/>
          <w:lang w:val="en-US"/>
        </w:rPr>
        <w:t xml:space="preserve"> </w:t>
      </w:r>
      <w:proofErr w:type="spellStart"/>
      <w:r w:rsidRPr="004E5C83">
        <w:rPr>
          <w:sz w:val="28"/>
          <w:szCs w:val="28"/>
          <w:lang w:val="en-US"/>
        </w:rPr>
        <w:t>d'urgence</w:t>
      </w:r>
      <w:proofErr w:type="spellEnd"/>
      <w:r w:rsidRPr="004E5C83">
        <w:rPr>
          <w:sz w:val="28"/>
          <w:szCs w:val="28"/>
          <w:lang w:val="en-US"/>
        </w:rPr>
        <w:t>.</w:t>
      </w:r>
    </w:p>
    <w:p w14:paraId="53C70CB8" w14:textId="77777777" w:rsidR="005D0371" w:rsidRPr="004E5C83" w:rsidRDefault="00FE7E5A" w:rsidP="00CB0A04">
      <w:pPr>
        <w:pStyle w:val="af4"/>
        <w:numPr>
          <w:ilvl w:val="0"/>
          <w:numId w:val="9"/>
        </w:numPr>
        <w:tabs>
          <w:tab w:val="left" w:pos="0"/>
        </w:tabs>
        <w:spacing w:line="276" w:lineRule="auto"/>
        <w:jc w:val="both"/>
        <w:rPr>
          <w:sz w:val="28"/>
          <w:szCs w:val="28"/>
          <w:lang w:val="en-US"/>
        </w:rPr>
      </w:pPr>
      <w:r w:rsidRPr="004E5C83">
        <w:rPr>
          <w:b/>
          <w:sz w:val="28"/>
          <w:szCs w:val="28"/>
          <w:lang w:val="en-US"/>
        </w:rPr>
        <w:t>CP4.</w:t>
      </w:r>
      <w:r w:rsidRPr="004E5C83">
        <w:rPr>
          <w:sz w:val="28"/>
          <w:szCs w:val="28"/>
          <w:lang w:val="en-US"/>
        </w:rPr>
        <w:t xml:space="preserve"> </w:t>
      </w:r>
      <w:proofErr w:type="spellStart"/>
      <w:r w:rsidR="005D0371" w:rsidRPr="004E5C83">
        <w:rPr>
          <w:sz w:val="28"/>
          <w:szCs w:val="28"/>
          <w:lang w:val="en-US"/>
        </w:rPr>
        <w:t>Promouvoir</w:t>
      </w:r>
      <w:proofErr w:type="spellEnd"/>
      <w:r w:rsidR="005D0371" w:rsidRPr="004E5C83">
        <w:rPr>
          <w:sz w:val="28"/>
          <w:szCs w:val="28"/>
          <w:lang w:val="en-US"/>
        </w:rPr>
        <w:t xml:space="preserve"> un mode de vie </w:t>
      </w:r>
      <w:proofErr w:type="spellStart"/>
      <w:r w:rsidR="005D0371" w:rsidRPr="004E5C83">
        <w:rPr>
          <w:sz w:val="28"/>
          <w:szCs w:val="28"/>
          <w:lang w:val="en-US"/>
        </w:rPr>
        <w:t>sain</w:t>
      </w:r>
      <w:proofErr w:type="spellEnd"/>
      <w:r w:rsidR="005D0371" w:rsidRPr="004E5C83">
        <w:rPr>
          <w:sz w:val="28"/>
          <w:szCs w:val="28"/>
          <w:lang w:val="en-US"/>
        </w:rPr>
        <w:t xml:space="preserve">, appliquer des </w:t>
      </w:r>
      <w:proofErr w:type="spellStart"/>
      <w:r w:rsidR="005D0371" w:rsidRPr="004E5C83">
        <w:rPr>
          <w:sz w:val="28"/>
          <w:szCs w:val="28"/>
          <w:lang w:val="en-US"/>
        </w:rPr>
        <w:t>mesures</w:t>
      </w:r>
      <w:proofErr w:type="spellEnd"/>
      <w:r w:rsidR="005D0371" w:rsidRPr="004E5C83">
        <w:rPr>
          <w:sz w:val="28"/>
          <w:szCs w:val="28"/>
          <w:lang w:val="en-US"/>
        </w:rPr>
        <w:t xml:space="preserve"> de </w:t>
      </w:r>
      <w:proofErr w:type="spellStart"/>
      <w:r w:rsidR="005D0371" w:rsidRPr="004E5C83">
        <w:rPr>
          <w:sz w:val="28"/>
          <w:szCs w:val="28"/>
          <w:lang w:val="en-US"/>
        </w:rPr>
        <w:t>prévention</w:t>
      </w:r>
      <w:proofErr w:type="spellEnd"/>
      <w:r w:rsidR="005D0371" w:rsidRPr="004E5C83">
        <w:rPr>
          <w:sz w:val="28"/>
          <w:szCs w:val="28"/>
          <w:lang w:val="en-US"/>
        </w:rPr>
        <w:t xml:space="preserve"> et de </w:t>
      </w:r>
      <w:proofErr w:type="spellStart"/>
      <w:r w:rsidR="005D0371" w:rsidRPr="004E5C83">
        <w:rPr>
          <w:sz w:val="28"/>
          <w:szCs w:val="28"/>
          <w:lang w:val="en-US"/>
        </w:rPr>
        <w:t>soins</w:t>
      </w:r>
      <w:proofErr w:type="spellEnd"/>
      <w:r w:rsidR="005D0371" w:rsidRPr="004E5C83">
        <w:rPr>
          <w:sz w:val="28"/>
          <w:szCs w:val="28"/>
          <w:lang w:val="en-US"/>
        </w:rPr>
        <w:t xml:space="preserve"> </w:t>
      </w:r>
      <w:proofErr w:type="spellStart"/>
      <w:r w:rsidR="005D0371" w:rsidRPr="004E5C83">
        <w:rPr>
          <w:sz w:val="28"/>
          <w:szCs w:val="28"/>
          <w:lang w:val="en-US"/>
        </w:rPr>
        <w:t>personnels</w:t>
      </w:r>
      <w:proofErr w:type="spellEnd"/>
      <w:r w:rsidR="005D0371" w:rsidRPr="004E5C83">
        <w:rPr>
          <w:sz w:val="28"/>
          <w:szCs w:val="28"/>
          <w:lang w:val="en-US"/>
        </w:rPr>
        <w:t>.</w:t>
      </w:r>
    </w:p>
    <w:p w14:paraId="163FDAE5" w14:textId="77777777" w:rsidR="00A26680" w:rsidRDefault="00FE7E5A" w:rsidP="00A26680">
      <w:pPr>
        <w:pStyle w:val="af4"/>
        <w:numPr>
          <w:ilvl w:val="0"/>
          <w:numId w:val="9"/>
        </w:numPr>
        <w:tabs>
          <w:tab w:val="left" w:pos="0"/>
        </w:tabs>
        <w:spacing w:line="276" w:lineRule="auto"/>
        <w:jc w:val="both"/>
        <w:rPr>
          <w:sz w:val="28"/>
          <w:szCs w:val="28"/>
          <w:lang w:val="en-US"/>
        </w:rPr>
      </w:pPr>
      <w:r w:rsidRPr="004E5C83">
        <w:rPr>
          <w:b/>
          <w:sz w:val="28"/>
          <w:szCs w:val="28"/>
          <w:lang w:val="en-US"/>
        </w:rPr>
        <w:t>CP5.</w:t>
      </w:r>
      <w:r w:rsidRPr="004E5C83">
        <w:rPr>
          <w:sz w:val="28"/>
          <w:szCs w:val="28"/>
          <w:lang w:val="en-US"/>
        </w:rPr>
        <w:t xml:space="preserve"> </w:t>
      </w:r>
      <w:proofErr w:type="spellStart"/>
      <w:r w:rsidR="005D0371" w:rsidRPr="004E5C83">
        <w:rPr>
          <w:sz w:val="28"/>
          <w:szCs w:val="28"/>
          <w:lang w:val="en-US"/>
        </w:rPr>
        <w:t>Intégration</w:t>
      </w:r>
      <w:proofErr w:type="spellEnd"/>
      <w:r w:rsidR="005D0371" w:rsidRPr="004E5C83">
        <w:rPr>
          <w:sz w:val="28"/>
          <w:szCs w:val="28"/>
          <w:lang w:val="en-US"/>
        </w:rPr>
        <w:t xml:space="preserve"> </w:t>
      </w:r>
      <w:proofErr w:type="spellStart"/>
      <w:r w:rsidR="005D0371" w:rsidRPr="004E5C83">
        <w:rPr>
          <w:sz w:val="28"/>
          <w:szCs w:val="28"/>
          <w:lang w:val="en-US"/>
        </w:rPr>
        <w:t>interdisciplinaire</w:t>
      </w:r>
      <w:proofErr w:type="spellEnd"/>
      <w:r w:rsidR="005D0371" w:rsidRPr="004E5C83">
        <w:rPr>
          <w:sz w:val="28"/>
          <w:szCs w:val="28"/>
          <w:lang w:val="en-US"/>
        </w:rPr>
        <w:t xml:space="preserve"> de </w:t>
      </w:r>
      <w:proofErr w:type="spellStart"/>
      <w:r w:rsidR="005D0371" w:rsidRPr="004E5C83">
        <w:rPr>
          <w:sz w:val="28"/>
          <w:szCs w:val="28"/>
          <w:lang w:val="en-US"/>
        </w:rPr>
        <w:t>l'activité</w:t>
      </w:r>
      <w:proofErr w:type="spellEnd"/>
      <w:r w:rsidR="005D0371" w:rsidRPr="004E5C83">
        <w:rPr>
          <w:sz w:val="28"/>
          <w:szCs w:val="28"/>
          <w:lang w:val="en-US"/>
        </w:rPr>
        <w:t xml:space="preserve"> du </w:t>
      </w:r>
      <w:proofErr w:type="spellStart"/>
      <w:r w:rsidR="005D0371" w:rsidRPr="004E5C83">
        <w:rPr>
          <w:sz w:val="28"/>
          <w:szCs w:val="28"/>
          <w:lang w:val="en-US"/>
        </w:rPr>
        <w:t>médecin</w:t>
      </w:r>
      <w:proofErr w:type="spellEnd"/>
      <w:r w:rsidR="005D0371" w:rsidRPr="004E5C83">
        <w:rPr>
          <w:sz w:val="28"/>
          <w:szCs w:val="28"/>
          <w:lang w:val="en-US"/>
        </w:rPr>
        <w:t xml:space="preserve"> dans </w:t>
      </w:r>
      <w:proofErr w:type="spellStart"/>
      <w:r w:rsidR="005D0371" w:rsidRPr="004E5C83">
        <w:rPr>
          <w:sz w:val="28"/>
          <w:szCs w:val="28"/>
          <w:lang w:val="en-US"/>
        </w:rPr>
        <w:t>une</w:t>
      </w:r>
      <w:proofErr w:type="spellEnd"/>
      <w:r w:rsidR="005D0371" w:rsidRPr="004E5C83">
        <w:rPr>
          <w:sz w:val="28"/>
          <w:szCs w:val="28"/>
          <w:lang w:val="en-US"/>
        </w:rPr>
        <w:t xml:space="preserve"> </w:t>
      </w:r>
      <w:proofErr w:type="spellStart"/>
      <w:r w:rsidR="005D0371" w:rsidRPr="004E5C83">
        <w:rPr>
          <w:sz w:val="28"/>
          <w:szCs w:val="28"/>
          <w:lang w:val="en-US"/>
        </w:rPr>
        <w:t>équipe</w:t>
      </w:r>
      <w:proofErr w:type="spellEnd"/>
      <w:r w:rsidR="005D0371" w:rsidRPr="004E5C83">
        <w:rPr>
          <w:sz w:val="28"/>
          <w:szCs w:val="28"/>
          <w:lang w:val="en-US"/>
        </w:rPr>
        <w:t xml:space="preserve"> avec </w:t>
      </w:r>
      <w:proofErr w:type="spellStart"/>
      <w:r w:rsidR="005D0371" w:rsidRPr="004E5C83">
        <w:rPr>
          <w:sz w:val="28"/>
          <w:szCs w:val="28"/>
          <w:lang w:val="en-US"/>
        </w:rPr>
        <w:t>une</w:t>
      </w:r>
      <w:proofErr w:type="spellEnd"/>
      <w:r w:rsidR="005D0371" w:rsidRPr="004E5C83">
        <w:rPr>
          <w:sz w:val="28"/>
          <w:szCs w:val="28"/>
          <w:lang w:val="en-US"/>
        </w:rPr>
        <w:t xml:space="preserve"> </w:t>
      </w:r>
      <w:proofErr w:type="spellStart"/>
      <w:r w:rsidR="005D0371" w:rsidRPr="004E5C83">
        <w:rPr>
          <w:sz w:val="28"/>
          <w:szCs w:val="28"/>
          <w:lang w:val="en-US"/>
        </w:rPr>
        <w:t>utilisation</w:t>
      </w:r>
      <w:proofErr w:type="spellEnd"/>
      <w:r w:rsidR="005D0371" w:rsidRPr="004E5C83">
        <w:rPr>
          <w:sz w:val="28"/>
          <w:szCs w:val="28"/>
          <w:lang w:val="en-US"/>
        </w:rPr>
        <w:t xml:space="preserve"> </w:t>
      </w:r>
      <w:proofErr w:type="spellStart"/>
      <w:r w:rsidR="005D0371" w:rsidRPr="004E5C83">
        <w:rPr>
          <w:sz w:val="28"/>
          <w:szCs w:val="28"/>
          <w:lang w:val="en-US"/>
        </w:rPr>
        <w:t>efficace</w:t>
      </w:r>
      <w:proofErr w:type="spellEnd"/>
      <w:r w:rsidR="005D0371" w:rsidRPr="004E5C83">
        <w:rPr>
          <w:sz w:val="28"/>
          <w:szCs w:val="28"/>
          <w:lang w:val="en-US"/>
        </w:rPr>
        <w:t xml:space="preserve"> de </w:t>
      </w:r>
      <w:proofErr w:type="spellStart"/>
      <w:r w:rsidR="005D0371" w:rsidRPr="004E5C83">
        <w:rPr>
          <w:sz w:val="28"/>
          <w:szCs w:val="28"/>
          <w:lang w:val="en-US"/>
        </w:rPr>
        <w:t>toutes</w:t>
      </w:r>
      <w:proofErr w:type="spellEnd"/>
      <w:r w:rsidR="005D0371" w:rsidRPr="004E5C83">
        <w:rPr>
          <w:sz w:val="28"/>
          <w:szCs w:val="28"/>
          <w:lang w:val="en-US"/>
        </w:rPr>
        <w:t xml:space="preserve"> les </w:t>
      </w:r>
      <w:proofErr w:type="spellStart"/>
      <w:r w:rsidR="005D0371" w:rsidRPr="004E5C83">
        <w:rPr>
          <w:sz w:val="28"/>
          <w:szCs w:val="28"/>
          <w:lang w:val="en-US"/>
        </w:rPr>
        <w:t>ressources</w:t>
      </w:r>
      <w:proofErr w:type="spellEnd"/>
      <w:r w:rsidR="005D0371" w:rsidRPr="004E5C83">
        <w:rPr>
          <w:sz w:val="28"/>
          <w:szCs w:val="28"/>
          <w:lang w:val="en-US"/>
        </w:rPr>
        <w:t>.</w:t>
      </w:r>
    </w:p>
    <w:p w14:paraId="2ABD33D2" w14:textId="77777777" w:rsidR="005D0371" w:rsidRPr="00A26680" w:rsidRDefault="00FE7E5A" w:rsidP="00A26680">
      <w:pPr>
        <w:pStyle w:val="af4"/>
        <w:numPr>
          <w:ilvl w:val="0"/>
          <w:numId w:val="9"/>
        </w:numPr>
        <w:tabs>
          <w:tab w:val="left" w:pos="0"/>
        </w:tabs>
        <w:spacing w:line="276" w:lineRule="auto"/>
        <w:jc w:val="both"/>
        <w:rPr>
          <w:sz w:val="28"/>
          <w:szCs w:val="28"/>
          <w:lang w:val="en-US"/>
        </w:rPr>
      </w:pPr>
      <w:r w:rsidRPr="00A26680">
        <w:rPr>
          <w:b/>
          <w:sz w:val="28"/>
          <w:szCs w:val="28"/>
          <w:lang w:val="en-US"/>
        </w:rPr>
        <w:t>CP6.</w:t>
      </w:r>
      <w:r w:rsidRPr="00A26680">
        <w:rPr>
          <w:sz w:val="28"/>
          <w:szCs w:val="28"/>
          <w:lang w:val="en-US"/>
        </w:rPr>
        <w:t xml:space="preserve"> </w:t>
      </w:r>
      <w:proofErr w:type="spellStart"/>
      <w:r w:rsidR="005D0371" w:rsidRPr="00A26680">
        <w:rPr>
          <w:sz w:val="28"/>
          <w:szCs w:val="28"/>
          <w:lang w:val="en-US"/>
        </w:rPr>
        <w:t>Effectuer</w:t>
      </w:r>
      <w:proofErr w:type="spellEnd"/>
      <w:r w:rsidR="005D0371" w:rsidRPr="00A26680">
        <w:rPr>
          <w:sz w:val="28"/>
          <w:szCs w:val="28"/>
          <w:lang w:val="en-US"/>
        </w:rPr>
        <w:t xml:space="preserve"> des </w:t>
      </w:r>
      <w:proofErr w:type="spellStart"/>
      <w:r w:rsidR="005D0371" w:rsidRPr="00A26680">
        <w:rPr>
          <w:sz w:val="28"/>
          <w:szCs w:val="28"/>
          <w:lang w:val="en-US"/>
        </w:rPr>
        <w:t>recherches</w:t>
      </w:r>
      <w:proofErr w:type="spellEnd"/>
      <w:r w:rsidR="005D0371" w:rsidRPr="00A26680">
        <w:rPr>
          <w:sz w:val="28"/>
          <w:szCs w:val="28"/>
          <w:lang w:val="en-US"/>
        </w:rPr>
        <w:t xml:space="preserve"> </w:t>
      </w:r>
      <w:proofErr w:type="spellStart"/>
      <w:r w:rsidR="005D0371" w:rsidRPr="00A26680">
        <w:rPr>
          <w:sz w:val="28"/>
          <w:szCs w:val="28"/>
          <w:lang w:val="en-US"/>
        </w:rPr>
        <w:t>scientifiques</w:t>
      </w:r>
      <w:proofErr w:type="spellEnd"/>
      <w:r w:rsidR="005D0371" w:rsidRPr="00A26680">
        <w:rPr>
          <w:sz w:val="28"/>
          <w:szCs w:val="28"/>
          <w:lang w:val="en-US"/>
        </w:rPr>
        <w:t xml:space="preserve"> dans le </w:t>
      </w:r>
      <w:proofErr w:type="spellStart"/>
      <w:r w:rsidR="005D0371" w:rsidRPr="00A26680">
        <w:rPr>
          <w:sz w:val="28"/>
          <w:szCs w:val="28"/>
          <w:lang w:val="en-US"/>
        </w:rPr>
        <w:t>domaine</w:t>
      </w:r>
      <w:proofErr w:type="spellEnd"/>
      <w:r w:rsidR="005D0371" w:rsidRPr="00A26680">
        <w:rPr>
          <w:sz w:val="28"/>
          <w:szCs w:val="28"/>
          <w:lang w:val="en-US"/>
        </w:rPr>
        <w:t xml:space="preserve"> de la santé et </w:t>
      </w:r>
      <w:proofErr w:type="spellStart"/>
      <w:r w:rsidR="005D0371" w:rsidRPr="00A26680">
        <w:rPr>
          <w:sz w:val="28"/>
          <w:szCs w:val="28"/>
          <w:lang w:val="en-US"/>
        </w:rPr>
        <w:t>d'autres</w:t>
      </w:r>
      <w:proofErr w:type="spellEnd"/>
      <w:r w:rsidR="005D0371" w:rsidRPr="00A26680">
        <w:rPr>
          <w:sz w:val="28"/>
          <w:szCs w:val="28"/>
          <w:lang w:val="en-US"/>
        </w:rPr>
        <w:t xml:space="preserve"> branches de la science.</w:t>
      </w:r>
    </w:p>
    <w:p w14:paraId="3779D4B5" w14:textId="77777777" w:rsidR="00EA50EA" w:rsidRPr="00EA50EA" w:rsidRDefault="00EA50EA" w:rsidP="000D077F">
      <w:pPr>
        <w:pStyle w:val="af4"/>
        <w:numPr>
          <w:ilvl w:val="0"/>
          <w:numId w:val="32"/>
        </w:numPr>
        <w:tabs>
          <w:tab w:val="clear" w:pos="1440"/>
          <w:tab w:val="left" w:pos="0"/>
        </w:tabs>
        <w:spacing w:line="276" w:lineRule="auto"/>
        <w:ind w:left="851" w:hanging="425"/>
        <w:jc w:val="both"/>
        <w:rPr>
          <w:sz w:val="28"/>
          <w:szCs w:val="28"/>
        </w:rPr>
      </w:pPr>
      <w:r w:rsidRPr="00A63E65">
        <w:rPr>
          <w:b/>
          <w:sz w:val="28"/>
          <w:lang w:val="ro-RO"/>
        </w:rPr>
        <w:t>Comp</w:t>
      </w:r>
      <w:r>
        <w:rPr>
          <w:b/>
          <w:sz w:val="28"/>
          <w:lang w:val="ro-RO"/>
        </w:rPr>
        <w:t xml:space="preserve">étences </w:t>
      </w:r>
      <w:r w:rsidRPr="00A63E65">
        <w:rPr>
          <w:b/>
          <w:sz w:val="28"/>
          <w:lang w:val="ro-RO"/>
        </w:rPr>
        <w:t>transversale</w:t>
      </w:r>
      <w:r>
        <w:rPr>
          <w:b/>
          <w:sz w:val="28"/>
          <w:lang w:val="ro-RO"/>
        </w:rPr>
        <w:t>s</w:t>
      </w:r>
      <w:r w:rsidRPr="00A63E65">
        <w:rPr>
          <w:b/>
          <w:sz w:val="28"/>
          <w:lang w:val="ro-RO"/>
        </w:rPr>
        <w:t xml:space="preserve"> (</w:t>
      </w:r>
      <w:r w:rsidRPr="00A63E65">
        <w:rPr>
          <w:b/>
          <w:caps/>
          <w:sz w:val="28"/>
          <w:lang w:val="ro-RO"/>
        </w:rPr>
        <w:t>ct</w:t>
      </w:r>
      <w:r w:rsidRPr="00A63E65">
        <w:rPr>
          <w:b/>
          <w:sz w:val="28"/>
          <w:lang w:val="ro-RO"/>
        </w:rPr>
        <w:t>)</w:t>
      </w:r>
      <w:r w:rsidR="00A26680">
        <w:rPr>
          <w:b/>
          <w:sz w:val="28"/>
          <w:lang w:val="ro-RO"/>
        </w:rPr>
        <w:t>:</w:t>
      </w:r>
    </w:p>
    <w:p w14:paraId="57E2004A" w14:textId="77777777" w:rsidR="00C42A71" w:rsidRPr="004E5C83" w:rsidRDefault="00C42A71" w:rsidP="00CB0A04">
      <w:pPr>
        <w:pStyle w:val="af4"/>
        <w:numPr>
          <w:ilvl w:val="0"/>
          <w:numId w:val="9"/>
        </w:numPr>
        <w:tabs>
          <w:tab w:val="left" w:pos="0"/>
        </w:tabs>
        <w:spacing w:line="276" w:lineRule="auto"/>
        <w:jc w:val="both"/>
        <w:rPr>
          <w:lang w:val="en-US"/>
        </w:rPr>
      </w:pPr>
      <w:r w:rsidRPr="004E5C83">
        <w:rPr>
          <w:b/>
          <w:sz w:val="28"/>
          <w:szCs w:val="28"/>
          <w:lang w:val="en-US"/>
        </w:rPr>
        <w:t>CT1.</w:t>
      </w:r>
      <w:r w:rsidRPr="004E5C83">
        <w:rPr>
          <w:sz w:val="28"/>
          <w:szCs w:val="28"/>
          <w:lang w:val="en-US"/>
        </w:rPr>
        <w:t xml:space="preserve"> </w:t>
      </w:r>
      <w:proofErr w:type="spellStart"/>
      <w:r w:rsidR="00EA50EA" w:rsidRPr="004E5C83">
        <w:rPr>
          <w:sz w:val="28"/>
          <w:szCs w:val="28"/>
          <w:lang w:val="en-US"/>
        </w:rPr>
        <w:t>Autonomie</w:t>
      </w:r>
      <w:proofErr w:type="spellEnd"/>
      <w:r w:rsidR="00EA50EA" w:rsidRPr="004E5C83">
        <w:rPr>
          <w:sz w:val="28"/>
          <w:szCs w:val="28"/>
          <w:lang w:val="en-US"/>
        </w:rPr>
        <w:t xml:space="preserve"> et </w:t>
      </w:r>
      <w:proofErr w:type="spellStart"/>
      <w:r w:rsidR="00EA50EA" w:rsidRPr="004E5C83">
        <w:rPr>
          <w:sz w:val="28"/>
          <w:szCs w:val="28"/>
          <w:lang w:val="en-US"/>
        </w:rPr>
        <w:t>responsabilité</w:t>
      </w:r>
      <w:proofErr w:type="spellEnd"/>
      <w:r w:rsidR="00EA50EA" w:rsidRPr="004E5C83">
        <w:rPr>
          <w:sz w:val="28"/>
          <w:szCs w:val="28"/>
          <w:lang w:val="en-US"/>
        </w:rPr>
        <w:t xml:space="preserve"> dans </w:t>
      </w:r>
      <w:proofErr w:type="spellStart"/>
      <w:r w:rsidR="00EA50EA" w:rsidRPr="004E5C83">
        <w:rPr>
          <w:sz w:val="28"/>
          <w:szCs w:val="28"/>
          <w:lang w:val="en-US"/>
        </w:rPr>
        <w:t>l'activité</w:t>
      </w:r>
      <w:proofErr w:type="spellEnd"/>
      <w:r w:rsidR="00EA50EA" w:rsidRPr="004E5C83">
        <w:rPr>
          <w:sz w:val="28"/>
          <w:szCs w:val="28"/>
          <w:lang w:val="en-US"/>
        </w:rPr>
        <w:t>.</w:t>
      </w:r>
    </w:p>
    <w:p w14:paraId="1431FD3D" w14:textId="77777777" w:rsidR="00EA50EA" w:rsidRPr="00EA50EA" w:rsidRDefault="00EA50EA" w:rsidP="00EA50EA">
      <w:pPr>
        <w:tabs>
          <w:tab w:val="left" w:pos="0"/>
        </w:tabs>
        <w:spacing w:line="276" w:lineRule="auto"/>
        <w:jc w:val="both"/>
        <w:rPr>
          <w:lang w:val="en-US"/>
        </w:rPr>
      </w:pPr>
    </w:p>
    <w:p w14:paraId="5CCCC548" w14:textId="77777777" w:rsidR="004C64B8" w:rsidRPr="007A4BDA" w:rsidRDefault="007A4BDA" w:rsidP="00A26680">
      <w:pPr>
        <w:pStyle w:val="af4"/>
        <w:widowControl w:val="0"/>
        <w:numPr>
          <w:ilvl w:val="0"/>
          <w:numId w:val="10"/>
        </w:numPr>
        <w:spacing w:before="120"/>
        <w:ind w:left="851" w:hanging="425"/>
        <w:contextualSpacing w:val="0"/>
        <w:rPr>
          <w:b/>
          <w:sz w:val="28"/>
          <w:lang w:val="ro-RO"/>
        </w:rPr>
      </w:pPr>
      <w:r w:rsidRPr="00A63E65">
        <w:rPr>
          <w:b/>
          <w:sz w:val="28"/>
          <w:lang w:val="ro-RO"/>
        </w:rPr>
        <w:t>Finalit</w:t>
      </w:r>
      <w:r>
        <w:rPr>
          <w:b/>
          <w:sz w:val="28"/>
          <w:lang w:val="ro-RO"/>
        </w:rPr>
        <w:t>és  d’étude:</w:t>
      </w:r>
    </w:p>
    <w:p w14:paraId="36B936DF" w14:textId="77777777" w:rsidR="007A4BDA" w:rsidRPr="007A4BDA" w:rsidRDefault="007A4BDA" w:rsidP="007A4BDA">
      <w:pPr>
        <w:pStyle w:val="af4"/>
        <w:widowControl w:val="0"/>
        <w:tabs>
          <w:tab w:val="left" w:pos="851"/>
        </w:tabs>
        <w:spacing w:before="360" w:after="240"/>
        <w:ind w:left="709"/>
        <w:rPr>
          <w:sz w:val="28"/>
          <w:szCs w:val="28"/>
          <w:lang w:val="ro-RO"/>
        </w:rPr>
      </w:pPr>
      <w:r>
        <w:rPr>
          <w:sz w:val="28"/>
          <w:szCs w:val="28"/>
          <w:lang w:val="ro-RO"/>
        </w:rPr>
        <w:t>À la fin</w:t>
      </w:r>
      <w:r w:rsidRPr="007A4BDA">
        <w:rPr>
          <w:sz w:val="28"/>
          <w:szCs w:val="28"/>
          <w:lang w:val="ro-RO"/>
        </w:rPr>
        <w:t xml:space="preserve"> de l'étude de l'unité d'enseignement, l'étudiant sera capable de:</w:t>
      </w:r>
    </w:p>
    <w:p w14:paraId="7A7AC912" w14:textId="77777777" w:rsidR="007A4BDA" w:rsidRPr="007A4BDA" w:rsidRDefault="007A4BDA" w:rsidP="000D077F">
      <w:pPr>
        <w:pStyle w:val="af4"/>
        <w:widowControl w:val="0"/>
        <w:numPr>
          <w:ilvl w:val="1"/>
          <w:numId w:val="76"/>
        </w:numPr>
        <w:tabs>
          <w:tab w:val="left" w:pos="851"/>
        </w:tabs>
        <w:spacing w:before="360" w:after="240"/>
        <w:ind w:left="709" w:hanging="142"/>
        <w:jc w:val="both"/>
        <w:rPr>
          <w:sz w:val="28"/>
          <w:szCs w:val="28"/>
          <w:lang w:val="ro-RO"/>
        </w:rPr>
      </w:pPr>
      <w:r w:rsidRPr="007A4BDA">
        <w:rPr>
          <w:sz w:val="28"/>
          <w:szCs w:val="28"/>
          <w:lang w:val="ro-RO"/>
        </w:rPr>
        <w:t xml:space="preserve">apprécier l'importance de la dermatovénérologie </w:t>
      </w:r>
      <w:r w:rsidR="00A26680">
        <w:rPr>
          <w:sz w:val="28"/>
          <w:szCs w:val="28"/>
          <w:lang w:val="ro-RO"/>
        </w:rPr>
        <w:t>dans le contexte de la médecine</w:t>
      </w:r>
      <w:r w:rsidRPr="007A4BDA">
        <w:rPr>
          <w:sz w:val="28"/>
          <w:szCs w:val="28"/>
          <w:lang w:val="ro-RO"/>
        </w:rPr>
        <w:t>;</w:t>
      </w:r>
    </w:p>
    <w:p w14:paraId="5380C35B" w14:textId="77777777" w:rsidR="007A4BDA" w:rsidRPr="007A4BDA" w:rsidRDefault="007A4BDA" w:rsidP="000D077F">
      <w:pPr>
        <w:pStyle w:val="af4"/>
        <w:widowControl w:val="0"/>
        <w:numPr>
          <w:ilvl w:val="1"/>
          <w:numId w:val="76"/>
        </w:numPr>
        <w:tabs>
          <w:tab w:val="left" w:pos="851"/>
        </w:tabs>
        <w:spacing w:before="360" w:after="240"/>
        <w:ind w:left="709" w:hanging="142"/>
        <w:jc w:val="both"/>
        <w:rPr>
          <w:sz w:val="28"/>
          <w:szCs w:val="28"/>
          <w:lang w:val="ro-RO"/>
        </w:rPr>
      </w:pPr>
      <w:r w:rsidRPr="007A4BDA">
        <w:rPr>
          <w:sz w:val="28"/>
          <w:szCs w:val="28"/>
          <w:lang w:val="ro-RO"/>
        </w:rPr>
        <w:t>déduire les interrelations entre la dermatovénérologie et les autres disciplines cliniques</w:t>
      </w:r>
      <w:r w:rsidR="00A26680">
        <w:rPr>
          <w:sz w:val="28"/>
          <w:szCs w:val="28"/>
          <w:lang w:val="ro-RO"/>
        </w:rPr>
        <w:t>, précliniques et fondamentales;</w:t>
      </w:r>
    </w:p>
    <w:p w14:paraId="0DD351CE" w14:textId="77777777" w:rsidR="007A4BDA" w:rsidRPr="007A4BDA" w:rsidRDefault="007A4BDA" w:rsidP="000D077F">
      <w:pPr>
        <w:pStyle w:val="af4"/>
        <w:widowControl w:val="0"/>
        <w:numPr>
          <w:ilvl w:val="1"/>
          <w:numId w:val="76"/>
        </w:numPr>
        <w:tabs>
          <w:tab w:val="left" w:pos="851"/>
        </w:tabs>
        <w:spacing w:before="360" w:after="240"/>
        <w:ind w:left="709" w:hanging="142"/>
        <w:jc w:val="both"/>
        <w:rPr>
          <w:sz w:val="28"/>
          <w:szCs w:val="28"/>
          <w:lang w:val="ro-RO"/>
        </w:rPr>
      </w:pPr>
      <w:r w:rsidRPr="007A4BDA">
        <w:rPr>
          <w:sz w:val="28"/>
          <w:szCs w:val="28"/>
          <w:lang w:val="ro-RO"/>
        </w:rPr>
        <w:t>posséder des compétences pour mettre en œuvre et intégrer les connaissances acquises pour la condu</w:t>
      </w:r>
      <w:r w:rsidR="00A26680">
        <w:rPr>
          <w:sz w:val="28"/>
          <w:szCs w:val="28"/>
          <w:lang w:val="ro-RO"/>
        </w:rPr>
        <w:t>ite d'un patient dermatologique;</w:t>
      </w:r>
    </w:p>
    <w:p w14:paraId="7EF5F3D8" w14:textId="77777777" w:rsidR="007A4BDA" w:rsidRPr="007A4BDA" w:rsidRDefault="007A4BDA" w:rsidP="000D077F">
      <w:pPr>
        <w:pStyle w:val="af4"/>
        <w:widowControl w:val="0"/>
        <w:numPr>
          <w:ilvl w:val="1"/>
          <w:numId w:val="76"/>
        </w:numPr>
        <w:tabs>
          <w:tab w:val="left" w:pos="851"/>
        </w:tabs>
        <w:spacing w:before="360" w:after="240"/>
        <w:ind w:left="709" w:hanging="142"/>
        <w:jc w:val="both"/>
        <w:rPr>
          <w:sz w:val="28"/>
          <w:szCs w:val="28"/>
          <w:lang w:val="ro-RO"/>
        </w:rPr>
      </w:pPr>
      <w:r w:rsidRPr="007A4BDA">
        <w:rPr>
          <w:sz w:val="28"/>
          <w:szCs w:val="28"/>
          <w:lang w:val="ro-RO"/>
        </w:rPr>
        <w:t xml:space="preserve">avoir des connaissances sur l'étiologie, la pathogenèse et l'épidémiologie des </w:t>
      </w:r>
      <w:r w:rsidRPr="007A4BDA">
        <w:rPr>
          <w:sz w:val="28"/>
          <w:szCs w:val="28"/>
          <w:lang w:val="ro-RO"/>
        </w:rPr>
        <w:lastRenderedPageBreak/>
        <w:t>maladies de la peau et des infecti</w:t>
      </w:r>
      <w:r w:rsidR="00A26680">
        <w:rPr>
          <w:sz w:val="28"/>
          <w:szCs w:val="28"/>
          <w:lang w:val="ro-RO"/>
        </w:rPr>
        <w:t>ons sexuellement transmissibles</w:t>
      </w:r>
      <w:r w:rsidRPr="007A4BDA">
        <w:rPr>
          <w:sz w:val="28"/>
          <w:szCs w:val="28"/>
          <w:lang w:val="ro-RO"/>
        </w:rPr>
        <w:t>;</w:t>
      </w:r>
    </w:p>
    <w:p w14:paraId="3C98A586" w14:textId="77777777" w:rsidR="007A4BDA" w:rsidRPr="007A4BDA" w:rsidRDefault="007A4BDA" w:rsidP="000D077F">
      <w:pPr>
        <w:pStyle w:val="af4"/>
        <w:widowControl w:val="0"/>
        <w:numPr>
          <w:ilvl w:val="1"/>
          <w:numId w:val="76"/>
        </w:numPr>
        <w:tabs>
          <w:tab w:val="left" w:pos="851"/>
        </w:tabs>
        <w:spacing w:before="360" w:after="240"/>
        <w:ind w:left="709" w:hanging="142"/>
        <w:jc w:val="both"/>
        <w:rPr>
          <w:sz w:val="28"/>
          <w:szCs w:val="28"/>
          <w:lang w:val="ro-RO"/>
        </w:rPr>
      </w:pPr>
      <w:r w:rsidRPr="007A4BDA">
        <w:rPr>
          <w:sz w:val="28"/>
          <w:szCs w:val="28"/>
          <w:lang w:val="ro-RO"/>
        </w:rPr>
        <w:t xml:space="preserve">connaître les principes de base de l'examen clinique général des </w:t>
      </w:r>
      <w:r w:rsidR="00A26680">
        <w:rPr>
          <w:sz w:val="28"/>
          <w:szCs w:val="28"/>
          <w:lang w:val="ro-RO"/>
        </w:rPr>
        <w:t>patientes dermatovénérologiques</w:t>
      </w:r>
      <w:r w:rsidRPr="007A4BDA">
        <w:rPr>
          <w:sz w:val="28"/>
          <w:szCs w:val="28"/>
          <w:lang w:val="ro-RO"/>
        </w:rPr>
        <w:t>;</w:t>
      </w:r>
    </w:p>
    <w:p w14:paraId="4712C97D" w14:textId="77777777" w:rsidR="007A4BDA" w:rsidRPr="007A4BDA" w:rsidRDefault="007A4BDA" w:rsidP="000D077F">
      <w:pPr>
        <w:pStyle w:val="af4"/>
        <w:widowControl w:val="0"/>
        <w:numPr>
          <w:ilvl w:val="1"/>
          <w:numId w:val="76"/>
        </w:numPr>
        <w:tabs>
          <w:tab w:val="left" w:pos="851"/>
        </w:tabs>
        <w:spacing w:before="360" w:after="240"/>
        <w:ind w:left="709" w:hanging="142"/>
        <w:jc w:val="both"/>
        <w:rPr>
          <w:sz w:val="28"/>
          <w:szCs w:val="28"/>
          <w:lang w:val="ro-RO"/>
        </w:rPr>
      </w:pPr>
      <w:r w:rsidRPr="007A4BDA">
        <w:rPr>
          <w:sz w:val="28"/>
          <w:szCs w:val="28"/>
          <w:lang w:val="ro-RO"/>
        </w:rPr>
        <w:t>connaître les symptômes de base des maladies de la peau et des malad</w:t>
      </w:r>
      <w:r w:rsidR="00A26680">
        <w:rPr>
          <w:sz w:val="28"/>
          <w:szCs w:val="28"/>
          <w:lang w:val="ro-RO"/>
        </w:rPr>
        <w:t>ies sexuellement transmissibles</w:t>
      </w:r>
      <w:r w:rsidRPr="007A4BDA">
        <w:rPr>
          <w:sz w:val="28"/>
          <w:szCs w:val="28"/>
          <w:lang w:val="ro-RO"/>
        </w:rPr>
        <w:t>;</w:t>
      </w:r>
    </w:p>
    <w:p w14:paraId="36C8A903" w14:textId="77777777" w:rsidR="007A4BDA" w:rsidRPr="007A4BDA" w:rsidRDefault="007A4BDA" w:rsidP="000D077F">
      <w:pPr>
        <w:pStyle w:val="af4"/>
        <w:widowControl w:val="0"/>
        <w:numPr>
          <w:ilvl w:val="1"/>
          <w:numId w:val="76"/>
        </w:numPr>
        <w:tabs>
          <w:tab w:val="left" w:pos="851"/>
        </w:tabs>
        <w:spacing w:before="360" w:after="240"/>
        <w:ind w:left="709" w:hanging="142"/>
        <w:jc w:val="both"/>
        <w:rPr>
          <w:sz w:val="28"/>
          <w:szCs w:val="28"/>
          <w:lang w:val="ro-RO"/>
        </w:rPr>
      </w:pPr>
      <w:r w:rsidRPr="007A4BDA">
        <w:rPr>
          <w:sz w:val="28"/>
          <w:szCs w:val="28"/>
          <w:lang w:val="ro-RO"/>
        </w:rPr>
        <w:t>pouvoir établir le diagnostic présomptif de certaines maladies dermatologiques et vénériennes</w:t>
      </w:r>
      <w:r w:rsidR="00A26680">
        <w:rPr>
          <w:sz w:val="28"/>
          <w:szCs w:val="28"/>
          <w:lang w:val="ro-RO"/>
        </w:rPr>
        <w:t>;</w:t>
      </w:r>
    </w:p>
    <w:p w14:paraId="4B08A172" w14:textId="77777777" w:rsidR="007A4BDA" w:rsidRPr="007A4BDA" w:rsidRDefault="007A4BDA" w:rsidP="000D077F">
      <w:pPr>
        <w:pStyle w:val="af4"/>
        <w:widowControl w:val="0"/>
        <w:numPr>
          <w:ilvl w:val="1"/>
          <w:numId w:val="76"/>
        </w:numPr>
        <w:tabs>
          <w:tab w:val="left" w:pos="851"/>
        </w:tabs>
        <w:spacing w:before="360" w:after="240"/>
        <w:ind w:left="709" w:hanging="142"/>
        <w:jc w:val="both"/>
        <w:rPr>
          <w:sz w:val="28"/>
          <w:szCs w:val="28"/>
          <w:lang w:val="ro-RO"/>
        </w:rPr>
      </w:pPr>
      <w:r w:rsidRPr="007A4BDA">
        <w:rPr>
          <w:sz w:val="28"/>
          <w:szCs w:val="28"/>
          <w:lang w:val="ro-RO"/>
        </w:rPr>
        <w:t>connaître les critères diagnostiques cliniques et paracliniques des maladies dermatologiques et vénériennes</w:t>
      </w:r>
      <w:r w:rsidR="00A26680">
        <w:rPr>
          <w:sz w:val="28"/>
          <w:szCs w:val="28"/>
          <w:lang w:val="ro-RO"/>
        </w:rPr>
        <w:t>;</w:t>
      </w:r>
    </w:p>
    <w:p w14:paraId="25266596" w14:textId="77777777" w:rsidR="007A4BDA" w:rsidRPr="007A4BDA" w:rsidRDefault="007A4BDA" w:rsidP="000D077F">
      <w:pPr>
        <w:pStyle w:val="af4"/>
        <w:widowControl w:val="0"/>
        <w:numPr>
          <w:ilvl w:val="1"/>
          <w:numId w:val="76"/>
        </w:numPr>
        <w:tabs>
          <w:tab w:val="left" w:pos="851"/>
        </w:tabs>
        <w:spacing w:before="360" w:after="240"/>
        <w:ind w:left="709" w:hanging="142"/>
        <w:jc w:val="both"/>
        <w:rPr>
          <w:sz w:val="28"/>
          <w:szCs w:val="28"/>
          <w:lang w:val="ro-RO"/>
        </w:rPr>
      </w:pPr>
      <w:r w:rsidRPr="007A4BDA">
        <w:rPr>
          <w:sz w:val="28"/>
          <w:szCs w:val="28"/>
          <w:lang w:val="ro-RO"/>
        </w:rPr>
        <w:t>d'exercer les manœuvres pratiques utilisées dans le diagnostic de certaines maladies dermatologiques et vénériennes</w:t>
      </w:r>
      <w:r w:rsidR="00A26680">
        <w:rPr>
          <w:sz w:val="28"/>
          <w:szCs w:val="28"/>
          <w:lang w:val="ro-RO"/>
        </w:rPr>
        <w:t>;</w:t>
      </w:r>
    </w:p>
    <w:p w14:paraId="4D13F6CB" w14:textId="77777777" w:rsidR="007A4BDA" w:rsidRPr="007A4BDA" w:rsidRDefault="007A4BDA" w:rsidP="000D077F">
      <w:pPr>
        <w:pStyle w:val="af4"/>
        <w:widowControl w:val="0"/>
        <w:numPr>
          <w:ilvl w:val="1"/>
          <w:numId w:val="76"/>
        </w:numPr>
        <w:tabs>
          <w:tab w:val="left" w:pos="851"/>
        </w:tabs>
        <w:spacing w:before="360" w:after="240"/>
        <w:ind w:left="709" w:hanging="142"/>
        <w:jc w:val="both"/>
        <w:rPr>
          <w:sz w:val="28"/>
          <w:szCs w:val="28"/>
          <w:lang w:val="ro-RO"/>
        </w:rPr>
      </w:pPr>
      <w:r w:rsidRPr="007A4BDA">
        <w:rPr>
          <w:sz w:val="28"/>
          <w:szCs w:val="28"/>
          <w:lang w:val="ro-RO"/>
        </w:rPr>
        <w:t>connaître les principes de traitement de certaines maladies dermatologiques et vénériennes</w:t>
      </w:r>
      <w:r w:rsidR="00A26680">
        <w:rPr>
          <w:sz w:val="28"/>
          <w:szCs w:val="28"/>
          <w:lang w:val="ro-RO"/>
        </w:rPr>
        <w:t>;</w:t>
      </w:r>
    </w:p>
    <w:p w14:paraId="11EFB8A5" w14:textId="77777777" w:rsidR="007A4BDA" w:rsidRPr="007A4BDA" w:rsidRDefault="007A4BDA" w:rsidP="000D077F">
      <w:pPr>
        <w:pStyle w:val="af4"/>
        <w:widowControl w:val="0"/>
        <w:numPr>
          <w:ilvl w:val="1"/>
          <w:numId w:val="76"/>
        </w:numPr>
        <w:tabs>
          <w:tab w:val="left" w:pos="851"/>
        </w:tabs>
        <w:spacing w:before="360" w:after="240"/>
        <w:ind w:left="709" w:hanging="142"/>
        <w:jc w:val="both"/>
        <w:rPr>
          <w:sz w:val="28"/>
          <w:szCs w:val="28"/>
          <w:lang w:val="ro-RO"/>
        </w:rPr>
      </w:pPr>
      <w:r w:rsidRPr="007A4BDA">
        <w:rPr>
          <w:sz w:val="28"/>
          <w:szCs w:val="28"/>
          <w:lang w:val="ro-RO"/>
        </w:rPr>
        <w:t>d'effectuer les traitements dermatologiques spécifiques qui appartiennent au médecin</w:t>
      </w:r>
      <w:r w:rsidR="00A26680">
        <w:rPr>
          <w:sz w:val="28"/>
          <w:szCs w:val="28"/>
          <w:lang w:val="ro-RO"/>
        </w:rPr>
        <w:t>;</w:t>
      </w:r>
    </w:p>
    <w:p w14:paraId="348B3ED3" w14:textId="77777777" w:rsidR="007A4BDA" w:rsidRPr="007A4BDA" w:rsidRDefault="007A4BDA" w:rsidP="000D077F">
      <w:pPr>
        <w:pStyle w:val="af4"/>
        <w:widowControl w:val="0"/>
        <w:numPr>
          <w:ilvl w:val="1"/>
          <w:numId w:val="76"/>
        </w:numPr>
        <w:tabs>
          <w:tab w:val="left" w:pos="851"/>
        </w:tabs>
        <w:spacing w:before="360" w:after="240"/>
        <w:ind w:left="709" w:hanging="142"/>
        <w:jc w:val="both"/>
        <w:rPr>
          <w:sz w:val="28"/>
          <w:szCs w:val="28"/>
          <w:lang w:val="ro-RO"/>
        </w:rPr>
      </w:pPr>
      <w:r w:rsidRPr="007A4BDA">
        <w:rPr>
          <w:sz w:val="28"/>
          <w:szCs w:val="28"/>
          <w:lang w:val="ro-RO"/>
        </w:rPr>
        <w:t>d'effectuer les premières mesures diagnostiques et thérapeutiques dans les cas dermato-vénérologiques urgents</w:t>
      </w:r>
      <w:r w:rsidR="00A26680">
        <w:rPr>
          <w:sz w:val="28"/>
          <w:szCs w:val="28"/>
          <w:lang w:val="ro-RO"/>
        </w:rPr>
        <w:t>;</w:t>
      </w:r>
    </w:p>
    <w:p w14:paraId="5CF5F6EC" w14:textId="77777777" w:rsidR="007A4BDA" w:rsidRPr="007A4BDA" w:rsidRDefault="007A4BDA" w:rsidP="000D077F">
      <w:pPr>
        <w:pStyle w:val="af4"/>
        <w:widowControl w:val="0"/>
        <w:numPr>
          <w:ilvl w:val="1"/>
          <w:numId w:val="76"/>
        </w:numPr>
        <w:tabs>
          <w:tab w:val="left" w:pos="851"/>
        </w:tabs>
        <w:spacing w:before="360" w:after="240"/>
        <w:ind w:left="709" w:hanging="142"/>
        <w:jc w:val="both"/>
        <w:rPr>
          <w:sz w:val="28"/>
          <w:szCs w:val="28"/>
          <w:lang w:val="ro-RO"/>
        </w:rPr>
      </w:pPr>
      <w:r w:rsidRPr="007A4BDA">
        <w:rPr>
          <w:sz w:val="28"/>
          <w:szCs w:val="28"/>
          <w:lang w:val="ro-RO"/>
        </w:rPr>
        <w:t>être capable d'organiser et d'effectuer des examens médi</w:t>
      </w:r>
      <w:r w:rsidR="00A26680">
        <w:rPr>
          <w:sz w:val="28"/>
          <w:szCs w:val="28"/>
          <w:lang w:val="ro-RO"/>
        </w:rPr>
        <w:t>caux et des mesures préventives</w:t>
      </w:r>
      <w:r w:rsidRPr="007A4BDA">
        <w:rPr>
          <w:sz w:val="28"/>
          <w:szCs w:val="28"/>
          <w:lang w:val="ro-RO"/>
        </w:rPr>
        <w:t>;</w:t>
      </w:r>
    </w:p>
    <w:p w14:paraId="630EA681" w14:textId="77777777" w:rsidR="007A4BDA" w:rsidRDefault="007A4BDA" w:rsidP="000D077F">
      <w:pPr>
        <w:pStyle w:val="af4"/>
        <w:widowControl w:val="0"/>
        <w:numPr>
          <w:ilvl w:val="1"/>
          <w:numId w:val="76"/>
        </w:numPr>
        <w:tabs>
          <w:tab w:val="left" w:pos="851"/>
        </w:tabs>
        <w:spacing w:before="360" w:after="240"/>
        <w:ind w:left="709" w:hanging="142"/>
        <w:jc w:val="both"/>
        <w:rPr>
          <w:sz w:val="28"/>
          <w:szCs w:val="28"/>
          <w:lang w:val="ro-RO"/>
        </w:rPr>
      </w:pPr>
      <w:r w:rsidRPr="007A4BDA">
        <w:rPr>
          <w:sz w:val="28"/>
          <w:szCs w:val="28"/>
          <w:lang w:val="ro-RO"/>
        </w:rPr>
        <w:t>être capable de réaliser les aspects éthiques et déontologiques de l'activité médicale dans la communication avec les collègues, les infirmières et le personnel</w:t>
      </w:r>
      <w:r w:rsidR="00A26680">
        <w:rPr>
          <w:sz w:val="28"/>
          <w:szCs w:val="28"/>
          <w:lang w:val="ro-RO"/>
        </w:rPr>
        <w:t xml:space="preserve"> junior, les proches du patient;</w:t>
      </w:r>
    </w:p>
    <w:p w14:paraId="44169CD9" w14:textId="77777777" w:rsidR="005C7FEC" w:rsidRPr="00A26680" w:rsidRDefault="007A4BDA" w:rsidP="000D077F">
      <w:pPr>
        <w:pStyle w:val="af4"/>
        <w:widowControl w:val="0"/>
        <w:numPr>
          <w:ilvl w:val="1"/>
          <w:numId w:val="76"/>
        </w:numPr>
        <w:tabs>
          <w:tab w:val="left" w:pos="851"/>
        </w:tabs>
        <w:spacing w:before="360" w:after="240"/>
        <w:ind w:left="709" w:hanging="142"/>
        <w:jc w:val="both"/>
        <w:rPr>
          <w:sz w:val="28"/>
          <w:szCs w:val="28"/>
          <w:lang w:val="ro-RO"/>
        </w:rPr>
      </w:pPr>
      <w:r w:rsidRPr="007A4BDA">
        <w:rPr>
          <w:sz w:val="28"/>
          <w:szCs w:val="28"/>
          <w:lang w:val="ro-RO"/>
        </w:rPr>
        <w:t>avoir les compétences pour analyser et synthétiser les connaissances et informations scientifiques obtenues et être capable d'utiliser les technologies de l'information et de la communication</w:t>
      </w:r>
      <w:r w:rsidR="00A26680">
        <w:rPr>
          <w:sz w:val="28"/>
          <w:szCs w:val="28"/>
          <w:lang w:val="ro-RO"/>
        </w:rPr>
        <w:t>.</w:t>
      </w:r>
    </w:p>
    <w:p w14:paraId="328BFF95" w14:textId="77777777" w:rsidR="006332AA" w:rsidRPr="005C7FEC" w:rsidRDefault="005C7FEC" w:rsidP="005C7FEC">
      <w:pPr>
        <w:pStyle w:val="af4"/>
        <w:widowControl w:val="0"/>
        <w:numPr>
          <w:ilvl w:val="0"/>
          <w:numId w:val="1"/>
        </w:numPr>
        <w:tabs>
          <w:tab w:val="left" w:pos="851"/>
        </w:tabs>
        <w:spacing w:before="360" w:after="240"/>
        <w:ind w:left="709" w:hanging="567"/>
        <w:contextualSpacing w:val="0"/>
        <w:rPr>
          <w:b/>
          <w:caps/>
          <w:sz w:val="28"/>
          <w:lang w:val="ro-RO"/>
        </w:rPr>
      </w:pPr>
      <w:r>
        <w:rPr>
          <w:b/>
          <w:caps/>
          <w:sz w:val="28"/>
          <w:lang w:val="ro-RO"/>
        </w:rPr>
        <w:t>Travail individuel de l’Étudiant</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1778"/>
        <w:gridCol w:w="3352"/>
        <w:gridCol w:w="2993"/>
        <w:gridCol w:w="1322"/>
      </w:tblGrid>
      <w:tr w:rsidR="00AF6BB7" w:rsidRPr="00EA0D83" w14:paraId="5788BC2F" w14:textId="77777777" w:rsidTr="005E1F3E">
        <w:trPr>
          <w:trHeight w:val="633"/>
          <w:jc w:val="center"/>
        </w:trPr>
        <w:tc>
          <w:tcPr>
            <w:tcW w:w="530" w:type="dxa"/>
            <w:vAlign w:val="center"/>
          </w:tcPr>
          <w:p w14:paraId="3FD8CD4C" w14:textId="77777777" w:rsidR="00AF6BB7" w:rsidRPr="00EA0D83" w:rsidRDefault="00AF6BB7" w:rsidP="0060389A">
            <w:pPr>
              <w:jc w:val="center"/>
              <w:rPr>
                <w:sz w:val="22"/>
                <w:szCs w:val="22"/>
                <w:lang w:val="ro-RO"/>
              </w:rPr>
            </w:pPr>
            <w:r w:rsidRPr="00EA0D83">
              <w:rPr>
                <w:sz w:val="22"/>
                <w:szCs w:val="22"/>
                <w:lang w:val="ro-RO"/>
              </w:rPr>
              <w:t>Nr.</w:t>
            </w:r>
          </w:p>
        </w:tc>
        <w:tc>
          <w:tcPr>
            <w:tcW w:w="1778" w:type="dxa"/>
            <w:vAlign w:val="center"/>
          </w:tcPr>
          <w:p w14:paraId="7B48B219" w14:textId="77777777" w:rsidR="00AF6BB7" w:rsidRPr="00EA0D83" w:rsidRDefault="005C7FEC" w:rsidP="0060389A">
            <w:pPr>
              <w:jc w:val="center"/>
              <w:rPr>
                <w:sz w:val="22"/>
                <w:szCs w:val="22"/>
                <w:lang w:val="ro-RO"/>
              </w:rPr>
            </w:pPr>
            <w:r w:rsidRPr="00A63E65">
              <w:rPr>
                <w:sz w:val="22"/>
                <w:szCs w:val="22"/>
                <w:lang w:val="ro-RO"/>
              </w:rPr>
              <w:t>Produ</w:t>
            </w:r>
            <w:r>
              <w:rPr>
                <w:sz w:val="22"/>
                <w:szCs w:val="22"/>
                <w:lang w:val="ro-RO"/>
              </w:rPr>
              <w:t>it pré</w:t>
            </w:r>
            <w:r w:rsidRPr="00A63E65">
              <w:rPr>
                <w:sz w:val="22"/>
                <w:szCs w:val="22"/>
                <w:lang w:val="ro-RO"/>
              </w:rPr>
              <w:t>coni</w:t>
            </w:r>
            <w:r>
              <w:rPr>
                <w:sz w:val="22"/>
                <w:szCs w:val="22"/>
                <w:lang w:val="ro-RO"/>
              </w:rPr>
              <w:t>sé</w:t>
            </w:r>
          </w:p>
        </w:tc>
        <w:tc>
          <w:tcPr>
            <w:tcW w:w="3352" w:type="dxa"/>
            <w:vAlign w:val="center"/>
          </w:tcPr>
          <w:p w14:paraId="2EE572F4" w14:textId="77777777" w:rsidR="00AF6BB7" w:rsidRPr="00EA0D83" w:rsidRDefault="002271B4" w:rsidP="0060389A">
            <w:pPr>
              <w:jc w:val="center"/>
              <w:rPr>
                <w:sz w:val="22"/>
                <w:szCs w:val="22"/>
                <w:lang w:val="ro-RO"/>
              </w:rPr>
            </w:pPr>
            <w:r>
              <w:rPr>
                <w:sz w:val="22"/>
                <w:szCs w:val="22"/>
                <w:lang w:val="ro-RO"/>
              </w:rPr>
              <w:t>Stratégies de ré</w:t>
            </w:r>
            <w:r w:rsidRPr="00A63E65">
              <w:rPr>
                <w:sz w:val="22"/>
                <w:szCs w:val="22"/>
                <w:lang w:val="ro-RO"/>
              </w:rPr>
              <w:t>ali</w:t>
            </w:r>
            <w:r>
              <w:rPr>
                <w:sz w:val="22"/>
                <w:szCs w:val="22"/>
                <w:lang w:val="ro-RO"/>
              </w:rPr>
              <w:t>s</w:t>
            </w:r>
            <w:r w:rsidRPr="00A63E65">
              <w:rPr>
                <w:sz w:val="22"/>
                <w:szCs w:val="22"/>
                <w:lang w:val="ro-RO"/>
              </w:rPr>
              <w:t>a</w:t>
            </w:r>
            <w:r>
              <w:rPr>
                <w:sz w:val="22"/>
                <w:szCs w:val="22"/>
                <w:lang w:val="ro-RO"/>
              </w:rPr>
              <w:t>tion</w:t>
            </w:r>
          </w:p>
        </w:tc>
        <w:tc>
          <w:tcPr>
            <w:tcW w:w="2993" w:type="dxa"/>
            <w:vAlign w:val="center"/>
          </w:tcPr>
          <w:p w14:paraId="3377B682" w14:textId="77777777" w:rsidR="00AF6BB7" w:rsidRPr="00EA0D83" w:rsidRDefault="002271B4" w:rsidP="0060389A">
            <w:pPr>
              <w:jc w:val="center"/>
              <w:rPr>
                <w:sz w:val="22"/>
                <w:szCs w:val="22"/>
                <w:lang w:val="ro-RO"/>
              </w:rPr>
            </w:pPr>
            <w:r>
              <w:rPr>
                <w:sz w:val="22"/>
                <w:szCs w:val="22"/>
                <w:lang w:val="ro-RO"/>
              </w:rPr>
              <w:t>Critères d’é</w:t>
            </w:r>
            <w:r w:rsidRPr="00A63E65">
              <w:rPr>
                <w:sz w:val="22"/>
                <w:szCs w:val="22"/>
                <w:lang w:val="ro-RO"/>
              </w:rPr>
              <w:t>valua</w:t>
            </w:r>
            <w:r>
              <w:rPr>
                <w:sz w:val="22"/>
                <w:szCs w:val="22"/>
                <w:lang w:val="ro-RO"/>
              </w:rPr>
              <w:t>tion</w:t>
            </w:r>
          </w:p>
        </w:tc>
        <w:tc>
          <w:tcPr>
            <w:tcW w:w="1322" w:type="dxa"/>
            <w:vAlign w:val="center"/>
          </w:tcPr>
          <w:p w14:paraId="12A17817" w14:textId="77777777" w:rsidR="00AF6BB7" w:rsidRPr="00EA0D83" w:rsidRDefault="002271B4" w:rsidP="0060389A">
            <w:pPr>
              <w:jc w:val="center"/>
              <w:rPr>
                <w:sz w:val="22"/>
                <w:szCs w:val="22"/>
                <w:lang w:val="ro-RO"/>
              </w:rPr>
            </w:pPr>
            <w:r>
              <w:rPr>
                <w:sz w:val="22"/>
                <w:szCs w:val="22"/>
                <w:lang w:val="ro-RO"/>
              </w:rPr>
              <w:t>Terme de réalisation</w:t>
            </w:r>
          </w:p>
        </w:tc>
      </w:tr>
      <w:tr w:rsidR="00AF6BB7" w:rsidRPr="00EA0D83" w14:paraId="4930B14F" w14:textId="77777777" w:rsidTr="005E1F3E">
        <w:trPr>
          <w:trHeight w:val="2610"/>
          <w:jc w:val="center"/>
        </w:trPr>
        <w:tc>
          <w:tcPr>
            <w:tcW w:w="530" w:type="dxa"/>
            <w:vAlign w:val="center"/>
          </w:tcPr>
          <w:p w14:paraId="33A828E6" w14:textId="77777777" w:rsidR="00AF6BB7" w:rsidRPr="00EA0D83" w:rsidRDefault="00AF6BB7" w:rsidP="0060389A">
            <w:pPr>
              <w:spacing w:before="60" w:after="60"/>
              <w:rPr>
                <w:sz w:val="22"/>
                <w:szCs w:val="22"/>
                <w:lang w:val="ro-RO"/>
              </w:rPr>
            </w:pPr>
            <w:r w:rsidRPr="00EA0D83">
              <w:rPr>
                <w:sz w:val="22"/>
                <w:szCs w:val="22"/>
                <w:lang w:val="ro-RO"/>
              </w:rPr>
              <w:t>1.</w:t>
            </w:r>
          </w:p>
        </w:tc>
        <w:tc>
          <w:tcPr>
            <w:tcW w:w="1778" w:type="dxa"/>
            <w:vAlign w:val="center"/>
          </w:tcPr>
          <w:p w14:paraId="5535C084" w14:textId="77777777" w:rsidR="00AB6350" w:rsidRPr="00AB6350" w:rsidRDefault="00AB6350" w:rsidP="00AB6350">
            <w:pPr>
              <w:spacing w:before="60" w:after="60"/>
              <w:ind w:left="132"/>
              <w:rPr>
                <w:sz w:val="22"/>
                <w:szCs w:val="22"/>
                <w:shd w:val="clear" w:color="auto" w:fill="FFFFFF"/>
                <w:lang w:val="ro-RO"/>
              </w:rPr>
            </w:pPr>
            <w:r w:rsidRPr="00AB6350">
              <w:rPr>
                <w:sz w:val="22"/>
                <w:szCs w:val="22"/>
                <w:shd w:val="clear" w:color="auto" w:fill="FFFFFF"/>
                <w:lang w:val="ro-RO"/>
              </w:rPr>
              <w:t>Travailler avec des sources d'informations</w:t>
            </w:r>
          </w:p>
          <w:p w14:paraId="0A27744E" w14:textId="77777777" w:rsidR="00AF6BB7" w:rsidRPr="00EA0D83" w:rsidRDefault="00AB6350" w:rsidP="00AB6350">
            <w:pPr>
              <w:spacing w:before="60" w:after="60"/>
              <w:ind w:left="132"/>
              <w:rPr>
                <w:sz w:val="22"/>
                <w:szCs w:val="22"/>
                <w:lang w:val="ro-RO"/>
              </w:rPr>
            </w:pPr>
            <w:r w:rsidRPr="00AB6350">
              <w:rPr>
                <w:sz w:val="22"/>
                <w:szCs w:val="22"/>
                <w:shd w:val="clear" w:color="auto" w:fill="FFFFFF"/>
                <w:lang w:val="ro-RO"/>
              </w:rPr>
              <w:t>obligatoire</w:t>
            </w:r>
          </w:p>
        </w:tc>
        <w:tc>
          <w:tcPr>
            <w:tcW w:w="3352" w:type="dxa"/>
            <w:vAlign w:val="center"/>
          </w:tcPr>
          <w:p w14:paraId="26A57A7A" w14:textId="77777777" w:rsidR="00AB6350" w:rsidRPr="00AB6350" w:rsidRDefault="00AB6350" w:rsidP="00CB0A04">
            <w:pPr>
              <w:pStyle w:val="af4"/>
              <w:widowControl w:val="0"/>
              <w:numPr>
                <w:ilvl w:val="0"/>
                <w:numId w:val="8"/>
              </w:numPr>
              <w:tabs>
                <w:tab w:val="clear" w:pos="2160"/>
              </w:tabs>
              <w:autoSpaceDE w:val="0"/>
              <w:autoSpaceDN w:val="0"/>
              <w:adjustRightInd w:val="0"/>
              <w:spacing w:before="60" w:after="60" w:line="252" w:lineRule="auto"/>
              <w:ind w:left="243" w:hanging="243"/>
              <w:rPr>
                <w:sz w:val="22"/>
                <w:szCs w:val="22"/>
                <w:lang w:val="ro-RO"/>
              </w:rPr>
            </w:pPr>
            <w:r w:rsidRPr="00AB6350">
              <w:rPr>
                <w:sz w:val="22"/>
                <w:szCs w:val="22"/>
                <w:lang w:val="ro-RO"/>
              </w:rPr>
              <w:t xml:space="preserve"> Lisez attentivement les conférences ou le matériel dans le manuel sur le sujet respectif.</w:t>
            </w:r>
          </w:p>
          <w:p w14:paraId="35585F41" w14:textId="77777777" w:rsidR="00AB6350" w:rsidRPr="00AB6350" w:rsidRDefault="00AB6350" w:rsidP="00CB0A04">
            <w:pPr>
              <w:pStyle w:val="af4"/>
              <w:widowControl w:val="0"/>
              <w:numPr>
                <w:ilvl w:val="0"/>
                <w:numId w:val="8"/>
              </w:numPr>
              <w:tabs>
                <w:tab w:val="clear" w:pos="2160"/>
              </w:tabs>
              <w:autoSpaceDE w:val="0"/>
              <w:autoSpaceDN w:val="0"/>
              <w:adjustRightInd w:val="0"/>
              <w:spacing w:before="60" w:after="60" w:line="252" w:lineRule="auto"/>
              <w:ind w:left="243" w:hanging="243"/>
              <w:rPr>
                <w:sz w:val="22"/>
                <w:szCs w:val="22"/>
                <w:lang w:val="ro-RO"/>
              </w:rPr>
            </w:pPr>
            <w:r w:rsidRPr="00AB6350">
              <w:rPr>
                <w:sz w:val="22"/>
                <w:szCs w:val="22"/>
                <w:lang w:val="ro-RO"/>
              </w:rPr>
              <w:t xml:space="preserve"> Étudier les schémas logico-didactiques du manuel et du cahier ;</w:t>
            </w:r>
          </w:p>
          <w:p w14:paraId="1A4B1EA7" w14:textId="77777777" w:rsidR="00AF6BB7" w:rsidRPr="00AB6350" w:rsidRDefault="00AB6350" w:rsidP="00AB6350">
            <w:pPr>
              <w:widowControl w:val="0"/>
              <w:autoSpaceDE w:val="0"/>
              <w:autoSpaceDN w:val="0"/>
              <w:adjustRightInd w:val="0"/>
              <w:spacing w:before="60" w:after="60"/>
              <w:rPr>
                <w:sz w:val="22"/>
                <w:szCs w:val="22"/>
                <w:lang w:val="ro-RO"/>
              </w:rPr>
            </w:pPr>
            <w:r w:rsidRPr="00AB6350">
              <w:rPr>
                <w:sz w:val="22"/>
                <w:szCs w:val="22"/>
                <w:lang w:val="ro-RO"/>
              </w:rPr>
              <w:t>• Étudier les images de l'atlas</w:t>
            </w:r>
          </w:p>
          <w:p w14:paraId="4EE39E92" w14:textId="77777777" w:rsidR="00AF6BB7" w:rsidRPr="00EA0D83" w:rsidRDefault="00AF6BB7" w:rsidP="0060389A">
            <w:pPr>
              <w:pStyle w:val="af4"/>
              <w:widowControl w:val="0"/>
              <w:autoSpaceDE w:val="0"/>
              <w:autoSpaceDN w:val="0"/>
              <w:adjustRightInd w:val="0"/>
              <w:spacing w:before="60" w:after="60"/>
              <w:ind w:left="243"/>
              <w:rPr>
                <w:sz w:val="22"/>
                <w:szCs w:val="22"/>
                <w:lang w:val="ro-RO"/>
              </w:rPr>
            </w:pPr>
          </w:p>
          <w:p w14:paraId="0D471FD5" w14:textId="77777777" w:rsidR="00AF6BB7" w:rsidRPr="00EA0D83" w:rsidRDefault="00AF6BB7" w:rsidP="0060389A">
            <w:pPr>
              <w:pStyle w:val="af4"/>
              <w:widowControl w:val="0"/>
              <w:autoSpaceDE w:val="0"/>
              <w:autoSpaceDN w:val="0"/>
              <w:adjustRightInd w:val="0"/>
              <w:spacing w:before="60" w:after="60"/>
              <w:ind w:left="243"/>
              <w:rPr>
                <w:sz w:val="22"/>
                <w:szCs w:val="22"/>
                <w:lang w:val="ro-RO"/>
              </w:rPr>
            </w:pPr>
          </w:p>
          <w:p w14:paraId="7C9CEB38" w14:textId="77777777" w:rsidR="00AF6BB7" w:rsidRPr="00EA0D83" w:rsidRDefault="00AF6BB7" w:rsidP="0060389A">
            <w:pPr>
              <w:pStyle w:val="af4"/>
              <w:widowControl w:val="0"/>
              <w:autoSpaceDE w:val="0"/>
              <w:autoSpaceDN w:val="0"/>
              <w:adjustRightInd w:val="0"/>
              <w:spacing w:before="60" w:after="60"/>
              <w:ind w:left="243"/>
              <w:rPr>
                <w:sz w:val="22"/>
                <w:szCs w:val="22"/>
                <w:lang w:val="ro-RO"/>
              </w:rPr>
            </w:pPr>
          </w:p>
        </w:tc>
        <w:tc>
          <w:tcPr>
            <w:tcW w:w="2993" w:type="dxa"/>
            <w:vAlign w:val="center"/>
          </w:tcPr>
          <w:p w14:paraId="2AF8B011" w14:textId="77777777" w:rsidR="00AB6350" w:rsidRPr="00AB6350" w:rsidRDefault="00AB6350" w:rsidP="00CB0A04">
            <w:pPr>
              <w:pStyle w:val="af4"/>
              <w:widowControl w:val="0"/>
              <w:numPr>
                <w:ilvl w:val="0"/>
                <w:numId w:val="11"/>
              </w:numPr>
              <w:autoSpaceDE w:val="0"/>
              <w:autoSpaceDN w:val="0"/>
              <w:adjustRightInd w:val="0"/>
              <w:spacing w:before="60" w:after="60" w:line="252" w:lineRule="auto"/>
              <w:ind w:left="266" w:hanging="266"/>
              <w:rPr>
                <w:sz w:val="22"/>
                <w:szCs w:val="22"/>
                <w:lang w:val="ro-RO"/>
              </w:rPr>
            </w:pPr>
            <w:r w:rsidRPr="00AB6350">
              <w:rPr>
                <w:sz w:val="22"/>
                <w:szCs w:val="22"/>
                <w:lang w:val="ro-RO"/>
              </w:rPr>
              <w:t xml:space="preserve"> Capacité à extraire l'essentiel ;</w:t>
            </w:r>
          </w:p>
          <w:p w14:paraId="2187453C" w14:textId="77777777" w:rsidR="00AB6350" w:rsidRPr="00AB6350" w:rsidRDefault="00AB6350" w:rsidP="00CB0A04">
            <w:pPr>
              <w:pStyle w:val="af4"/>
              <w:widowControl w:val="0"/>
              <w:numPr>
                <w:ilvl w:val="0"/>
                <w:numId w:val="11"/>
              </w:numPr>
              <w:autoSpaceDE w:val="0"/>
              <w:autoSpaceDN w:val="0"/>
              <w:adjustRightInd w:val="0"/>
              <w:spacing w:before="60" w:after="60" w:line="252" w:lineRule="auto"/>
              <w:ind w:left="266" w:hanging="266"/>
              <w:rPr>
                <w:sz w:val="22"/>
                <w:szCs w:val="22"/>
                <w:lang w:val="ro-RO"/>
              </w:rPr>
            </w:pPr>
            <w:r>
              <w:rPr>
                <w:sz w:val="22"/>
                <w:szCs w:val="22"/>
                <w:lang w:val="ro-RO"/>
              </w:rPr>
              <w:t>C</w:t>
            </w:r>
            <w:r w:rsidRPr="00AB6350">
              <w:rPr>
                <w:sz w:val="22"/>
                <w:szCs w:val="22"/>
                <w:lang w:val="ro-RO"/>
              </w:rPr>
              <w:t>apacités d'interprétation ; charge de travail</w:t>
            </w:r>
          </w:p>
          <w:p w14:paraId="5D77C618" w14:textId="77777777" w:rsidR="00AF6BB7" w:rsidRPr="00EA0D83" w:rsidRDefault="00AB6350" w:rsidP="00AB6350">
            <w:pPr>
              <w:widowControl w:val="0"/>
              <w:autoSpaceDE w:val="0"/>
              <w:autoSpaceDN w:val="0"/>
              <w:adjustRightInd w:val="0"/>
              <w:spacing w:before="60" w:after="60"/>
              <w:rPr>
                <w:sz w:val="22"/>
                <w:szCs w:val="22"/>
                <w:lang w:val="ro-RO"/>
              </w:rPr>
            </w:pPr>
            <w:r w:rsidRPr="00AB6350">
              <w:rPr>
                <w:sz w:val="22"/>
                <w:szCs w:val="22"/>
                <w:lang w:val="ro-RO"/>
              </w:rPr>
              <w:t xml:space="preserve">• </w:t>
            </w:r>
            <w:r>
              <w:rPr>
                <w:sz w:val="22"/>
                <w:szCs w:val="22"/>
                <w:lang w:val="ro-RO"/>
              </w:rPr>
              <w:t xml:space="preserve"> </w:t>
            </w:r>
            <w:r w:rsidRPr="00AB6350">
              <w:rPr>
                <w:sz w:val="22"/>
                <w:szCs w:val="22"/>
                <w:lang w:val="ro-RO"/>
              </w:rPr>
              <w:t xml:space="preserve">Capacité à faire des généralisations et des </w:t>
            </w:r>
            <w:r>
              <w:rPr>
                <w:sz w:val="22"/>
                <w:szCs w:val="22"/>
                <w:lang w:val="ro-RO"/>
              </w:rPr>
              <w:t>conclusions liées au sujet.</w:t>
            </w:r>
          </w:p>
          <w:p w14:paraId="56F76281" w14:textId="77777777" w:rsidR="00AF6BB7" w:rsidRPr="00EA0D83" w:rsidRDefault="00AF6BB7" w:rsidP="0060389A">
            <w:pPr>
              <w:widowControl w:val="0"/>
              <w:autoSpaceDE w:val="0"/>
              <w:autoSpaceDN w:val="0"/>
              <w:adjustRightInd w:val="0"/>
              <w:spacing w:before="60" w:after="60"/>
              <w:rPr>
                <w:sz w:val="22"/>
                <w:szCs w:val="22"/>
                <w:lang w:val="ro-RO"/>
              </w:rPr>
            </w:pPr>
          </w:p>
        </w:tc>
        <w:tc>
          <w:tcPr>
            <w:tcW w:w="1322" w:type="dxa"/>
            <w:vAlign w:val="center"/>
          </w:tcPr>
          <w:p w14:paraId="6B8ADC42" w14:textId="77777777" w:rsidR="00AF6BB7" w:rsidRPr="00EA0D83" w:rsidRDefault="00AB6350" w:rsidP="0060389A">
            <w:pPr>
              <w:spacing w:before="60" w:after="60"/>
              <w:jc w:val="both"/>
              <w:rPr>
                <w:sz w:val="22"/>
                <w:szCs w:val="22"/>
                <w:lang w:val="ro-RO"/>
              </w:rPr>
            </w:pPr>
            <w:r w:rsidRPr="00AB6350">
              <w:rPr>
                <w:sz w:val="22"/>
                <w:szCs w:val="22"/>
                <w:lang w:val="ro-RO"/>
              </w:rPr>
              <w:t>pendant le semestre</w:t>
            </w:r>
          </w:p>
        </w:tc>
      </w:tr>
      <w:tr w:rsidR="00AF6BB7" w:rsidRPr="00EA0D83" w14:paraId="11D29D61" w14:textId="77777777" w:rsidTr="005E1F3E">
        <w:trPr>
          <w:trHeight w:val="479"/>
          <w:jc w:val="center"/>
        </w:trPr>
        <w:tc>
          <w:tcPr>
            <w:tcW w:w="530" w:type="dxa"/>
            <w:vAlign w:val="center"/>
          </w:tcPr>
          <w:p w14:paraId="6C0EFBBD" w14:textId="77777777" w:rsidR="00AF6BB7" w:rsidRPr="00EA0D83" w:rsidRDefault="00AF6BB7" w:rsidP="0060389A">
            <w:pPr>
              <w:spacing w:before="60" w:after="60"/>
              <w:rPr>
                <w:sz w:val="22"/>
                <w:szCs w:val="22"/>
                <w:lang w:val="ro-RO"/>
              </w:rPr>
            </w:pPr>
            <w:r w:rsidRPr="00EA0D83">
              <w:rPr>
                <w:sz w:val="22"/>
                <w:szCs w:val="22"/>
                <w:lang w:val="ro-RO"/>
              </w:rPr>
              <w:t>2</w:t>
            </w:r>
          </w:p>
        </w:tc>
        <w:tc>
          <w:tcPr>
            <w:tcW w:w="1778" w:type="dxa"/>
            <w:vAlign w:val="center"/>
          </w:tcPr>
          <w:p w14:paraId="15DC6BE9" w14:textId="77777777" w:rsidR="00AF6BB7" w:rsidRPr="00EA0D83" w:rsidRDefault="007E4F85" w:rsidP="0060389A">
            <w:pPr>
              <w:spacing w:before="60" w:after="60"/>
              <w:ind w:left="132"/>
              <w:rPr>
                <w:sz w:val="22"/>
                <w:szCs w:val="22"/>
                <w:shd w:val="clear" w:color="auto" w:fill="FFFFFF"/>
                <w:lang w:val="ro-RO"/>
              </w:rPr>
            </w:pPr>
            <w:r w:rsidRPr="007E4F85">
              <w:rPr>
                <w:sz w:val="22"/>
                <w:szCs w:val="22"/>
                <w:shd w:val="clear" w:color="auto" w:fill="FFFFFF"/>
                <w:lang w:val="ro-RO"/>
              </w:rPr>
              <w:t>Travailler avec des sources d'informations supplémentaires</w:t>
            </w:r>
          </w:p>
        </w:tc>
        <w:tc>
          <w:tcPr>
            <w:tcW w:w="3352" w:type="dxa"/>
          </w:tcPr>
          <w:p w14:paraId="44249300" w14:textId="77777777" w:rsidR="007E4F85" w:rsidRPr="007E4F85" w:rsidRDefault="007E4F85" w:rsidP="00CB0A04">
            <w:pPr>
              <w:pStyle w:val="af4"/>
              <w:widowControl w:val="0"/>
              <w:numPr>
                <w:ilvl w:val="0"/>
                <w:numId w:val="8"/>
              </w:numPr>
              <w:tabs>
                <w:tab w:val="clear" w:pos="2160"/>
              </w:tabs>
              <w:autoSpaceDE w:val="0"/>
              <w:autoSpaceDN w:val="0"/>
              <w:adjustRightInd w:val="0"/>
              <w:spacing w:before="60" w:line="252" w:lineRule="auto"/>
              <w:ind w:left="243" w:hanging="243"/>
              <w:rPr>
                <w:sz w:val="22"/>
                <w:szCs w:val="22"/>
                <w:lang w:val="ro-RO"/>
              </w:rPr>
            </w:pPr>
            <w:r w:rsidRPr="007E4F85">
              <w:rPr>
                <w:sz w:val="22"/>
                <w:szCs w:val="22"/>
                <w:lang w:val="ro-RO"/>
              </w:rPr>
              <w:t>Choisir des sources d'informations supplémentaires</w:t>
            </w:r>
          </w:p>
          <w:p w14:paraId="4A283A2C" w14:textId="77777777" w:rsidR="007E4F85" w:rsidRPr="007E4F85" w:rsidRDefault="007E4F85" w:rsidP="00CB0A04">
            <w:pPr>
              <w:pStyle w:val="af4"/>
              <w:widowControl w:val="0"/>
              <w:numPr>
                <w:ilvl w:val="0"/>
                <w:numId w:val="8"/>
              </w:numPr>
              <w:tabs>
                <w:tab w:val="clear" w:pos="2160"/>
              </w:tabs>
              <w:autoSpaceDE w:val="0"/>
              <w:autoSpaceDN w:val="0"/>
              <w:adjustRightInd w:val="0"/>
              <w:spacing w:before="60" w:line="252" w:lineRule="auto"/>
              <w:ind w:left="243" w:hanging="243"/>
              <w:rPr>
                <w:sz w:val="22"/>
                <w:szCs w:val="22"/>
                <w:lang w:val="ro-RO"/>
              </w:rPr>
            </w:pPr>
            <w:r w:rsidRPr="007E4F85">
              <w:rPr>
                <w:sz w:val="22"/>
                <w:szCs w:val="22"/>
                <w:lang w:val="ro-RO"/>
              </w:rPr>
              <w:t xml:space="preserve"> Travail systématique à la bibliothèque et à la </w:t>
            </w:r>
            <w:r w:rsidRPr="007E4F85">
              <w:rPr>
                <w:sz w:val="22"/>
                <w:szCs w:val="22"/>
                <w:lang w:val="ro-RO"/>
              </w:rPr>
              <w:lastRenderedPageBreak/>
              <w:t>médiathèque.</w:t>
            </w:r>
          </w:p>
          <w:p w14:paraId="044C754B" w14:textId="77777777" w:rsidR="00AF6BB7" w:rsidRPr="00EA0D83" w:rsidRDefault="007E4F85" w:rsidP="00CB0A04">
            <w:pPr>
              <w:pStyle w:val="Default"/>
              <w:numPr>
                <w:ilvl w:val="0"/>
                <w:numId w:val="13"/>
              </w:numPr>
              <w:spacing w:line="252" w:lineRule="auto"/>
              <w:ind w:left="243" w:hanging="243"/>
              <w:rPr>
                <w:sz w:val="22"/>
                <w:szCs w:val="22"/>
                <w:lang w:val="ro-RO"/>
              </w:rPr>
            </w:pPr>
            <w:r w:rsidRPr="007E4F85">
              <w:rPr>
                <w:sz w:val="22"/>
                <w:szCs w:val="22"/>
                <w:lang w:val="ro-RO"/>
              </w:rPr>
              <w:t>Explorer les sources électroniques actuelles liées au sujet en discussion</w:t>
            </w:r>
          </w:p>
        </w:tc>
        <w:tc>
          <w:tcPr>
            <w:tcW w:w="2993" w:type="dxa"/>
          </w:tcPr>
          <w:p w14:paraId="043C606B" w14:textId="77777777" w:rsidR="007E4F85" w:rsidRPr="007E4F85" w:rsidRDefault="007E4F85" w:rsidP="00CB0A04">
            <w:pPr>
              <w:pStyle w:val="Default"/>
              <w:numPr>
                <w:ilvl w:val="0"/>
                <w:numId w:val="12"/>
              </w:numPr>
              <w:spacing w:line="252" w:lineRule="auto"/>
              <w:ind w:left="266" w:hanging="266"/>
              <w:rPr>
                <w:sz w:val="22"/>
                <w:szCs w:val="22"/>
                <w:lang w:val="ro-RO"/>
              </w:rPr>
            </w:pPr>
            <w:r w:rsidRPr="007E4F85">
              <w:rPr>
                <w:sz w:val="22"/>
                <w:szCs w:val="22"/>
                <w:lang w:val="ro-RO"/>
              </w:rPr>
              <w:lastRenderedPageBreak/>
              <w:t>Pensée logique, flexibilité.</w:t>
            </w:r>
          </w:p>
          <w:p w14:paraId="1B4B95C1" w14:textId="77777777" w:rsidR="00AF6BB7" w:rsidRPr="00EA0D83" w:rsidRDefault="007E4F85" w:rsidP="00CB0A04">
            <w:pPr>
              <w:pStyle w:val="Default"/>
              <w:numPr>
                <w:ilvl w:val="0"/>
                <w:numId w:val="12"/>
              </w:numPr>
              <w:spacing w:line="252" w:lineRule="auto"/>
              <w:ind w:left="266" w:hanging="266"/>
              <w:rPr>
                <w:sz w:val="22"/>
                <w:szCs w:val="22"/>
                <w:lang w:val="ro-RO"/>
              </w:rPr>
            </w:pPr>
            <w:r w:rsidRPr="007E4F85">
              <w:rPr>
                <w:sz w:val="22"/>
                <w:szCs w:val="22"/>
                <w:lang w:val="ro-RO"/>
              </w:rPr>
              <w:t xml:space="preserve">La qualité de la systématisation du matériel </w:t>
            </w:r>
            <w:r w:rsidRPr="007E4F85">
              <w:rPr>
                <w:sz w:val="22"/>
                <w:szCs w:val="22"/>
                <w:lang w:val="ro-RO"/>
              </w:rPr>
              <w:lastRenderedPageBreak/>
              <w:t>d'information obtenu grâce à sa propre activité</w:t>
            </w:r>
          </w:p>
        </w:tc>
        <w:tc>
          <w:tcPr>
            <w:tcW w:w="1322" w:type="dxa"/>
            <w:vAlign w:val="center"/>
          </w:tcPr>
          <w:p w14:paraId="3DBCDF63" w14:textId="77777777" w:rsidR="00AF6BB7" w:rsidRPr="00EA0D83" w:rsidRDefault="007E4F85" w:rsidP="0060389A">
            <w:pPr>
              <w:spacing w:before="60" w:after="60"/>
              <w:jc w:val="both"/>
              <w:rPr>
                <w:sz w:val="22"/>
                <w:szCs w:val="22"/>
                <w:lang w:val="ro-RO"/>
              </w:rPr>
            </w:pPr>
            <w:r w:rsidRPr="00AB6350">
              <w:rPr>
                <w:sz w:val="22"/>
                <w:szCs w:val="22"/>
                <w:lang w:val="ro-RO"/>
              </w:rPr>
              <w:lastRenderedPageBreak/>
              <w:t>pendant le semestre</w:t>
            </w:r>
          </w:p>
        </w:tc>
      </w:tr>
      <w:tr w:rsidR="00AF6BB7" w:rsidRPr="00EA0D83" w14:paraId="32BABC63" w14:textId="77777777" w:rsidTr="005E1F3E">
        <w:trPr>
          <w:trHeight w:val="479"/>
          <w:jc w:val="center"/>
        </w:trPr>
        <w:tc>
          <w:tcPr>
            <w:tcW w:w="530" w:type="dxa"/>
            <w:vAlign w:val="center"/>
          </w:tcPr>
          <w:p w14:paraId="57EC3F7E" w14:textId="77777777" w:rsidR="00AF6BB7" w:rsidRPr="00EA0D83" w:rsidRDefault="00AF6BB7" w:rsidP="0060389A">
            <w:pPr>
              <w:spacing w:before="60" w:after="60"/>
              <w:rPr>
                <w:sz w:val="22"/>
                <w:szCs w:val="22"/>
                <w:lang w:val="ro-RO"/>
              </w:rPr>
            </w:pPr>
            <w:r w:rsidRPr="00EA0D83">
              <w:rPr>
                <w:sz w:val="22"/>
                <w:szCs w:val="22"/>
                <w:lang w:val="ro-RO"/>
              </w:rPr>
              <w:t>3</w:t>
            </w:r>
          </w:p>
        </w:tc>
        <w:tc>
          <w:tcPr>
            <w:tcW w:w="1778" w:type="dxa"/>
            <w:vAlign w:val="center"/>
          </w:tcPr>
          <w:p w14:paraId="1D4CB9E4" w14:textId="77777777" w:rsidR="00AF6BB7" w:rsidRPr="00EA0D83" w:rsidRDefault="007E36D8" w:rsidP="0060389A">
            <w:pPr>
              <w:spacing w:before="60" w:after="60"/>
              <w:ind w:left="132"/>
              <w:rPr>
                <w:sz w:val="22"/>
                <w:szCs w:val="22"/>
                <w:shd w:val="clear" w:color="auto" w:fill="FFFFFF"/>
                <w:lang w:val="ro-RO"/>
              </w:rPr>
            </w:pPr>
            <w:r w:rsidRPr="007E36D8">
              <w:rPr>
                <w:sz w:val="22"/>
                <w:szCs w:val="22"/>
                <w:shd w:val="clear" w:color="auto" w:fill="FFFFFF"/>
                <w:lang w:val="ro-RO"/>
              </w:rPr>
              <w:t>Travail d'auto-évaluation</w:t>
            </w:r>
          </w:p>
        </w:tc>
        <w:tc>
          <w:tcPr>
            <w:tcW w:w="3352" w:type="dxa"/>
          </w:tcPr>
          <w:p w14:paraId="23840FA2" w14:textId="77777777" w:rsidR="007E36D8" w:rsidRDefault="007E36D8" w:rsidP="00CB0A04">
            <w:pPr>
              <w:pStyle w:val="af4"/>
              <w:numPr>
                <w:ilvl w:val="0"/>
                <w:numId w:val="14"/>
              </w:numPr>
              <w:ind w:left="243" w:hanging="243"/>
              <w:rPr>
                <w:sz w:val="22"/>
                <w:szCs w:val="22"/>
                <w:lang w:val="ro-RO"/>
              </w:rPr>
            </w:pPr>
            <w:r w:rsidRPr="007E36D8">
              <w:rPr>
                <w:sz w:val="22"/>
                <w:szCs w:val="22"/>
                <w:lang w:val="ro-RO"/>
              </w:rPr>
              <w:t>• Résoudre les tests sur le sujet respectif dans le cahier</w:t>
            </w:r>
          </w:p>
          <w:p w14:paraId="1C588F59" w14:textId="77777777" w:rsidR="007E36D8" w:rsidRPr="007E36D8" w:rsidRDefault="007E36D8" w:rsidP="007E36D8">
            <w:pPr>
              <w:rPr>
                <w:sz w:val="22"/>
                <w:szCs w:val="22"/>
                <w:lang w:val="ro-RO"/>
              </w:rPr>
            </w:pPr>
          </w:p>
          <w:p w14:paraId="0C80067A" w14:textId="77777777" w:rsidR="00AF6BB7" w:rsidRPr="00EA0D83" w:rsidRDefault="007E36D8" w:rsidP="007E36D8">
            <w:pPr>
              <w:pStyle w:val="Default"/>
              <w:rPr>
                <w:sz w:val="22"/>
                <w:szCs w:val="22"/>
                <w:lang w:val="ro-RO"/>
              </w:rPr>
            </w:pPr>
            <w:r w:rsidRPr="007E36D8">
              <w:rPr>
                <w:sz w:val="22"/>
                <w:szCs w:val="22"/>
                <w:lang w:val="ro-RO"/>
              </w:rPr>
              <w:t>• Évaluer les réponses avec la clé de la collection de tests, et aux endroits où la révision répétée du matériel était erronée, en utilisant non pas la clé mais seulement le manuel ou le cahier.</w:t>
            </w:r>
          </w:p>
        </w:tc>
        <w:tc>
          <w:tcPr>
            <w:tcW w:w="2993" w:type="dxa"/>
          </w:tcPr>
          <w:p w14:paraId="26853231" w14:textId="77777777" w:rsidR="007E36D8" w:rsidRPr="007E36D8" w:rsidRDefault="007E36D8" w:rsidP="00CB0A04">
            <w:pPr>
              <w:pStyle w:val="Default"/>
              <w:numPr>
                <w:ilvl w:val="0"/>
                <w:numId w:val="12"/>
              </w:numPr>
              <w:spacing w:line="252" w:lineRule="auto"/>
              <w:ind w:left="266" w:hanging="266"/>
              <w:rPr>
                <w:sz w:val="22"/>
                <w:szCs w:val="22"/>
                <w:lang w:val="ro-RO"/>
              </w:rPr>
            </w:pPr>
            <w:r w:rsidRPr="007E36D8">
              <w:rPr>
                <w:sz w:val="22"/>
                <w:szCs w:val="22"/>
                <w:lang w:val="ro-RO"/>
              </w:rPr>
              <w:t>Charge de travail,</w:t>
            </w:r>
          </w:p>
          <w:p w14:paraId="5EE33A4C" w14:textId="77777777" w:rsidR="007E36D8" w:rsidRPr="007E36D8" w:rsidRDefault="007E36D8" w:rsidP="00CB0A04">
            <w:pPr>
              <w:pStyle w:val="Default"/>
              <w:numPr>
                <w:ilvl w:val="0"/>
                <w:numId w:val="12"/>
              </w:numPr>
              <w:spacing w:line="252" w:lineRule="auto"/>
              <w:ind w:left="266" w:hanging="266"/>
              <w:rPr>
                <w:sz w:val="22"/>
                <w:szCs w:val="22"/>
                <w:lang w:val="ro-RO"/>
              </w:rPr>
            </w:pPr>
            <w:r w:rsidRPr="007E36D8">
              <w:rPr>
                <w:sz w:val="22"/>
                <w:szCs w:val="22"/>
                <w:lang w:val="ro-RO"/>
              </w:rPr>
              <w:t>Vérifier les objectifs de la leçon et évaluer leur réalisation.</w:t>
            </w:r>
          </w:p>
          <w:p w14:paraId="4E404DCD" w14:textId="77777777" w:rsidR="007E36D8" w:rsidRPr="007E36D8" w:rsidRDefault="007E36D8" w:rsidP="00CB0A04">
            <w:pPr>
              <w:pStyle w:val="Default"/>
              <w:numPr>
                <w:ilvl w:val="0"/>
                <w:numId w:val="12"/>
              </w:numPr>
              <w:spacing w:line="252" w:lineRule="auto"/>
              <w:ind w:left="266" w:hanging="266"/>
              <w:rPr>
                <w:sz w:val="22"/>
                <w:szCs w:val="22"/>
                <w:lang w:val="ro-RO"/>
              </w:rPr>
            </w:pPr>
            <w:r w:rsidRPr="007E36D8">
              <w:rPr>
                <w:sz w:val="22"/>
                <w:szCs w:val="22"/>
                <w:lang w:val="ro-RO"/>
              </w:rPr>
              <w:t xml:space="preserve"> Résolution de tâches cohérente</w:t>
            </w:r>
          </w:p>
          <w:p w14:paraId="13F5834C" w14:textId="77777777" w:rsidR="00AF6BB7" w:rsidRPr="00EA0D83" w:rsidRDefault="007E36D8" w:rsidP="00CB0A04">
            <w:pPr>
              <w:pStyle w:val="Default"/>
              <w:numPr>
                <w:ilvl w:val="0"/>
                <w:numId w:val="12"/>
              </w:numPr>
              <w:spacing w:line="252" w:lineRule="auto"/>
              <w:ind w:left="266" w:hanging="266"/>
              <w:rPr>
                <w:sz w:val="22"/>
                <w:szCs w:val="22"/>
                <w:lang w:val="ro-RO"/>
              </w:rPr>
            </w:pPr>
            <w:r w:rsidRPr="007E36D8">
              <w:rPr>
                <w:sz w:val="22"/>
                <w:szCs w:val="22"/>
                <w:lang w:val="ro-RO"/>
              </w:rPr>
              <w:t xml:space="preserve"> Capacité à tirer des conclusions</w:t>
            </w:r>
          </w:p>
        </w:tc>
        <w:tc>
          <w:tcPr>
            <w:tcW w:w="1322" w:type="dxa"/>
            <w:vAlign w:val="center"/>
          </w:tcPr>
          <w:p w14:paraId="4CBABB92" w14:textId="77777777" w:rsidR="00AF6BB7" w:rsidRPr="00EA0D83" w:rsidRDefault="00AF6BB7" w:rsidP="0060389A">
            <w:pPr>
              <w:spacing w:before="60" w:after="60"/>
              <w:jc w:val="both"/>
              <w:rPr>
                <w:sz w:val="22"/>
                <w:szCs w:val="22"/>
                <w:lang w:val="ro-RO"/>
              </w:rPr>
            </w:pPr>
            <w:r w:rsidRPr="00EA0D83">
              <w:rPr>
                <w:sz w:val="22"/>
                <w:szCs w:val="22"/>
                <w:lang w:val="ro-RO"/>
              </w:rPr>
              <w:t>pe parcursul semestrului</w:t>
            </w:r>
          </w:p>
        </w:tc>
      </w:tr>
      <w:tr w:rsidR="00AF6BB7" w:rsidRPr="00EA0D83" w14:paraId="034C63E0" w14:textId="77777777" w:rsidTr="005E1F3E">
        <w:trPr>
          <w:trHeight w:val="479"/>
          <w:jc w:val="center"/>
        </w:trPr>
        <w:tc>
          <w:tcPr>
            <w:tcW w:w="530" w:type="dxa"/>
            <w:vAlign w:val="center"/>
          </w:tcPr>
          <w:p w14:paraId="40D9EE78" w14:textId="77777777" w:rsidR="00AF6BB7" w:rsidRPr="00EA0D83" w:rsidRDefault="00AF6BB7" w:rsidP="0060389A">
            <w:pPr>
              <w:spacing w:before="60" w:after="60"/>
              <w:rPr>
                <w:sz w:val="22"/>
                <w:szCs w:val="22"/>
                <w:lang w:val="ro-RO"/>
              </w:rPr>
            </w:pPr>
            <w:r w:rsidRPr="00EA0D83">
              <w:rPr>
                <w:sz w:val="22"/>
                <w:szCs w:val="22"/>
                <w:lang w:val="ro-RO"/>
              </w:rPr>
              <w:t>4</w:t>
            </w:r>
          </w:p>
        </w:tc>
        <w:tc>
          <w:tcPr>
            <w:tcW w:w="1778" w:type="dxa"/>
            <w:vAlign w:val="center"/>
          </w:tcPr>
          <w:p w14:paraId="039E3688" w14:textId="77777777" w:rsidR="00AF6BB7" w:rsidRPr="00EA0D83" w:rsidRDefault="006A6D23" w:rsidP="0060389A">
            <w:pPr>
              <w:spacing w:before="60" w:after="60"/>
              <w:ind w:left="132"/>
              <w:rPr>
                <w:sz w:val="22"/>
                <w:szCs w:val="22"/>
                <w:lang w:val="ro-RO"/>
              </w:rPr>
            </w:pPr>
            <w:r w:rsidRPr="006A6D23">
              <w:rPr>
                <w:sz w:val="22"/>
                <w:szCs w:val="22"/>
                <w:lang w:val="ro-RO"/>
              </w:rPr>
              <w:t xml:space="preserve">Travailler avec des matériaux </w:t>
            </w:r>
            <w:r>
              <w:rPr>
                <w:sz w:val="22"/>
                <w:szCs w:val="22"/>
                <w:lang w:val="ro-RO"/>
              </w:rPr>
              <w:t>online</w:t>
            </w:r>
          </w:p>
        </w:tc>
        <w:tc>
          <w:tcPr>
            <w:tcW w:w="3352" w:type="dxa"/>
            <w:vAlign w:val="center"/>
          </w:tcPr>
          <w:p w14:paraId="679EB713" w14:textId="77777777" w:rsidR="006A6D23" w:rsidRPr="006A6D23" w:rsidRDefault="006A6D23" w:rsidP="00CB0A04">
            <w:pPr>
              <w:pStyle w:val="af4"/>
              <w:widowControl w:val="0"/>
              <w:numPr>
                <w:ilvl w:val="0"/>
                <w:numId w:val="15"/>
              </w:numPr>
              <w:autoSpaceDE w:val="0"/>
              <w:autoSpaceDN w:val="0"/>
              <w:adjustRightInd w:val="0"/>
              <w:spacing w:before="60" w:after="60" w:line="252" w:lineRule="auto"/>
              <w:ind w:left="243" w:hanging="243"/>
              <w:rPr>
                <w:sz w:val="22"/>
                <w:szCs w:val="22"/>
                <w:lang w:val="ro-RO"/>
              </w:rPr>
            </w:pPr>
            <w:r w:rsidRPr="006A6D23">
              <w:rPr>
                <w:sz w:val="22"/>
                <w:szCs w:val="22"/>
                <w:lang w:val="ro-RO"/>
              </w:rPr>
              <w:t>Auto-évaluation en ligne, étude en ligne des matériaux, sur le site du Département,</w:t>
            </w:r>
          </w:p>
          <w:p w14:paraId="4EE25288" w14:textId="77777777" w:rsidR="00AF6BB7" w:rsidRPr="00EA0D83" w:rsidRDefault="006A6D23" w:rsidP="00CB0A04">
            <w:pPr>
              <w:pStyle w:val="af4"/>
              <w:widowControl w:val="0"/>
              <w:numPr>
                <w:ilvl w:val="0"/>
                <w:numId w:val="15"/>
              </w:numPr>
              <w:autoSpaceDE w:val="0"/>
              <w:autoSpaceDN w:val="0"/>
              <w:adjustRightInd w:val="0"/>
              <w:spacing w:before="60" w:after="60" w:line="252" w:lineRule="auto"/>
              <w:ind w:left="243" w:hanging="243"/>
              <w:rPr>
                <w:sz w:val="22"/>
                <w:szCs w:val="22"/>
                <w:lang w:val="ro-RO"/>
              </w:rPr>
            </w:pPr>
            <w:r w:rsidRPr="006A6D23">
              <w:rPr>
                <w:sz w:val="22"/>
                <w:szCs w:val="22"/>
                <w:lang w:val="ro-RO"/>
              </w:rPr>
              <w:t>Exprimer son opinion via le forum et le chat</w:t>
            </w:r>
          </w:p>
        </w:tc>
        <w:tc>
          <w:tcPr>
            <w:tcW w:w="2993" w:type="dxa"/>
            <w:vAlign w:val="center"/>
          </w:tcPr>
          <w:p w14:paraId="5B850432" w14:textId="77777777" w:rsidR="00AF6BB7" w:rsidRPr="006A6D23" w:rsidRDefault="006A6D23" w:rsidP="006A6D23">
            <w:pPr>
              <w:widowControl w:val="0"/>
              <w:autoSpaceDE w:val="0"/>
              <w:autoSpaceDN w:val="0"/>
              <w:adjustRightInd w:val="0"/>
              <w:spacing w:before="60" w:after="60"/>
              <w:rPr>
                <w:sz w:val="22"/>
                <w:szCs w:val="22"/>
                <w:lang w:val="ro-RO"/>
              </w:rPr>
            </w:pPr>
            <w:r w:rsidRPr="006A6D23">
              <w:rPr>
                <w:sz w:val="22"/>
                <w:szCs w:val="22"/>
                <w:lang w:val="ro-RO"/>
              </w:rPr>
              <w:t>Nombre et durée des entrées sur le SITE, les résultats de l'auto-évaluation</w:t>
            </w:r>
          </w:p>
        </w:tc>
        <w:tc>
          <w:tcPr>
            <w:tcW w:w="1322" w:type="dxa"/>
            <w:vAlign w:val="center"/>
          </w:tcPr>
          <w:p w14:paraId="18FED55F" w14:textId="77777777" w:rsidR="00AF6BB7" w:rsidRPr="00EA0D83" w:rsidRDefault="007E4F85" w:rsidP="0060389A">
            <w:pPr>
              <w:spacing w:before="60" w:after="60"/>
              <w:jc w:val="both"/>
              <w:rPr>
                <w:sz w:val="22"/>
                <w:szCs w:val="22"/>
                <w:lang w:val="ro-RO"/>
              </w:rPr>
            </w:pPr>
            <w:r w:rsidRPr="00AB6350">
              <w:rPr>
                <w:sz w:val="22"/>
                <w:szCs w:val="22"/>
                <w:lang w:val="ro-RO"/>
              </w:rPr>
              <w:t>pendant le semestre</w:t>
            </w:r>
          </w:p>
        </w:tc>
      </w:tr>
      <w:tr w:rsidR="00AF6BB7" w:rsidRPr="00EA0D83" w14:paraId="0E56CF70" w14:textId="77777777" w:rsidTr="005E1F3E">
        <w:trPr>
          <w:trHeight w:val="479"/>
          <w:jc w:val="center"/>
        </w:trPr>
        <w:tc>
          <w:tcPr>
            <w:tcW w:w="530" w:type="dxa"/>
            <w:vAlign w:val="center"/>
          </w:tcPr>
          <w:p w14:paraId="24A02AFE" w14:textId="77777777" w:rsidR="00AF6BB7" w:rsidRPr="00EA0D83" w:rsidRDefault="00AF6BB7" w:rsidP="0060389A">
            <w:pPr>
              <w:spacing w:before="60" w:after="60"/>
              <w:rPr>
                <w:sz w:val="22"/>
                <w:szCs w:val="22"/>
                <w:lang w:val="ro-RO"/>
              </w:rPr>
            </w:pPr>
            <w:r w:rsidRPr="00EA0D83">
              <w:rPr>
                <w:sz w:val="22"/>
                <w:szCs w:val="22"/>
                <w:lang w:val="ro-RO"/>
              </w:rPr>
              <w:t>5</w:t>
            </w:r>
          </w:p>
        </w:tc>
        <w:tc>
          <w:tcPr>
            <w:tcW w:w="1778" w:type="dxa"/>
            <w:vAlign w:val="center"/>
          </w:tcPr>
          <w:p w14:paraId="2F9E28F8" w14:textId="77777777" w:rsidR="00AF6BB7" w:rsidRPr="00EA0D83" w:rsidRDefault="006A6D23" w:rsidP="0060389A">
            <w:pPr>
              <w:spacing w:before="60" w:after="60"/>
              <w:ind w:left="132"/>
              <w:rPr>
                <w:sz w:val="22"/>
                <w:szCs w:val="22"/>
                <w:shd w:val="clear" w:color="auto" w:fill="FFFFFF"/>
                <w:lang w:val="ro-RO"/>
              </w:rPr>
            </w:pPr>
            <w:r w:rsidRPr="006A6D23">
              <w:rPr>
                <w:sz w:val="22"/>
                <w:szCs w:val="22"/>
                <w:shd w:val="clear" w:color="auto" w:fill="FFFFFF"/>
                <w:lang w:val="ro-RO"/>
              </w:rPr>
              <w:t>Référence</w:t>
            </w:r>
          </w:p>
        </w:tc>
        <w:tc>
          <w:tcPr>
            <w:tcW w:w="3352" w:type="dxa"/>
          </w:tcPr>
          <w:p w14:paraId="619682A4" w14:textId="77777777" w:rsidR="006A6D23" w:rsidRPr="006A6D23" w:rsidRDefault="006A6D23" w:rsidP="00CB0A04">
            <w:pPr>
              <w:pStyle w:val="Default"/>
              <w:numPr>
                <w:ilvl w:val="0"/>
                <w:numId w:val="16"/>
              </w:numPr>
              <w:spacing w:line="252" w:lineRule="auto"/>
              <w:ind w:left="243" w:hanging="243"/>
              <w:rPr>
                <w:color w:val="auto"/>
                <w:sz w:val="22"/>
                <w:szCs w:val="22"/>
                <w:lang w:val="ro-RO"/>
              </w:rPr>
            </w:pPr>
            <w:r w:rsidRPr="006A6D23">
              <w:rPr>
                <w:color w:val="auto"/>
                <w:sz w:val="22"/>
                <w:szCs w:val="22"/>
                <w:lang w:val="ro-RO"/>
              </w:rPr>
              <w:t>Analyse des sources pertinentes sur le sujet de l'article.</w:t>
            </w:r>
          </w:p>
          <w:p w14:paraId="661EB188" w14:textId="77777777" w:rsidR="006A6D23" w:rsidRPr="006A6D23" w:rsidRDefault="006A6D23" w:rsidP="00CB0A04">
            <w:pPr>
              <w:pStyle w:val="Default"/>
              <w:numPr>
                <w:ilvl w:val="0"/>
                <w:numId w:val="16"/>
              </w:numPr>
              <w:spacing w:line="252" w:lineRule="auto"/>
              <w:ind w:left="243" w:hanging="243"/>
              <w:rPr>
                <w:color w:val="auto"/>
                <w:sz w:val="22"/>
                <w:szCs w:val="22"/>
                <w:lang w:val="ro-RO"/>
              </w:rPr>
            </w:pPr>
            <w:r w:rsidRPr="006A6D23">
              <w:rPr>
                <w:color w:val="auto"/>
                <w:sz w:val="22"/>
                <w:szCs w:val="22"/>
                <w:lang w:val="ro-RO"/>
              </w:rPr>
              <w:t>Analyse, systématisation et synthèse des informations sur le thème proposé.</w:t>
            </w:r>
          </w:p>
          <w:p w14:paraId="428D9416" w14:textId="77777777" w:rsidR="00AF6BB7" w:rsidRPr="00EA0D83" w:rsidRDefault="006A6D23" w:rsidP="00CB0A04">
            <w:pPr>
              <w:pStyle w:val="Default"/>
              <w:numPr>
                <w:ilvl w:val="0"/>
                <w:numId w:val="16"/>
              </w:numPr>
              <w:spacing w:line="252" w:lineRule="auto"/>
              <w:ind w:left="243" w:hanging="243"/>
              <w:rPr>
                <w:color w:val="auto"/>
                <w:sz w:val="22"/>
                <w:szCs w:val="22"/>
                <w:lang w:val="ro-RO"/>
              </w:rPr>
            </w:pPr>
            <w:r w:rsidRPr="006A6D23">
              <w:rPr>
                <w:color w:val="auto"/>
                <w:sz w:val="22"/>
                <w:szCs w:val="22"/>
                <w:lang w:val="ro-RO"/>
              </w:rPr>
              <w:t>Elaboration du rapport conformément aux exigences en vigueur et sa présentation au service.</w:t>
            </w:r>
          </w:p>
        </w:tc>
        <w:tc>
          <w:tcPr>
            <w:tcW w:w="2993" w:type="dxa"/>
          </w:tcPr>
          <w:p w14:paraId="4C76D620" w14:textId="77777777" w:rsidR="006A6D23" w:rsidRPr="006A6D23" w:rsidRDefault="006A6D23" w:rsidP="00CB0A04">
            <w:pPr>
              <w:pStyle w:val="Default"/>
              <w:numPr>
                <w:ilvl w:val="0"/>
                <w:numId w:val="16"/>
              </w:numPr>
              <w:spacing w:line="252" w:lineRule="auto"/>
              <w:ind w:left="285" w:hanging="285"/>
              <w:rPr>
                <w:color w:val="auto"/>
                <w:sz w:val="22"/>
                <w:szCs w:val="22"/>
                <w:lang w:val="ro-RO"/>
              </w:rPr>
            </w:pPr>
            <w:r w:rsidRPr="006A6D23">
              <w:rPr>
                <w:color w:val="auto"/>
                <w:sz w:val="22"/>
                <w:szCs w:val="22"/>
                <w:lang w:val="ro-RO"/>
              </w:rPr>
              <w:t>La qualité de la systématisation et de l'analyse du matériel d'information obtenu grâce à sa propre activité.</w:t>
            </w:r>
          </w:p>
          <w:p w14:paraId="06016411" w14:textId="77777777" w:rsidR="00AF6BB7" w:rsidRPr="00EA0D83" w:rsidRDefault="006A6D23" w:rsidP="00CB0A04">
            <w:pPr>
              <w:pStyle w:val="Default"/>
              <w:numPr>
                <w:ilvl w:val="0"/>
                <w:numId w:val="16"/>
              </w:numPr>
              <w:spacing w:line="252" w:lineRule="auto"/>
              <w:ind w:left="285" w:hanging="285"/>
              <w:rPr>
                <w:color w:val="auto"/>
                <w:sz w:val="22"/>
                <w:szCs w:val="22"/>
                <w:lang w:val="ro-RO"/>
              </w:rPr>
            </w:pPr>
            <w:r w:rsidRPr="006A6D23">
              <w:rPr>
                <w:color w:val="auto"/>
                <w:sz w:val="22"/>
                <w:szCs w:val="22"/>
                <w:lang w:val="ro-RO"/>
              </w:rPr>
              <w:t xml:space="preserve"> La concordance des informations avec le sujet proposé</w:t>
            </w:r>
            <w:r w:rsidR="00AF6BB7" w:rsidRPr="00EA0D83">
              <w:rPr>
                <w:color w:val="auto"/>
                <w:sz w:val="22"/>
                <w:szCs w:val="22"/>
                <w:lang w:val="ro-RO"/>
              </w:rPr>
              <w:t xml:space="preserve">. </w:t>
            </w:r>
          </w:p>
        </w:tc>
        <w:tc>
          <w:tcPr>
            <w:tcW w:w="1322" w:type="dxa"/>
            <w:vAlign w:val="center"/>
          </w:tcPr>
          <w:p w14:paraId="7E689CDD" w14:textId="77777777" w:rsidR="00AF6BB7" w:rsidRPr="00EA0D83" w:rsidRDefault="007E4F85" w:rsidP="0060389A">
            <w:pPr>
              <w:spacing w:before="60" w:after="60"/>
              <w:jc w:val="both"/>
              <w:rPr>
                <w:sz w:val="22"/>
                <w:szCs w:val="22"/>
                <w:lang w:val="ro-RO"/>
              </w:rPr>
            </w:pPr>
            <w:r w:rsidRPr="00AB6350">
              <w:rPr>
                <w:sz w:val="22"/>
                <w:szCs w:val="22"/>
                <w:lang w:val="ro-RO"/>
              </w:rPr>
              <w:t>pendant le semestre</w:t>
            </w:r>
          </w:p>
        </w:tc>
      </w:tr>
      <w:tr w:rsidR="00AF6BB7" w:rsidRPr="00EA0D83" w14:paraId="61C1ED49" w14:textId="77777777" w:rsidTr="005E1F3E">
        <w:trPr>
          <w:trHeight w:val="479"/>
          <w:jc w:val="center"/>
        </w:trPr>
        <w:tc>
          <w:tcPr>
            <w:tcW w:w="530" w:type="dxa"/>
            <w:vAlign w:val="center"/>
          </w:tcPr>
          <w:p w14:paraId="3360A69F" w14:textId="77777777" w:rsidR="00AF6BB7" w:rsidRPr="00EA0D83" w:rsidRDefault="00AF6BB7" w:rsidP="0060389A">
            <w:pPr>
              <w:spacing w:before="60" w:after="60"/>
              <w:rPr>
                <w:sz w:val="22"/>
                <w:szCs w:val="22"/>
                <w:lang w:val="ro-RO"/>
              </w:rPr>
            </w:pPr>
            <w:r w:rsidRPr="00EA0D83">
              <w:rPr>
                <w:sz w:val="22"/>
                <w:szCs w:val="22"/>
                <w:lang w:val="ro-RO"/>
              </w:rPr>
              <w:t>6</w:t>
            </w:r>
          </w:p>
        </w:tc>
        <w:tc>
          <w:tcPr>
            <w:tcW w:w="1778" w:type="dxa"/>
            <w:vAlign w:val="center"/>
          </w:tcPr>
          <w:p w14:paraId="1DE4FEAD" w14:textId="77777777" w:rsidR="00AF6BB7" w:rsidRPr="00EA0D83" w:rsidRDefault="004D50CD" w:rsidP="0060389A">
            <w:pPr>
              <w:spacing w:before="60" w:after="60"/>
              <w:ind w:left="132"/>
              <w:rPr>
                <w:sz w:val="22"/>
                <w:szCs w:val="22"/>
                <w:lang w:val="ro-RO"/>
              </w:rPr>
            </w:pPr>
            <w:r w:rsidRPr="004D50CD">
              <w:rPr>
                <w:sz w:val="22"/>
                <w:szCs w:val="22"/>
                <w:shd w:val="clear" w:color="auto" w:fill="FFFFFF"/>
                <w:lang w:val="ro-RO"/>
              </w:rPr>
              <w:t>Prépar</w:t>
            </w:r>
            <w:r>
              <w:rPr>
                <w:sz w:val="22"/>
                <w:szCs w:val="22"/>
                <w:shd w:val="clear" w:color="auto" w:fill="FFFFFF"/>
                <w:lang w:val="ro-RO"/>
              </w:rPr>
              <w:t>ation et présentation du travaille</w:t>
            </w:r>
            <w:r w:rsidRPr="004D50CD">
              <w:rPr>
                <w:sz w:val="22"/>
                <w:szCs w:val="22"/>
                <w:shd w:val="clear" w:color="auto" w:fill="FFFFFF"/>
                <w:lang w:val="ro-RO"/>
              </w:rPr>
              <w:t xml:space="preserve"> de recherche</w:t>
            </w:r>
          </w:p>
        </w:tc>
        <w:tc>
          <w:tcPr>
            <w:tcW w:w="3352" w:type="dxa"/>
            <w:vAlign w:val="center"/>
          </w:tcPr>
          <w:p w14:paraId="750AEF50" w14:textId="77777777" w:rsidR="00C80E59" w:rsidRPr="00C80E59" w:rsidRDefault="00C80E59" w:rsidP="00CB0A04">
            <w:pPr>
              <w:pStyle w:val="af4"/>
              <w:widowControl w:val="0"/>
              <w:numPr>
                <w:ilvl w:val="0"/>
                <w:numId w:val="17"/>
              </w:numPr>
              <w:autoSpaceDE w:val="0"/>
              <w:autoSpaceDN w:val="0"/>
              <w:adjustRightInd w:val="0"/>
              <w:spacing w:before="60" w:after="60" w:line="252" w:lineRule="auto"/>
              <w:ind w:left="243" w:hanging="243"/>
              <w:rPr>
                <w:sz w:val="22"/>
                <w:szCs w:val="22"/>
                <w:lang w:val="ro-RO"/>
              </w:rPr>
            </w:pPr>
            <w:r>
              <w:rPr>
                <w:sz w:val="22"/>
                <w:szCs w:val="22"/>
                <w:lang w:val="ro-RO"/>
              </w:rPr>
              <w:t xml:space="preserve">Choix le sujet de recherche, le </w:t>
            </w:r>
            <w:r w:rsidRPr="00C80E59">
              <w:rPr>
                <w:sz w:val="22"/>
                <w:szCs w:val="22"/>
                <w:lang w:val="ro-RO"/>
              </w:rPr>
              <w:t>plan de recherche, de la disposition des délais.</w:t>
            </w:r>
          </w:p>
          <w:p w14:paraId="3F8BC04E" w14:textId="77777777" w:rsidR="00AF6BB7" w:rsidRPr="00EA0D83" w:rsidRDefault="00C80E59" w:rsidP="00C80E59">
            <w:pPr>
              <w:widowControl w:val="0"/>
              <w:autoSpaceDE w:val="0"/>
              <w:autoSpaceDN w:val="0"/>
              <w:adjustRightInd w:val="0"/>
              <w:spacing w:before="60" w:after="60"/>
              <w:rPr>
                <w:sz w:val="22"/>
                <w:szCs w:val="22"/>
                <w:lang w:val="ro-RO"/>
              </w:rPr>
            </w:pPr>
            <w:r w:rsidRPr="00C80E59">
              <w:rPr>
                <w:sz w:val="22"/>
                <w:szCs w:val="22"/>
                <w:lang w:val="ro-RO"/>
              </w:rPr>
              <w:t>• Mise en forme du projet sous PowerPoint/thème, finalité, objectifs, résultats, conclusions, applications pratiques, bibliographie.</w:t>
            </w:r>
          </w:p>
          <w:p w14:paraId="6F5D4E12" w14:textId="77777777" w:rsidR="00AF6BB7" w:rsidRPr="00EA0D83" w:rsidRDefault="00AF6BB7" w:rsidP="0060389A">
            <w:pPr>
              <w:widowControl w:val="0"/>
              <w:autoSpaceDE w:val="0"/>
              <w:autoSpaceDN w:val="0"/>
              <w:adjustRightInd w:val="0"/>
              <w:spacing w:before="60" w:after="60"/>
              <w:rPr>
                <w:sz w:val="22"/>
                <w:szCs w:val="22"/>
                <w:lang w:val="ro-RO"/>
              </w:rPr>
            </w:pPr>
          </w:p>
          <w:p w14:paraId="6988EB4B" w14:textId="77777777" w:rsidR="00AF6BB7" w:rsidRPr="00EA0D83" w:rsidRDefault="00AF6BB7" w:rsidP="0060389A">
            <w:pPr>
              <w:widowControl w:val="0"/>
              <w:autoSpaceDE w:val="0"/>
              <w:autoSpaceDN w:val="0"/>
              <w:adjustRightInd w:val="0"/>
              <w:spacing w:before="60" w:after="60"/>
              <w:rPr>
                <w:sz w:val="22"/>
                <w:szCs w:val="22"/>
                <w:lang w:val="ro-RO"/>
              </w:rPr>
            </w:pPr>
          </w:p>
          <w:p w14:paraId="44B785AC" w14:textId="77777777" w:rsidR="00AF6BB7" w:rsidRPr="00EA0D83" w:rsidRDefault="00AF6BB7" w:rsidP="0060389A">
            <w:pPr>
              <w:widowControl w:val="0"/>
              <w:autoSpaceDE w:val="0"/>
              <w:autoSpaceDN w:val="0"/>
              <w:adjustRightInd w:val="0"/>
              <w:spacing w:before="60" w:after="60"/>
              <w:rPr>
                <w:sz w:val="22"/>
                <w:szCs w:val="22"/>
                <w:lang w:val="ro-RO"/>
              </w:rPr>
            </w:pPr>
          </w:p>
        </w:tc>
        <w:tc>
          <w:tcPr>
            <w:tcW w:w="2993" w:type="dxa"/>
            <w:vAlign w:val="center"/>
          </w:tcPr>
          <w:p w14:paraId="4F8FE0C3" w14:textId="77777777" w:rsidR="00D16C35" w:rsidRPr="00D16C35" w:rsidRDefault="00D16C35" w:rsidP="00CB0A04">
            <w:pPr>
              <w:pStyle w:val="af4"/>
              <w:widowControl w:val="0"/>
              <w:numPr>
                <w:ilvl w:val="0"/>
                <w:numId w:val="17"/>
              </w:numPr>
              <w:autoSpaceDE w:val="0"/>
              <w:autoSpaceDN w:val="0"/>
              <w:adjustRightInd w:val="0"/>
              <w:spacing w:before="60" w:after="60" w:line="252" w:lineRule="auto"/>
              <w:ind w:left="285" w:hanging="285"/>
              <w:rPr>
                <w:sz w:val="22"/>
                <w:szCs w:val="22"/>
                <w:lang w:val="ro-RO"/>
              </w:rPr>
            </w:pPr>
            <w:r w:rsidRPr="00D16C35">
              <w:rPr>
                <w:sz w:val="22"/>
                <w:szCs w:val="22"/>
                <w:lang w:val="ro-RO"/>
              </w:rPr>
              <w:t>Charge de travail,</w:t>
            </w:r>
          </w:p>
          <w:p w14:paraId="5DAE8B67" w14:textId="77777777" w:rsidR="00D16C35" w:rsidRPr="00D16C35" w:rsidRDefault="00D16C35" w:rsidP="00CB0A04">
            <w:pPr>
              <w:pStyle w:val="af4"/>
              <w:widowControl w:val="0"/>
              <w:numPr>
                <w:ilvl w:val="0"/>
                <w:numId w:val="17"/>
              </w:numPr>
              <w:autoSpaceDE w:val="0"/>
              <w:autoSpaceDN w:val="0"/>
              <w:adjustRightInd w:val="0"/>
              <w:spacing w:before="60" w:after="60" w:line="252" w:lineRule="auto"/>
              <w:ind w:left="285" w:hanging="285"/>
              <w:rPr>
                <w:sz w:val="22"/>
                <w:szCs w:val="22"/>
                <w:lang w:val="ro-RO"/>
              </w:rPr>
            </w:pPr>
            <w:r w:rsidRPr="00D16C35">
              <w:rPr>
                <w:sz w:val="22"/>
                <w:szCs w:val="22"/>
                <w:lang w:val="ro-RO"/>
              </w:rPr>
              <w:t xml:space="preserve"> Le degré de pénétration dans l'essence du thème du projet,</w:t>
            </w:r>
          </w:p>
          <w:p w14:paraId="0C26E435" w14:textId="77777777" w:rsidR="00D16C35" w:rsidRPr="00D16C35" w:rsidRDefault="00D16C35" w:rsidP="00CB0A04">
            <w:pPr>
              <w:pStyle w:val="af4"/>
              <w:widowControl w:val="0"/>
              <w:numPr>
                <w:ilvl w:val="0"/>
                <w:numId w:val="17"/>
              </w:numPr>
              <w:autoSpaceDE w:val="0"/>
              <w:autoSpaceDN w:val="0"/>
              <w:adjustRightInd w:val="0"/>
              <w:spacing w:before="60" w:after="60" w:line="252" w:lineRule="auto"/>
              <w:ind w:left="285" w:hanging="285"/>
              <w:rPr>
                <w:sz w:val="22"/>
                <w:szCs w:val="22"/>
                <w:lang w:val="ro-RO"/>
              </w:rPr>
            </w:pPr>
            <w:r w:rsidRPr="00D16C35">
              <w:rPr>
                <w:sz w:val="22"/>
                <w:szCs w:val="22"/>
                <w:lang w:val="ro-RO"/>
              </w:rPr>
              <w:t>Le niveau de raisonnement scientifique,</w:t>
            </w:r>
          </w:p>
          <w:p w14:paraId="4B0D8D69" w14:textId="77777777" w:rsidR="00D16C35" w:rsidRPr="00D16C35" w:rsidRDefault="00D16C35" w:rsidP="00CB0A04">
            <w:pPr>
              <w:pStyle w:val="af4"/>
              <w:widowControl w:val="0"/>
              <w:numPr>
                <w:ilvl w:val="0"/>
                <w:numId w:val="17"/>
              </w:numPr>
              <w:autoSpaceDE w:val="0"/>
              <w:autoSpaceDN w:val="0"/>
              <w:adjustRightInd w:val="0"/>
              <w:spacing w:before="60" w:after="60" w:line="252" w:lineRule="auto"/>
              <w:ind w:left="285" w:hanging="285"/>
              <w:rPr>
                <w:sz w:val="22"/>
                <w:szCs w:val="22"/>
                <w:lang w:val="ro-RO"/>
              </w:rPr>
            </w:pPr>
            <w:r w:rsidRPr="00D16C35">
              <w:rPr>
                <w:sz w:val="22"/>
                <w:szCs w:val="22"/>
                <w:lang w:val="ro-RO"/>
              </w:rPr>
              <w:t>Qualité des conclusions,</w:t>
            </w:r>
          </w:p>
          <w:p w14:paraId="61F6CBE9" w14:textId="77777777" w:rsidR="00D16C35" w:rsidRPr="00D16C35" w:rsidRDefault="00D16C35" w:rsidP="00CB0A04">
            <w:pPr>
              <w:pStyle w:val="af4"/>
              <w:widowControl w:val="0"/>
              <w:numPr>
                <w:ilvl w:val="0"/>
                <w:numId w:val="17"/>
              </w:numPr>
              <w:autoSpaceDE w:val="0"/>
              <w:autoSpaceDN w:val="0"/>
              <w:adjustRightInd w:val="0"/>
              <w:spacing w:before="60" w:after="60" w:line="252" w:lineRule="auto"/>
              <w:ind w:left="285" w:hanging="285"/>
              <w:rPr>
                <w:sz w:val="22"/>
                <w:szCs w:val="22"/>
                <w:lang w:val="ro-RO"/>
              </w:rPr>
            </w:pPr>
            <w:r w:rsidRPr="00D16C35">
              <w:rPr>
                <w:sz w:val="22"/>
                <w:szCs w:val="22"/>
                <w:lang w:val="ro-RO"/>
              </w:rPr>
              <w:t>Éléments de créativité,</w:t>
            </w:r>
          </w:p>
          <w:p w14:paraId="53F99085" w14:textId="77777777" w:rsidR="00D16C35" w:rsidRPr="00D16C35" w:rsidRDefault="00D16C35" w:rsidP="00CB0A04">
            <w:pPr>
              <w:pStyle w:val="af4"/>
              <w:widowControl w:val="0"/>
              <w:numPr>
                <w:ilvl w:val="0"/>
                <w:numId w:val="17"/>
              </w:numPr>
              <w:autoSpaceDE w:val="0"/>
              <w:autoSpaceDN w:val="0"/>
              <w:adjustRightInd w:val="0"/>
              <w:spacing w:before="60" w:after="60" w:line="252" w:lineRule="auto"/>
              <w:ind w:left="285" w:hanging="285"/>
              <w:rPr>
                <w:sz w:val="22"/>
                <w:szCs w:val="22"/>
                <w:lang w:val="ro-RO"/>
              </w:rPr>
            </w:pPr>
            <w:r w:rsidRPr="00D16C35">
              <w:rPr>
                <w:sz w:val="22"/>
                <w:szCs w:val="22"/>
                <w:lang w:val="ro-RO"/>
              </w:rPr>
              <w:t>Formation d'une attitude personnelle,</w:t>
            </w:r>
          </w:p>
          <w:p w14:paraId="282A2738" w14:textId="77777777" w:rsidR="00D16C35" w:rsidRPr="00D16C35" w:rsidRDefault="00D16C35" w:rsidP="00CB0A04">
            <w:pPr>
              <w:pStyle w:val="af4"/>
              <w:widowControl w:val="0"/>
              <w:numPr>
                <w:ilvl w:val="0"/>
                <w:numId w:val="17"/>
              </w:numPr>
              <w:autoSpaceDE w:val="0"/>
              <w:autoSpaceDN w:val="0"/>
              <w:adjustRightInd w:val="0"/>
              <w:spacing w:before="60" w:after="60" w:line="252" w:lineRule="auto"/>
              <w:ind w:left="285" w:hanging="285"/>
              <w:rPr>
                <w:sz w:val="22"/>
                <w:szCs w:val="22"/>
                <w:lang w:val="ro-RO"/>
              </w:rPr>
            </w:pPr>
            <w:r w:rsidRPr="00D16C35">
              <w:rPr>
                <w:sz w:val="22"/>
                <w:szCs w:val="22"/>
                <w:lang w:val="ro-RO"/>
              </w:rPr>
              <w:t>Cohérence de présentation et exactitude scientifique,</w:t>
            </w:r>
          </w:p>
          <w:p w14:paraId="742F4E35" w14:textId="77777777" w:rsidR="00AF6BB7" w:rsidRPr="00EA0D83" w:rsidRDefault="00D16C35" w:rsidP="00CB0A04">
            <w:pPr>
              <w:pStyle w:val="af4"/>
              <w:widowControl w:val="0"/>
              <w:numPr>
                <w:ilvl w:val="0"/>
                <w:numId w:val="17"/>
              </w:numPr>
              <w:autoSpaceDE w:val="0"/>
              <w:autoSpaceDN w:val="0"/>
              <w:adjustRightInd w:val="0"/>
              <w:spacing w:before="60" w:after="60" w:line="252" w:lineRule="auto"/>
              <w:ind w:left="285" w:hanging="285"/>
              <w:rPr>
                <w:sz w:val="22"/>
                <w:szCs w:val="22"/>
                <w:lang w:val="ro-RO"/>
              </w:rPr>
            </w:pPr>
            <w:r w:rsidRPr="00D16C35">
              <w:rPr>
                <w:sz w:val="22"/>
                <w:szCs w:val="22"/>
                <w:lang w:val="ro-RO"/>
              </w:rPr>
              <w:t xml:space="preserve"> Présentation graphique, méthode de présentation</w:t>
            </w:r>
          </w:p>
        </w:tc>
        <w:tc>
          <w:tcPr>
            <w:tcW w:w="1322" w:type="dxa"/>
            <w:vAlign w:val="center"/>
          </w:tcPr>
          <w:p w14:paraId="55D8304D" w14:textId="77777777" w:rsidR="00AF6BB7" w:rsidRPr="00EA0D83" w:rsidRDefault="007E4F85" w:rsidP="0060389A">
            <w:pPr>
              <w:spacing w:before="60" w:after="60"/>
              <w:jc w:val="both"/>
              <w:rPr>
                <w:sz w:val="22"/>
                <w:szCs w:val="22"/>
                <w:lang w:val="ro-RO"/>
              </w:rPr>
            </w:pPr>
            <w:r w:rsidRPr="00AB6350">
              <w:rPr>
                <w:sz w:val="22"/>
                <w:szCs w:val="22"/>
                <w:lang w:val="ro-RO"/>
              </w:rPr>
              <w:t>pendant le semestre</w:t>
            </w:r>
          </w:p>
        </w:tc>
      </w:tr>
    </w:tbl>
    <w:p w14:paraId="67B8F843" w14:textId="77777777" w:rsidR="006332AA" w:rsidRPr="005E1F3E" w:rsidRDefault="005E1F3E" w:rsidP="005E1F3E">
      <w:pPr>
        <w:pStyle w:val="af4"/>
        <w:widowControl w:val="0"/>
        <w:numPr>
          <w:ilvl w:val="0"/>
          <w:numId w:val="1"/>
        </w:numPr>
        <w:tabs>
          <w:tab w:val="left" w:pos="851"/>
        </w:tabs>
        <w:spacing w:before="360" w:after="240"/>
        <w:contextualSpacing w:val="0"/>
        <w:rPr>
          <w:b/>
          <w:caps/>
          <w:sz w:val="28"/>
          <w:lang w:val="ro-RO"/>
        </w:rPr>
      </w:pPr>
      <w:r>
        <w:rPr>
          <w:b/>
          <w:caps/>
          <w:sz w:val="28"/>
          <w:lang w:val="ro-RO"/>
        </w:rPr>
        <w:t>suggestions  mÉthodologiques  d’enseignement-apprentissage – Évaluation</w:t>
      </w:r>
    </w:p>
    <w:p w14:paraId="3E190E03" w14:textId="77777777" w:rsidR="008E5D13" w:rsidRPr="008E5D13" w:rsidRDefault="008E5D13" w:rsidP="000D077F">
      <w:pPr>
        <w:pStyle w:val="af4"/>
        <w:numPr>
          <w:ilvl w:val="0"/>
          <w:numId w:val="44"/>
        </w:numPr>
        <w:ind w:left="709" w:hanging="425"/>
        <w:jc w:val="both"/>
        <w:rPr>
          <w:b/>
          <w:sz w:val="28"/>
          <w:szCs w:val="28"/>
          <w:lang w:val="ro-RO"/>
        </w:rPr>
      </w:pPr>
      <w:r w:rsidRPr="008E5D13">
        <w:rPr>
          <w:b/>
          <w:bCs/>
          <w:i/>
          <w:iCs/>
          <w:color w:val="000000"/>
          <w:sz w:val="26"/>
          <w:szCs w:val="26"/>
          <w:lang w:val="ro-RO"/>
        </w:rPr>
        <w:t>Méthodes d’enseignement  et d’apprentissage utilisées</w:t>
      </w:r>
      <w:r w:rsidRPr="008E5D13">
        <w:rPr>
          <w:b/>
          <w:sz w:val="28"/>
          <w:szCs w:val="28"/>
          <w:lang w:val="ro-RO"/>
        </w:rPr>
        <w:t xml:space="preserve"> </w:t>
      </w:r>
    </w:p>
    <w:p w14:paraId="623B639A" w14:textId="77777777" w:rsidR="008E5D13" w:rsidRDefault="008E5D13" w:rsidP="00EA526A">
      <w:pPr>
        <w:pStyle w:val="af4"/>
        <w:ind w:firstLine="696"/>
        <w:jc w:val="both"/>
        <w:rPr>
          <w:sz w:val="28"/>
          <w:szCs w:val="28"/>
          <w:lang w:val="ro-RO"/>
        </w:rPr>
      </w:pPr>
      <w:r w:rsidRPr="008E5D13">
        <w:rPr>
          <w:sz w:val="28"/>
          <w:szCs w:val="28"/>
          <w:lang w:val="ro-RO"/>
        </w:rPr>
        <w:t xml:space="preserve">La discipline de la dermatovénérologie est enseignée sous la forme d'un module en clinique, qui propose des conférences, des séminaires, des cours pratiques </w:t>
      </w:r>
      <w:r w:rsidRPr="008E5D13">
        <w:rPr>
          <w:sz w:val="28"/>
          <w:szCs w:val="28"/>
          <w:lang w:val="ro-RO"/>
        </w:rPr>
        <w:lastRenderedPageBreak/>
        <w:t xml:space="preserve">et des travaux individuels d'étudiants. L'étudiant est </w:t>
      </w:r>
      <w:r>
        <w:rPr>
          <w:sz w:val="28"/>
          <w:szCs w:val="28"/>
          <w:lang w:val="ro-RO"/>
        </w:rPr>
        <w:t>obligue</w:t>
      </w:r>
      <w:r w:rsidRPr="008E5D13">
        <w:rPr>
          <w:sz w:val="28"/>
          <w:szCs w:val="28"/>
          <w:lang w:val="ro-RO"/>
        </w:rPr>
        <w:t xml:space="preserve"> d'être </w:t>
      </w:r>
      <w:r>
        <w:rPr>
          <w:sz w:val="28"/>
          <w:szCs w:val="28"/>
          <w:lang w:val="ro-RO"/>
        </w:rPr>
        <w:t>toujour</w:t>
      </w:r>
      <w:r w:rsidRPr="008E5D13">
        <w:rPr>
          <w:sz w:val="28"/>
          <w:szCs w:val="28"/>
          <w:lang w:val="ro-RO"/>
        </w:rPr>
        <w:t xml:space="preserve"> présent pendant le module, ne différenciant pas les cours magistraux des séminaires et des cours pratiques. Le travail individuel est effectué à l'extérieur du département (bibliothèque, maison, etc.). Le cours théorique est assuré par les conférenciers pendant les cours.</w:t>
      </w:r>
    </w:p>
    <w:p w14:paraId="1B68F4F9" w14:textId="77777777" w:rsidR="00FA45F1" w:rsidRDefault="008E5D13" w:rsidP="008E5D13">
      <w:pPr>
        <w:pStyle w:val="a7"/>
        <w:spacing w:before="120" w:after="0" w:line="252" w:lineRule="auto"/>
        <w:ind w:left="720" w:firstLine="0"/>
        <w:rPr>
          <w:bCs/>
          <w:snapToGrid/>
          <w:sz w:val="28"/>
          <w:szCs w:val="28"/>
        </w:rPr>
      </w:pPr>
      <w:r w:rsidRPr="008E5D13">
        <w:rPr>
          <w:bCs/>
          <w:snapToGrid/>
          <w:sz w:val="28"/>
          <w:szCs w:val="28"/>
        </w:rPr>
        <w:t>Les formes pratiques de travail peuvent être individuelles, frontales, en groupe. La fixation et l'approfondissement des connaissances enseignées dans le cours sont effectués lors de séminaires et de cours pratiques où les étudiants étudient la discipline dans les sections de la Clinique universitaire de dermatovénérologie par inspection clinique de patients hospitalisés et ambulatoires, par présentation, débat interactif, résolution liée tests, préparation des dossiers médicaux.Étude de cas. Afin d'acquérir une connaissance approfondie des matériaux, différents systèmes sémiotiques (langage scientifique, langage graphique et informatique) et matériels didactiques (problèmes cliniques, tableaux, schémas, photographies, moules) sont utilisés. Les cours et activités parascolaires utilisent les technologies de l'information et de la communication - présentations Power Point. Le département se réserve le droit de passer des travaux pratiques de manière interactive.</w:t>
      </w:r>
    </w:p>
    <w:p w14:paraId="248AA8C2" w14:textId="77777777" w:rsidR="00FA45F1" w:rsidRPr="00F01D29" w:rsidRDefault="00FA45F1" w:rsidP="00CB0A04">
      <w:pPr>
        <w:widowControl w:val="0"/>
        <w:numPr>
          <w:ilvl w:val="0"/>
          <w:numId w:val="18"/>
        </w:numPr>
        <w:spacing w:before="240" w:line="276" w:lineRule="auto"/>
        <w:rPr>
          <w:b/>
          <w:i/>
          <w:color w:val="000000"/>
          <w:sz w:val="28"/>
          <w:szCs w:val="28"/>
          <w:lang w:val="ro-RO"/>
        </w:rPr>
      </w:pPr>
      <w:r>
        <w:rPr>
          <w:b/>
          <w:i/>
          <w:color w:val="000000"/>
          <w:sz w:val="28"/>
          <w:szCs w:val="28"/>
          <w:lang w:val="ro-RO"/>
        </w:rPr>
        <w:t>Stratégies</w:t>
      </w:r>
      <w:r w:rsidRPr="00F01D29">
        <w:rPr>
          <w:b/>
          <w:i/>
          <w:color w:val="000000"/>
          <w:sz w:val="28"/>
          <w:szCs w:val="28"/>
          <w:lang w:val="ro-RO"/>
        </w:rPr>
        <w:t>/te</w:t>
      </w:r>
      <w:r>
        <w:rPr>
          <w:b/>
          <w:i/>
          <w:color w:val="000000"/>
          <w:sz w:val="28"/>
          <w:szCs w:val="28"/>
          <w:lang w:val="ro-RO"/>
        </w:rPr>
        <w:t>chnologies  didactiqu</w:t>
      </w:r>
      <w:r w:rsidRPr="00F01D29">
        <w:rPr>
          <w:b/>
          <w:i/>
          <w:color w:val="000000"/>
          <w:sz w:val="28"/>
          <w:szCs w:val="28"/>
          <w:lang w:val="ro-RO"/>
        </w:rPr>
        <w:t>e</w:t>
      </w:r>
      <w:r>
        <w:rPr>
          <w:b/>
          <w:i/>
          <w:color w:val="000000"/>
          <w:sz w:val="28"/>
          <w:szCs w:val="28"/>
          <w:lang w:val="ro-RO"/>
        </w:rPr>
        <w:t>s</w:t>
      </w:r>
      <w:r w:rsidR="00ED1888">
        <w:rPr>
          <w:b/>
          <w:i/>
          <w:color w:val="000000"/>
          <w:sz w:val="28"/>
          <w:szCs w:val="28"/>
          <w:lang w:val="ro-RO"/>
        </w:rPr>
        <w:t xml:space="preserve"> </w:t>
      </w:r>
      <w:r w:rsidRPr="00F01D29">
        <w:rPr>
          <w:b/>
          <w:i/>
          <w:color w:val="000000"/>
          <w:sz w:val="28"/>
          <w:szCs w:val="28"/>
          <w:lang w:val="ro-RO"/>
        </w:rPr>
        <w:t>ap</w:t>
      </w:r>
      <w:r>
        <w:rPr>
          <w:b/>
          <w:i/>
          <w:color w:val="000000"/>
          <w:sz w:val="28"/>
          <w:szCs w:val="28"/>
          <w:lang w:val="ro-RO"/>
        </w:rPr>
        <w:t>pliquées</w:t>
      </w:r>
    </w:p>
    <w:p w14:paraId="7678EC12" w14:textId="77777777" w:rsidR="00641B19" w:rsidRDefault="00641B19" w:rsidP="00CB0A04">
      <w:pPr>
        <w:pStyle w:val="a7"/>
        <w:numPr>
          <w:ilvl w:val="1"/>
          <w:numId w:val="18"/>
        </w:numPr>
        <w:spacing w:before="120" w:after="0"/>
        <w:rPr>
          <w:sz w:val="28"/>
          <w:szCs w:val="28"/>
        </w:rPr>
      </w:pPr>
      <w:r w:rsidRPr="00641B19">
        <w:rPr>
          <w:sz w:val="28"/>
          <w:szCs w:val="28"/>
        </w:rPr>
        <w:t>Observation - Identification des éléments caractéristiques des structures ou phénomènes dermatovénérologiques, description de ces éléments ou phénomènes.</w:t>
      </w:r>
    </w:p>
    <w:p w14:paraId="18056754" w14:textId="77777777" w:rsidR="00052C76" w:rsidRDefault="00641B19" w:rsidP="00CB0A04">
      <w:pPr>
        <w:pStyle w:val="a7"/>
        <w:numPr>
          <w:ilvl w:val="1"/>
          <w:numId w:val="18"/>
        </w:numPr>
        <w:spacing w:before="120" w:after="0"/>
        <w:rPr>
          <w:sz w:val="28"/>
          <w:szCs w:val="28"/>
        </w:rPr>
      </w:pPr>
      <w:r w:rsidRPr="00641B19">
        <w:rPr>
          <w:sz w:val="28"/>
          <w:szCs w:val="28"/>
        </w:rPr>
        <w:t>Analyse - Décomposition imaginaire de l'ensemble en parties constitutives. Mettre en valeur l'essentiel. Étudier chaque élément comme faisant partie du tout.</w:t>
      </w:r>
    </w:p>
    <w:p w14:paraId="2259AD80" w14:textId="77777777" w:rsidR="00AF6BB7" w:rsidRPr="00EA0D83" w:rsidRDefault="00052C76" w:rsidP="00CB0A04">
      <w:pPr>
        <w:pStyle w:val="a7"/>
        <w:numPr>
          <w:ilvl w:val="1"/>
          <w:numId w:val="18"/>
        </w:numPr>
        <w:spacing w:before="120" w:after="0"/>
        <w:rPr>
          <w:sz w:val="28"/>
          <w:szCs w:val="28"/>
        </w:rPr>
      </w:pPr>
      <w:r w:rsidRPr="00052C76">
        <w:rPr>
          <w:sz w:val="28"/>
          <w:szCs w:val="28"/>
        </w:rPr>
        <w:t>Analyse de schémas / figures - Choix des informations requises. Reconnaissance basée sur la connaissance et l'information des structures indiquées sur le dessin. Analyse des fonctions / rôle des structures reconnues</w:t>
      </w:r>
      <w:r w:rsidR="00AF6BB7" w:rsidRPr="00EA0D83">
        <w:rPr>
          <w:sz w:val="28"/>
          <w:szCs w:val="28"/>
        </w:rPr>
        <w:t>.</w:t>
      </w:r>
    </w:p>
    <w:p w14:paraId="6561D2E0" w14:textId="77777777" w:rsidR="00052C76" w:rsidRDefault="00052C76" w:rsidP="00CB0A04">
      <w:pPr>
        <w:pStyle w:val="a7"/>
        <w:numPr>
          <w:ilvl w:val="1"/>
          <w:numId w:val="18"/>
        </w:numPr>
        <w:spacing w:before="120" w:after="0"/>
        <w:rPr>
          <w:sz w:val="28"/>
          <w:szCs w:val="28"/>
        </w:rPr>
      </w:pPr>
      <w:r w:rsidRPr="00052C76">
        <w:rPr>
          <w:sz w:val="28"/>
          <w:szCs w:val="28"/>
        </w:rPr>
        <w:t>Comparaison - Analyse du premier objet/processus d'un groupe et détermination de ses caractéristiques essentielles. Analyse du deuxième objet/processus et détermination de ses caractéristiques essentielles. Comparer des objets/processus et mettre en évidence des caractéristiques communes. Comparer des objets/processus et déterminer les différences. Établir des critères de déclassement. Les résultats des conclusions. Modalités d'évaluation (y compris la méthode de calcul de la note finale)</w:t>
      </w:r>
      <w:r>
        <w:rPr>
          <w:sz w:val="28"/>
          <w:szCs w:val="28"/>
        </w:rPr>
        <w:t>.</w:t>
      </w:r>
    </w:p>
    <w:p w14:paraId="74E3D13C" w14:textId="77777777" w:rsidR="00052C76" w:rsidRDefault="00052C76" w:rsidP="00CB0A04">
      <w:pPr>
        <w:pStyle w:val="a7"/>
        <w:numPr>
          <w:ilvl w:val="1"/>
          <w:numId w:val="18"/>
        </w:numPr>
        <w:spacing w:before="120" w:after="0"/>
        <w:rPr>
          <w:sz w:val="28"/>
          <w:szCs w:val="28"/>
        </w:rPr>
      </w:pPr>
      <w:r w:rsidRPr="00052C76">
        <w:rPr>
          <w:sz w:val="28"/>
          <w:szCs w:val="28"/>
        </w:rPr>
        <w:t>Classification - Identifier les structures/processus à classer. Établir des critères de classement. Répartition des structures/processus par groupes selon des critères établis.</w:t>
      </w:r>
    </w:p>
    <w:p w14:paraId="62DEE048" w14:textId="77777777" w:rsidR="00052C76" w:rsidRDefault="00052C76" w:rsidP="00CB0A04">
      <w:pPr>
        <w:pStyle w:val="a7"/>
        <w:numPr>
          <w:ilvl w:val="1"/>
          <w:numId w:val="18"/>
        </w:numPr>
        <w:spacing w:before="120" w:after="0"/>
        <w:rPr>
          <w:sz w:val="28"/>
          <w:szCs w:val="28"/>
        </w:rPr>
      </w:pPr>
      <w:r w:rsidRPr="00052C76">
        <w:rPr>
          <w:sz w:val="28"/>
          <w:szCs w:val="28"/>
        </w:rPr>
        <w:lastRenderedPageBreak/>
        <w:t>Dessin schématique - Sélection des éléments à inclure dans le schéma. Jouez les éléments sélectionnés de différents symboles / couleurs et indiquez leurs relations. Formulation d'un titre approprié et d'une légende des symboles utilisés.</w:t>
      </w:r>
    </w:p>
    <w:p w14:paraId="1B4F232B" w14:textId="77777777" w:rsidR="00052C76" w:rsidRDefault="00052C76" w:rsidP="00CB0A04">
      <w:pPr>
        <w:pStyle w:val="a7"/>
        <w:numPr>
          <w:ilvl w:val="1"/>
          <w:numId w:val="18"/>
        </w:numPr>
        <w:spacing w:before="120" w:after="0"/>
        <w:rPr>
          <w:sz w:val="28"/>
          <w:szCs w:val="28"/>
        </w:rPr>
      </w:pPr>
      <w:r w:rsidRPr="00052C76">
        <w:rPr>
          <w:sz w:val="28"/>
          <w:szCs w:val="28"/>
        </w:rPr>
        <w:t>Modélisation - Identifier et sélectionner les éléments nécessaires à la modélisation du phénomène. Imagerie (graphiques, schématiques) du phénomène étudié.</w:t>
      </w:r>
    </w:p>
    <w:p w14:paraId="4604E982" w14:textId="77777777" w:rsidR="00A26680" w:rsidRDefault="00052C76" w:rsidP="00A26680">
      <w:pPr>
        <w:pStyle w:val="a7"/>
        <w:numPr>
          <w:ilvl w:val="1"/>
          <w:numId w:val="18"/>
        </w:numPr>
        <w:spacing w:before="120" w:after="0"/>
        <w:rPr>
          <w:sz w:val="28"/>
          <w:szCs w:val="28"/>
        </w:rPr>
      </w:pPr>
      <w:r w:rsidRPr="00052C76">
        <w:rPr>
          <w:sz w:val="28"/>
          <w:szCs w:val="28"/>
        </w:rPr>
        <w:t>Présentation du phénomène à l'aide du modèle développé. Tirer des conclusions, déduites d'arguments ou de constatations.</w:t>
      </w:r>
    </w:p>
    <w:p w14:paraId="457F059B" w14:textId="77777777" w:rsidR="00052C76" w:rsidRPr="00A26680" w:rsidRDefault="00052C76" w:rsidP="00A26680">
      <w:pPr>
        <w:pStyle w:val="a7"/>
        <w:numPr>
          <w:ilvl w:val="1"/>
          <w:numId w:val="18"/>
        </w:numPr>
        <w:spacing w:before="120" w:after="0"/>
        <w:rPr>
          <w:sz w:val="28"/>
          <w:szCs w:val="28"/>
        </w:rPr>
      </w:pPr>
      <w:r w:rsidRPr="00A26680">
        <w:rPr>
          <w:sz w:val="28"/>
          <w:szCs w:val="28"/>
        </w:rPr>
        <w:t>Stratégies/technologies pédagogiques appliquées (spécifique</w:t>
      </w:r>
      <w:r w:rsidR="00A26680" w:rsidRPr="00A26680">
        <w:rPr>
          <w:sz w:val="28"/>
          <w:szCs w:val="28"/>
        </w:rPr>
        <w:t>s à la discipline)</w:t>
      </w:r>
      <w:r w:rsidRPr="00A26680">
        <w:rPr>
          <w:sz w:val="28"/>
          <w:szCs w:val="28"/>
        </w:rPr>
        <w:t>: « multi-vote » ; « La table ronde » ; « Entretien de groupe » ; "Étude de cas"; "Controverse créative".</w:t>
      </w:r>
    </w:p>
    <w:p w14:paraId="3506DBEF" w14:textId="77777777" w:rsidR="00052C76" w:rsidRPr="00052C76" w:rsidRDefault="00052C76" w:rsidP="00052C76">
      <w:pPr>
        <w:pStyle w:val="af4"/>
        <w:widowControl w:val="0"/>
        <w:spacing w:before="240" w:after="200" w:line="252" w:lineRule="auto"/>
        <w:ind w:left="360"/>
        <w:rPr>
          <w:b/>
          <w:i/>
          <w:sz w:val="28"/>
          <w:szCs w:val="28"/>
          <w:lang w:val="ro-RO"/>
        </w:rPr>
      </w:pPr>
    </w:p>
    <w:p w14:paraId="63302462" w14:textId="77777777" w:rsidR="00AF6BB7" w:rsidRPr="00052C76" w:rsidRDefault="007C5EDB" w:rsidP="000D077F">
      <w:pPr>
        <w:pStyle w:val="af4"/>
        <w:widowControl w:val="0"/>
        <w:numPr>
          <w:ilvl w:val="0"/>
          <w:numId w:val="77"/>
        </w:numPr>
        <w:spacing w:before="240" w:after="200" w:line="252" w:lineRule="auto"/>
        <w:ind w:left="709" w:hanging="283"/>
        <w:rPr>
          <w:b/>
          <w:i/>
          <w:sz w:val="28"/>
          <w:szCs w:val="28"/>
          <w:lang w:val="ro-RO"/>
        </w:rPr>
      </w:pPr>
      <w:r>
        <w:rPr>
          <w:b/>
          <w:i/>
          <w:color w:val="000000"/>
          <w:sz w:val="28"/>
          <w:szCs w:val="28"/>
          <w:lang w:val="ro-RO"/>
        </w:rPr>
        <w:t>Mé</w:t>
      </w:r>
      <w:r w:rsidRPr="00F01D29">
        <w:rPr>
          <w:b/>
          <w:i/>
          <w:color w:val="000000"/>
          <w:sz w:val="28"/>
          <w:szCs w:val="28"/>
          <w:lang w:val="ro-RO"/>
        </w:rPr>
        <w:t>t</w:t>
      </w:r>
      <w:r>
        <w:rPr>
          <w:b/>
          <w:i/>
          <w:color w:val="000000"/>
          <w:sz w:val="28"/>
          <w:szCs w:val="28"/>
          <w:lang w:val="ro-RO"/>
        </w:rPr>
        <w:t>h</w:t>
      </w:r>
      <w:r w:rsidRPr="00F01D29">
        <w:rPr>
          <w:b/>
          <w:i/>
          <w:color w:val="000000"/>
          <w:sz w:val="28"/>
          <w:szCs w:val="28"/>
          <w:lang w:val="ro-RO"/>
        </w:rPr>
        <w:t>ode</w:t>
      </w:r>
      <w:r>
        <w:rPr>
          <w:b/>
          <w:i/>
          <w:color w:val="000000"/>
          <w:sz w:val="28"/>
          <w:szCs w:val="28"/>
          <w:lang w:val="ro-RO"/>
        </w:rPr>
        <w:t>s  d’é</w:t>
      </w:r>
      <w:r w:rsidRPr="00F01D29">
        <w:rPr>
          <w:b/>
          <w:i/>
          <w:color w:val="000000"/>
          <w:sz w:val="28"/>
          <w:szCs w:val="28"/>
          <w:lang w:val="ro-RO"/>
        </w:rPr>
        <w:t>v</w:t>
      </w:r>
      <w:r>
        <w:rPr>
          <w:b/>
          <w:i/>
          <w:color w:val="000000"/>
          <w:sz w:val="28"/>
          <w:szCs w:val="28"/>
          <w:lang w:val="ro-RO"/>
        </w:rPr>
        <w:t>aluation</w:t>
      </w:r>
    </w:p>
    <w:p w14:paraId="48F0A528" w14:textId="77777777" w:rsidR="007C5EDB" w:rsidRPr="007C5EDB" w:rsidRDefault="007C5EDB" w:rsidP="00A26680">
      <w:pPr>
        <w:ind w:left="142" w:right="15" w:firstLine="284"/>
        <w:jc w:val="both"/>
        <w:rPr>
          <w:lang w:val="ro-RO"/>
        </w:rPr>
      </w:pPr>
      <w:r>
        <w:rPr>
          <w:b/>
          <w:lang w:val="ro-RO"/>
        </w:rPr>
        <w:t xml:space="preserve">Actuel : </w:t>
      </w:r>
      <w:r w:rsidRPr="007C5EDB">
        <w:rPr>
          <w:lang w:val="ro-RO"/>
        </w:rPr>
        <w:t>est réalisé quotidiennement en cours pratiques et comprend plusieurs méthodes d'évaluation (réponse orale, travail de contrôle écrit, tests, problèmes cliniques, compétences pratiques, etc.). Il est nécessaire que l'étudiant cumule au moins 3 points positifs au cours du module notes de 10 à 1 avec décimales. A la fin du module, la note moyenne est déduite, calculée en SIMU (coefficient 0.3).</w:t>
      </w:r>
    </w:p>
    <w:p w14:paraId="52FCDC67" w14:textId="77777777" w:rsidR="007C5EDB" w:rsidRDefault="007C5EDB" w:rsidP="00A26680">
      <w:pPr>
        <w:ind w:left="142" w:right="15" w:firstLine="284"/>
        <w:jc w:val="both"/>
        <w:rPr>
          <w:lang w:val="ro-RO"/>
        </w:rPr>
      </w:pPr>
      <w:r w:rsidRPr="007C5EDB">
        <w:rPr>
          <w:lang w:val="ro-RO"/>
        </w:rPr>
        <w:t>L'évaluation actuelle prévoit la présence obligatoire de l'étudiant à tous les cours/cours pratiques. En cas d'absence, l'étudiant est tenu de récupérer les heures respectives.</w:t>
      </w:r>
    </w:p>
    <w:p w14:paraId="49A03256" w14:textId="77777777" w:rsidR="007C5EDB" w:rsidRPr="007C5EDB" w:rsidRDefault="007C5EDB" w:rsidP="00A26680">
      <w:pPr>
        <w:ind w:left="142" w:right="15" w:firstLine="284"/>
        <w:jc w:val="both"/>
        <w:rPr>
          <w:lang w:val="ro-RO"/>
        </w:rPr>
      </w:pPr>
      <w:r w:rsidRPr="007C5EDB">
        <w:rPr>
          <w:b/>
          <w:lang w:val="ro-RO"/>
        </w:rPr>
        <w:t xml:space="preserve">Finale </w:t>
      </w:r>
      <w:r w:rsidRPr="007C5EDB">
        <w:rPr>
          <w:lang w:val="ro-RO"/>
        </w:rPr>
        <w:t>: se compose de 3 volets : l'épreuve pratique calculée en SIMU (coefficient 0,2), l'épreuve orale calculée en SIMU (coefficient 0,3), l'épreuve de grille calculée en SIMU (coefficient 0,2). L'évaluation des connaissances sur chaque composante est évaluée avec des notes de 10 à 1 avec des décimales et des centièmes.</w:t>
      </w:r>
    </w:p>
    <w:p w14:paraId="21B7DBB2" w14:textId="77777777" w:rsidR="007C5EDB" w:rsidRPr="007C5EDB" w:rsidRDefault="007C5EDB" w:rsidP="00A26680">
      <w:pPr>
        <w:ind w:left="142" w:right="15" w:firstLine="284"/>
        <w:jc w:val="both"/>
        <w:rPr>
          <w:lang w:val="ro-RO"/>
        </w:rPr>
      </w:pPr>
      <w:r w:rsidRPr="007C5EDB">
        <w:rPr>
          <w:lang w:val="ro-RO"/>
        </w:rPr>
        <w:t>Aux tests d'examen final sont admis les étudiants qui ont réussi les étapes d'évaluation en cours avec une note positive et n'ont pas eu d'absences ou ont récupéré leurs absences.</w:t>
      </w:r>
    </w:p>
    <w:p w14:paraId="2573F5F6" w14:textId="77777777" w:rsidR="007C5EDB" w:rsidRDefault="007C5EDB" w:rsidP="00A26680">
      <w:pPr>
        <w:ind w:left="142" w:right="15" w:firstLine="284"/>
        <w:jc w:val="both"/>
        <w:rPr>
          <w:lang w:val="ro-RO"/>
        </w:rPr>
      </w:pPr>
      <w:r w:rsidRPr="007C5EDB">
        <w:rPr>
          <w:lang w:val="ro-RO"/>
        </w:rPr>
        <w:t>Le test d'aptitudes pratiques a lieu au chevet du patient, où l'étudiant valide la fiche d'observation du patient en question (préalablement réalisée par écrit), est certifié pour les travaux pratiques pertinents au cas et est évalué par l'enseignant (examinateur) sur le le dernier jour du module et est marqué par des notes de 0 à 10, la limite minimale de promotion étant la note 5.</w:t>
      </w:r>
    </w:p>
    <w:p w14:paraId="6CAF9DFB" w14:textId="77777777" w:rsidR="007C5EDB" w:rsidRPr="007C5EDB" w:rsidRDefault="007C5EDB" w:rsidP="00A26680">
      <w:pPr>
        <w:ind w:left="142" w:right="15" w:firstLine="284"/>
        <w:jc w:val="both"/>
        <w:rPr>
          <w:lang w:val="ro-RO"/>
        </w:rPr>
      </w:pPr>
      <w:r w:rsidRPr="007C5EDB">
        <w:rPr>
          <w:b/>
          <w:lang w:val="ro-RO"/>
        </w:rPr>
        <w:t>Le test de grille</w:t>
      </w:r>
      <w:r w:rsidRPr="007C5EDB">
        <w:rPr>
          <w:lang w:val="ro-RO"/>
        </w:rPr>
        <w:t xml:space="preserve"> de test se compose de variantes de 50 tests chacun de tous les sujets du cours de dermatovénérologie, dont 40 tests sont du type complément simple et 60 - complément multiple. L'étudiant a 1 heure pour répondre au test. Le test est noté avec des notes de 0 à 10, celles-ci étant déduites du balayage des grilles par le système informatisé « Test-corrector » USMF « Nicolae Testemitanu ».</w:t>
      </w:r>
    </w:p>
    <w:p w14:paraId="284C8831" w14:textId="77777777" w:rsidR="007C5EDB" w:rsidRPr="007C5EDB" w:rsidRDefault="007C5EDB" w:rsidP="00A26680">
      <w:pPr>
        <w:ind w:left="142" w:right="15" w:firstLine="284"/>
        <w:jc w:val="both"/>
        <w:rPr>
          <w:lang w:val="ro-RO"/>
        </w:rPr>
      </w:pPr>
      <w:r w:rsidRPr="007C5EDB">
        <w:rPr>
          <w:b/>
          <w:lang w:val="ro-RO"/>
        </w:rPr>
        <w:t>L'épreuve orale</w:t>
      </w:r>
      <w:r w:rsidRPr="007C5EDB">
        <w:rPr>
          <w:lang w:val="ro-RO"/>
        </w:rPr>
        <w:t xml:space="preserve"> est réalisée en proposant à chaque étudiant une note contenant trois questions théoriques. L'élève a 30 minutes pour préparer sa réponse. L'échantillon est marqué avec des notes de 0 à 10.</w:t>
      </w:r>
    </w:p>
    <w:p w14:paraId="1B1189C2" w14:textId="77777777" w:rsidR="007C5EDB" w:rsidRPr="007C5EDB" w:rsidRDefault="007C5EDB" w:rsidP="00A26680">
      <w:pPr>
        <w:ind w:left="142" w:right="15" w:firstLine="284"/>
        <w:jc w:val="both"/>
        <w:rPr>
          <w:lang w:val="ro-RO"/>
        </w:rPr>
      </w:pPr>
      <w:r w:rsidRPr="007C5EDB">
        <w:rPr>
          <w:lang w:val="ro-RO"/>
        </w:rPr>
        <w:t>Les matières des examens (épreuves, liste des compétences pratiques et questions pour l'épreuve orale) sont approuvées en réunion du département et portées à la connaissance des étudiants en début d'année d'études.</w:t>
      </w:r>
    </w:p>
    <w:p w14:paraId="0ADE95AC" w14:textId="77777777" w:rsidR="007C5EDB" w:rsidRDefault="007C5EDB" w:rsidP="00A26680">
      <w:pPr>
        <w:ind w:left="142" w:right="15" w:firstLine="284"/>
        <w:jc w:val="both"/>
        <w:rPr>
          <w:lang w:val="ro-RO"/>
        </w:rPr>
      </w:pPr>
      <w:r w:rsidRPr="007C5EDB">
        <w:rPr>
          <w:lang w:val="ro-RO"/>
        </w:rPr>
        <w:t xml:space="preserve">La note finale se compose de 4 éléments : la note moyenne calculée en SIMU (coefficient 0,3), l'épreuve pratique calculée en SIMU (coefficient 0,2), l'épreuve orale calculée en SIMU (coefficient </w:t>
      </w:r>
      <w:r w:rsidRPr="007C5EDB">
        <w:rPr>
          <w:lang w:val="ro-RO"/>
        </w:rPr>
        <w:lastRenderedPageBreak/>
        <w:t>0,3), l'épreuve de grille calculée en SIMU (coefficient 0,2 ). L'évaluation des connaissances sur chaque composante est évaluée avec des notes de 10 à 1 avec des décimales et des centièmes.</w:t>
      </w:r>
    </w:p>
    <w:p w14:paraId="182091D2" w14:textId="77777777" w:rsidR="007C5EDB" w:rsidRDefault="00A26680" w:rsidP="00A26680">
      <w:pPr>
        <w:tabs>
          <w:tab w:val="left" w:pos="709"/>
          <w:tab w:val="left" w:pos="9540"/>
        </w:tabs>
        <w:spacing w:before="120"/>
        <w:ind w:left="181" w:right="51"/>
        <w:jc w:val="both"/>
        <w:rPr>
          <w:lang w:val="ro-RO"/>
        </w:rPr>
      </w:pPr>
      <w:r>
        <w:rPr>
          <w:b/>
          <w:lang w:val="ro-RO"/>
        </w:rPr>
        <w:tab/>
      </w:r>
      <w:r w:rsidR="007C5EDB" w:rsidRPr="00A26680">
        <w:rPr>
          <w:b/>
          <w:lang w:val="ro-RO"/>
        </w:rPr>
        <w:t>La note finale</w:t>
      </w:r>
      <w:r w:rsidR="007C5EDB" w:rsidRPr="007C5EDB">
        <w:rPr>
          <w:lang w:val="ro-RO"/>
        </w:rPr>
        <w:t xml:space="preserve"> est calculée dans SIMU et est la somme pondérée des éva</w:t>
      </w:r>
      <w:r>
        <w:rPr>
          <w:lang w:val="ro-RO"/>
        </w:rPr>
        <w:t xml:space="preserve">luations en cours et </w:t>
      </w:r>
      <w:r w:rsidR="007C5EDB" w:rsidRPr="007C5EDB">
        <w:rPr>
          <w:lang w:val="ro-RO"/>
        </w:rPr>
        <w:t xml:space="preserve"> final et est évaluée avec des notes de 10 à 1 avec arrondi à la centaine.</w:t>
      </w:r>
    </w:p>
    <w:p w14:paraId="3486F0D1" w14:textId="77777777" w:rsidR="00C76253" w:rsidRDefault="00C76253" w:rsidP="00C76253">
      <w:pPr>
        <w:tabs>
          <w:tab w:val="left" w:pos="709"/>
          <w:tab w:val="left" w:pos="9540"/>
        </w:tabs>
        <w:spacing w:before="120"/>
        <w:ind w:left="181" w:right="51"/>
        <w:jc w:val="center"/>
        <w:rPr>
          <w:b/>
          <w:sz w:val="28"/>
          <w:szCs w:val="28"/>
          <w:lang w:val="ro-RO"/>
        </w:rPr>
      </w:pPr>
      <w:r w:rsidRPr="00C76253">
        <w:rPr>
          <w:b/>
          <w:sz w:val="28"/>
          <w:szCs w:val="28"/>
          <w:lang w:val="ro-RO"/>
        </w:rPr>
        <w:t>Modalité d’arrondir les notes à chaque étape d’évaluation</w:t>
      </w:r>
    </w:p>
    <w:tbl>
      <w:tblPr>
        <w:tblStyle w:val="ab"/>
        <w:tblW w:w="7938" w:type="dxa"/>
        <w:tblInd w:w="1242" w:type="dxa"/>
        <w:tblLook w:val="04A0" w:firstRow="1" w:lastRow="0" w:firstColumn="1" w:lastColumn="0" w:noHBand="0" w:noVBand="1"/>
      </w:tblPr>
      <w:tblGrid>
        <w:gridCol w:w="4111"/>
        <w:gridCol w:w="2126"/>
        <w:gridCol w:w="1701"/>
      </w:tblGrid>
      <w:tr w:rsidR="00C76253" w:rsidRPr="00CE6E0C" w14:paraId="6E3CCEDB" w14:textId="77777777" w:rsidTr="00381540">
        <w:tc>
          <w:tcPr>
            <w:tcW w:w="4111" w:type="dxa"/>
            <w:vAlign w:val="center"/>
          </w:tcPr>
          <w:p w14:paraId="37D15F5D" w14:textId="77777777" w:rsidR="00C76253" w:rsidRPr="005142DB" w:rsidRDefault="00C76253" w:rsidP="00381540">
            <w:pPr>
              <w:tabs>
                <w:tab w:val="left" w:pos="0"/>
                <w:tab w:val="left" w:pos="9540"/>
              </w:tabs>
              <w:jc w:val="center"/>
              <w:textAlignment w:val="baseline"/>
              <w:rPr>
                <w:b/>
                <w:bCs/>
                <w:color w:val="000000"/>
                <w:kern w:val="24"/>
                <w:sz w:val="22"/>
                <w:szCs w:val="28"/>
                <w:lang w:val="ro-RO" w:eastAsia="en-US"/>
              </w:rPr>
            </w:pPr>
            <w:r w:rsidRPr="005142DB">
              <w:rPr>
                <w:b/>
                <w:bCs/>
                <w:color w:val="000000"/>
                <w:kern w:val="24"/>
                <w:sz w:val="22"/>
                <w:szCs w:val="28"/>
                <w:lang w:val="ro-RO" w:eastAsia="en-US"/>
              </w:rPr>
              <w:t>GRIL</w:t>
            </w:r>
            <w:r>
              <w:rPr>
                <w:b/>
                <w:bCs/>
                <w:color w:val="000000"/>
                <w:kern w:val="24"/>
                <w:sz w:val="22"/>
                <w:szCs w:val="28"/>
                <w:lang w:val="ro-RO" w:eastAsia="en-US"/>
              </w:rPr>
              <w:t xml:space="preserve">LE  DES </w:t>
            </w:r>
            <w:r w:rsidRPr="005142DB">
              <w:rPr>
                <w:b/>
                <w:bCs/>
                <w:color w:val="000000"/>
                <w:kern w:val="24"/>
                <w:sz w:val="22"/>
                <w:szCs w:val="28"/>
                <w:lang w:val="ro-RO" w:eastAsia="en-US"/>
              </w:rPr>
              <w:t xml:space="preserve"> NOTE</w:t>
            </w:r>
            <w:r>
              <w:rPr>
                <w:b/>
                <w:bCs/>
                <w:color w:val="000000"/>
                <w:kern w:val="24"/>
                <w:sz w:val="22"/>
                <w:szCs w:val="28"/>
                <w:lang w:val="ro-RO" w:eastAsia="en-US"/>
              </w:rPr>
              <w:t>S INTERMÉ</w:t>
            </w:r>
            <w:r w:rsidRPr="005142DB">
              <w:rPr>
                <w:b/>
                <w:bCs/>
                <w:color w:val="000000"/>
                <w:kern w:val="24"/>
                <w:sz w:val="22"/>
                <w:szCs w:val="28"/>
                <w:lang w:val="ro-RO" w:eastAsia="en-US"/>
              </w:rPr>
              <w:t>DIA</w:t>
            </w:r>
            <w:r>
              <w:rPr>
                <w:b/>
                <w:bCs/>
                <w:color w:val="000000"/>
                <w:kern w:val="24"/>
                <w:sz w:val="22"/>
                <w:szCs w:val="28"/>
                <w:lang w:val="ro-RO" w:eastAsia="en-US"/>
              </w:rPr>
              <w:t>I</w:t>
            </w:r>
            <w:r w:rsidRPr="005142DB">
              <w:rPr>
                <w:b/>
                <w:bCs/>
                <w:color w:val="000000"/>
                <w:kern w:val="24"/>
                <w:sz w:val="22"/>
                <w:szCs w:val="28"/>
                <w:lang w:val="ro-RO" w:eastAsia="en-US"/>
              </w:rPr>
              <w:t>RE</w:t>
            </w:r>
            <w:r>
              <w:rPr>
                <w:b/>
                <w:bCs/>
                <w:color w:val="000000"/>
                <w:kern w:val="24"/>
                <w:sz w:val="22"/>
                <w:szCs w:val="28"/>
                <w:lang w:val="ro-RO" w:eastAsia="en-US"/>
              </w:rPr>
              <w:t>S</w:t>
            </w:r>
          </w:p>
          <w:p w14:paraId="764439AA" w14:textId="77777777" w:rsidR="00C76253" w:rsidRPr="00CE6E0C" w:rsidRDefault="00C76253" w:rsidP="00381540">
            <w:pPr>
              <w:tabs>
                <w:tab w:val="left" w:pos="709"/>
                <w:tab w:val="left" w:pos="9540"/>
              </w:tabs>
              <w:ind w:right="51"/>
              <w:jc w:val="center"/>
              <w:rPr>
                <w:lang w:val="ro-RO"/>
              </w:rPr>
            </w:pPr>
            <w:r w:rsidRPr="005142DB">
              <w:rPr>
                <w:b/>
                <w:bCs/>
                <w:color w:val="000000"/>
                <w:kern w:val="24"/>
                <w:sz w:val="22"/>
                <w:szCs w:val="28"/>
                <w:lang w:val="ro-RO" w:eastAsia="en-US"/>
              </w:rPr>
              <w:t>(</w:t>
            </w:r>
            <w:r>
              <w:rPr>
                <w:b/>
                <w:bCs/>
                <w:color w:val="000000"/>
                <w:kern w:val="24"/>
                <w:sz w:val="22"/>
                <w:szCs w:val="28"/>
                <w:lang w:val="ro-RO" w:eastAsia="en-US"/>
              </w:rPr>
              <w:t>moyenne annuelle, notes pour chaqueétape de l’examen</w:t>
            </w:r>
            <w:r w:rsidRPr="005142DB">
              <w:rPr>
                <w:b/>
                <w:bCs/>
                <w:color w:val="000000"/>
                <w:kern w:val="24"/>
                <w:sz w:val="22"/>
                <w:szCs w:val="28"/>
                <w:lang w:val="ro-RO" w:eastAsia="en-US"/>
              </w:rPr>
              <w:t xml:space="preserve"> )</w:t>
            </w:r>
          </w:p>
        </w:tc>
        <w:tc>
          <w:tcPr>
            <w:tcW w:w="2126" w:type="dxa"/>
          </w:tcPr>
          <w:p w14:paraId="32652884" w14:textId="77777777" w:rsidR="00C76253" w:rsidRPr="00CE6E0C" w:rsidRDefault="00C76253" w:rsidP="00381540">
            <w:pPr>
              <w:tabs>
                <w:tab w:val="left" w:pos="709"/>
                <w:tab w:val="left" w:pos="9540"/>
              </w:tabs>
              <w:ind w:right="51"/>
              <w:jc w:val="center"/>
              <w:rPr>
                <w:lang w:val="ro-RO"/>
              </w:rPr>
            </w:pPr>
            <w:r w:rsidRPr="005142DB">
              <w:rPr>
                <w:b/>
                <w:bCs/>
                <w:color w:val="000000"/>
                <w:kern w:val="24"/>
                <w:sz w:val="22"/>
                <w:szCs w:val="28"/>
                <w:lang w:val="ro-RO" w:eastAsia="en-US"/>
              </w:rPr>
              <w:t>S</w:t>
            </w:r>
            <w:r>
              <w:rPr>
                <w:b/>
                <w:bCs/>
                <w:color w:val="000000"/>
                <w:kern w:val="24"/>
                <w:sz w:val="22"/>
                <w:szCs w:val="28"/>
                <w:lang w:val="ro-RO" w:eastAsia="en-US"/>
              </w:rPr>
              <w:t>ystèmenational de notation</w:t>
            </w:r>
          </w:p>
        </w:tc>
        <w:tc>
          <w:tcPr>
            <w:tcW w:w="1701" w:type="dxa"/>
            <w:vAlign w:val="center"/>
          </w:tcPr>
          <w:p w14:paraId="6DD0303C" w14:textId="77777777" w:rsidR="00C76253" w:rsidRPr="005142DB" w:rsidRDefault="00C76253" w:rsidP="00381540">
            <w:pPr>
              <w:tabs>
                <w:tab w:val="left" w:pos="0"/>
                <w:tab w:val="left" w:pos="9540"/>
              </w:tabs>
              <w:jc w:val="center"/>
              <w:textAlignment w:val="baseline"/>
              <w:rPr>
                <w:b/>
                <w:bCs/>
                <w:color w:val="000000"/>
                <w:kern w:val="24"/>
                <w:sz w:val="22"/>
                <w:szCs w:val="28"/>
                <w:lang w:val="ro-RO" w:eastAsia="en-US"/>
              </w:rPr>
            </w:pPr>
            <w:r>
              <w:rPr>
                <w:b/>
                <w:bCs/>
                <w:color w:val="000000"/>
                <w:kern w:val="24"/>
                <w:sz w:val="22"/>
                <w:szCs w:val="28"/>
                <w:lang w:val="ro-RO" w:eastAsia="en-US"/>
              </w:rPr>
              <w:t>Équ</w:t>
            </w:r>
            <w:r w:rsidRPr="005142DB">
              <w:rPr>
                <w:b/>
                <w:bCs/>
                <w:color w:val="000000"/>
                <w:kern w:val="24"/>
                <w:sz w:val="22"/>
                <w:szCs w:val="28"/>
                <w:lang w:val="ro-RO" w:eastAsia="en-US"/>
              </w:rPr>
              <w:t>ivalent</w:t>
            </w:r>
          </w:p>
          <w:p w14:paraId="66D7574B" w14:textId="77777777" w:rsidR="00C76253" w:rsidRPr="00CE6E0C" w:rsidRDefault="00C76253" w:rsidP="00381540">
            <w:pPr>
              <w:tabs>
                <w:tab w:val="left" w:pos="709"/>
                <w:tab w:val="left" w:pos="9540"/>
              </w:tabs>
              <w:ind w:right="51"/>
              <w:jc w:val="center"/>
              <w:rPr>
                <w:lang w:val="ro-RO"/>
              </w:rPr>
            </w:pPr>
            <w:r w:rsidRPr="005142DB">
              <w:rPr>
                <w:b/>
                <w:bCs/>
                <w:color w:val="000000"/>
                <w:kern w:val="24"/>
                <w:sz w:val="22"/>
                <w:szCs w:val="28"/>
                <w:lang w:val="ro-RO" w:eastAsia="en-US"/>
              </w:rPr>
              <w:t>ECTS</w:t>
            </w:r>
          </w:p>
        </w:tc>
      </w:tr>
      <w:tr w:rsidR="00C76253" w:rsidRPr="00CE6E0C" w14:paraId="37186E23" w14:textId="77777777" w:rsidTr="00381540">
        <w:tc>
          <w:tcPr>
            <w:tcW w:w="4111" w:type="dxa"/>
          </w:tcPr>
          <w:p w14:paraId="2DD89601" w14:textId="77777777" w:rsidR="00C76253" w:rsidRPr="00CE6E0C" w:rsidRDefault="00C76253" w:rsidP="00381540">
            <w:pPr>
              <w:tabs>
                <w:tab w:val="left" w:pos="710"/>
                <w:tab w:val="left" w:pos="9540"/>
              </w:tabs>
              <w:ind w:left="734" w:hanging="734"/>
              <w:jc w:val="center"/>
              <w:textAlignment w:val="baseline"/>
              <w:rPr>
                <w:b/>
                <w:bCs/>
                <w:kern w:val="24"/>
                <w:lang w:val="ro-RO" w:eastAsia="en-US"/>
              </w:rPr>
            </w:pPr>
            <w:r w:rsidRPr="00CE6E0C">
              <w:rPr>
                <w:b/>
                <w:bCs/>
                <w:kern w:val="24"/>
                <w:lang w:val="ro-RO" w:eastAsia="en-US"/>
              </w:rPr>
              <w:t>1,00-3,00</w:t>
            </w:r>
          </w:p>
        </w:tc>
        <w:tc>
          <w:tcPr>
            <w:tcW w:w="2126" w:type="dxa"/>
          </w:tcPr>
          <w:p w14:paraId="68FF744F" w14:textId="77777777" w:rsidR="00C76253" w:rsidRPr="00CE6E0C" w:rsidRDefault="00C76253" w:rsidP="00381540">
            <w:pPr>
              <w:tabs>
                <w:tab w:val="left" w:pos="710"/>
                <w:tab w:val="left" w:pos="9540"/>
              </w:tabs>
              <w:ind w:left="734" w:hanging="734"/>
              <w:jc w:val="center"/>
              <w:textAlignment w:val="baseline"/>
              <w:rPr>
                <w:b/>
                <w:bCs/>
                <w:kern w:val="24"/>
                <w:lang w:val="ro-RO" w:eastAsia="en-US"/>
              </w:rPr>
            </w:pPr>
            <w:r w:rsidRPr="00CE6E0C">
              <w:rPr>
                <w:b/>
                <w:bCs/>
                <w:kern w:val="24"/>
                <w:lang w:val="ro-RO" w:eastAsia="en-US"/>
              </w:rPr>
              <w:t>2</w:t>
            </w:r>
          </w:p>
        </w:tc>
        <w:tc>
          <w:tcPr>
            <w:tcW w:w="1701" w:type="dxa"/>
            <w:vAlign w:val="center"/>
          </w:tcPr>
          <w:p w14:paraId="2B1DF3A3" w14:textId="77777777" w:rsidR="00C76253" w:rsidRPr="00CE6E0C" w:rsidRDefault="00C76253" w:rsidP="00381540">
            <w:pPr>
              <w:tabs>
                <w:tab w:val="left" w:pos="710"/>
                <w:tab w:val="left" w:pos="9540"/>
              </w:tabs>
              <w:ind w:left="734" w:hanging="734"/>
              <w:jc w:val="center"/>
              <w:textAlignment w:val="baseline"/>
              <w:rPr>
                <w:b/>
                <w:bCs/>
                <w:kern w:val="24"/>
                <w:lang w:val="ro-RO" w:eastAsia="en-US"/>
              </w:rPr>
            </w:pPr>
            <w:r w:rsidRPr="00CE6E0C">
              <w:rPr>
                <w:b/>
                <w:bCs/>
                <w:kern w:val="24"/>
                <w:lang w:val="ro-RO" w:eastAsia="en-US"/>
              </w:rPr>
              <w:t>F</w:t>
            </w:r>
          </w:p>
        </w:tc>
      </w:tr>
      <w:tr w:rsidR="00C76253" w:rsidRPr="00CE6E0C" w14:paraId="0DA18717" w14:textId="77777777" w:rsidTr="00381540">
        <w:tc>
          <w:tcPr>
            <w:tcW w:w="4111" w:type="dxa"/>
          </w:tcPr>
          <w:p w14:paraId="3F45F7DA" w14:textId="77777777" w:rsidR="00C76253" w:rsidRPr="00CE6E0C" w:rsidRDefault="00C76253" w:rsidP="00381540">
            <w:pPr>
              <w:tabs>
                <w:tab w:val="left" w:pos="710"/>
                <w:tab w:val="left" w:pos="9540"/>
              </w:tabs>
              <w:ind w:left="734" w:hanging="734"/>
              <w:jc w:val="center"/>
              <w:textAlignment w:val="baseline"/>
              <w:rPr>
                <w:b/>
                <w:bCs/>
                <w:kern w:val="24"/>
                <w:lang w:val="ro-RO" w:eastAsia="en-US"/>
              </w:rPr>
            </w:pPr>
            <w:r w:rsidRPr="00CE6E0C">
              <w:rPr>
                <w:b/>
                <w:bCs/>
                <w:kern w:val="24"/>
                <w:lang w:val="ro-RO" w:eastAsia="en-US"/>
              </w:rPr>
              <w:t>3,01-4,99</w:t>
            </w:r>
          </w:p>
        </w:tc>
        <w:tc>
          <w:tcPr>
            <w:tcW w:w="2126" w:type="dxa"/>
          </w:tcPr>
          <w:p w14:paraId="7A423671" w14:textId="77777777" w:rsidR="00C76253" w:rsidRPr="00CE6E0C" w:rsidRDefault="00C76253" w:rsidP="00381540">
            <w:pPr>
              <w:tabs>
                <w:tab w:val="left" w:pos="710"/>
                <w:tab w:val="left" w:pos="9540"/>
              </w:tabs>
              <w:ind w:left="734" w:hanging="734"/>
              <w:jc w:val="center"/>
              <w:textAlignment w:val="baseline"/>
              <w:rPr>
                <w:b/>
                <w:bCs/>
                <w:kern w:val="24"/>
                <w:lang w:val="ro-RO" w:eastAsia="en-US"/>
              </w:rPr>
            </w:pPr>
            <w:r w:rsidRPr="00CE6E0C">
              <w:rPr>
                <w:b/>
                <w:bCs/>
                <w:kern w:val="24"/>
                <w:lang w:val="ro-RO" w:eastAsia="en-US"/>
              </w:rPr>
              <w:t>4</w:t>
            </w:r>
          </w:p>
        </w:tc>
        <w:tc>
          <w:tcPr>
            <w:tcW w:w="1701" w:type="dxa"/>
            <w:vAlign w:val="center"/>
          </w:tcPr>
          <w:p w14:paraId="592F7B7E" w14:textId="77777777" w:rsidR="00C76253" w:rsidRPr="00CE6E0C" w:rsidRDefault="00C76253" w:rsidP="00381540">
            <w:pPr>
              <w:tabs>
                <w:tab w:val="left" w:pos="710"/>
                <w:tab w:val="left" w:pos="9540"/>
              </w:tabs>
              <w:ind w:left="734" w:hanging="734"/>
              <w:jc w:val="center"/>
              <w:textAlignment w:val="baseline"/>
              <w:rPr>
                <w:b/>
                <w:bCs/>
                <w:kern w:val="24"/>
                <w:lang w:val="ro-RO" w:eastAsia="en-US"/>
              </w:rPr>
            </w:pPr>
            <w:r w:rsidRPr="00CE6E0C">
              <w:rPr>
                <w:b/>
                <w:bCs/>
                <w:kern w:val="24"/>
                <w:lang w:val="ro-RO" w:eastAsia="en-US"/>
              </w:rPr>
              <w:t>FX</w:t>
            </w:r>
          </w:p>
        </w:tc>
      </w:tr>
      <w:tr w:rsidR="00C76253" w:rsidRPr="00CE6E0C" w14:paraId="63E13418" w14:textId="77777777" w:rsidTr="00381540">
        <w:tc>
          <w:tcPr>
            <w:tcW w:w="4111" w:type="dxa"/>
          </w:tcPr>
          <w:p w14:paraId="08C82991" w14:textId="77777777" w:rsidR="00C76253" w:rsidRPr="00CE6E0C" w:rsidRDefault="00C76253" w:rsidP="00381540">
            <w:pPr>
              <w:tabs>
                <w:tab w:val="left" w:pos="710"/>
                <w:tab w:val="left" w:pos="9540"/>
              </w:tabs>
              <w:ind w:left="734" w:hanging="734"/>
              <w:jc w:val="center"/>
              <w:textAlignment w:val="baseline"/>
              <w:rPr>
                <w:lang w:val="ro-RO" w:eastAsia="en-US"/>
              </w:rPr>
            </w:pPr>
            <w:r w:rsidRPr="00CE6E0C">
              <w:rPr>
                <w:b/>
                <w:bCs/>
                <w:kern w:val="24"/>
                <w:lang w:val="ro-RO" w:eastAsia="en-US"/>
              </w:rPr>
              <w:t>5,00</w:t>
            </w:r>
          </w:p>
        </w:tc>
        <w:tc>
          <w:tcPr>
            <w:tcW w:w="2126" w:type="dxa"/>
          </w:tcPr>
          <w:p w14:paraId="01EF5999" w14:textId="77777777" w:rsidR="00C76253" w:rsidRPr="00CE6E0C" w:rsidRDefault="00C76253" w:rsidP="00381540">
            <w:pPr>
              <w:tabs>
                <w:tab w:val="left" w:pos="710"/>
                <w:tab w:val="left" w:pos="9540"/>
              </w:tabs>
              <w:ind w:left="734" w:hanging="734"/>
              <w:jc w:val="center"/>
              <w:textAlignment w:val="baseline"/>
              <w:rPr>
                <w:lang w:val="ro-RO" w:eastAsia="en-US"/>
              </w:rPr>
            </w:pPr>
            <w:r w:rsidRPr="00CE6E0C">
              <w:rPr>
                <w:b/>
                <w:bCs/>
                <w:kern w:val="24"/>
                <w:lang w:val="ro-RO" w:eastAsia="en-US"/>
              </w:rPr>
              <w:t>5</w:t>
            </w:r>
          </w:p>
        </w:tc>
        <w:tc>
          <w:tcPr>
            <w:tcW w:w="1701" w:type="dxa"/>
            <w:vMerge w:val="restart"/>
            <w:vAlign w:val="center"/>
          </w:tcPr>
          <w:p w14:paraId="564D05B7" w14:textId="77777777" w:rsidR="00C76253" w:rsidRPr="00CE6E0C" w:rsidRDefault="00C76253" w:rsidP="00381540">
            <w:pPr>
              <w:tabs>
                <w:tab w:val="left" w:pos="710"/>
                <w:tab w:val="left" w:pos="9540"/>
              </w:tabs>
              <w:ind w:left="734" w:hanging="734"/>
              <w:jc w:val="center"/>
              <w:textAlignment w:val="baseline"/>
              <w:rPr>
                <w:b/>
                <w:bCs/>
                <w:kern w:val="24"/>
                <w:lang w:val="ro-RO" w:eastAsia="en-US"/>
              </w:rPr>
            </w:pPr>
            <w:r w:rsidRPr="00CE6E0C">
              <w:rPr>
                <w:b/>
                <w:bCs/>
                <w:kern w:val="24"/>
                <w:lang w:val="ro-RO" w:eastAsia="en-US"/>
              </w:rPr>
              <w:t>E</w:t>
            </w:r>
          </w:p>
        </w:tc>
      </w:tr>
      <w:tr w:rsidR="00C76253" w:rsidRPr="00CE6E0C" w14:paraId="64819296" w14:textId="77777777" w:rsidTr="00381540">
        <w:tc>
          <w:tcPr>
            <w:tcW w:w="4111" w:type="dxa"/>
          </w:tcPr>
          <w:p w14:paraId="51985BCD" w14:textId="77777777" w:rsidR="00C76253" w:rsidRPr="00CE6E0C" w:rsidRDefault="00C76253" w:rsidP="00381540">
            <w:pPr>
              <w:tabs>
                <w:tab w:val="left" w:pos="710"/>
                <w:tab w:val="left" w:pos="9540"/>
              </w:tabs>
              <w:ind w:left="734" w:hanging="734"/>
              <w:jc w:val="center"/>
              <w:textAlignment w:val="baseline"/>
              <w:rPr>
                <w:lang w:val="ro-RO" w:eastAsia="en-US"/>
              </w:rPr>
            </w:pPr>
            <w:r w:rsidRPr="00CE6E0C">
              <w:rPr>
                <w:b/>
                <w:bCs/>
                <w:kern w:val="24"/>
                <w:lang w:val="ro-RO" w:eastAsia="en-US"/>
              </w:rPr>
              <w:t>5,01-5,50</w:t>
            </w:r>
          </w:p>
        </w:tc>
        <w:tc>
          <w:tcPr>
            <w:tcW w:w="2126" w:type="dxa"/>
          </w:tcPr>
          <w:p w14:paraId="5D06B491" w14:textId="77777777" w:rsidR="00C76253" w:rsidRPr="00CE6E0C" w:rsidRDefault="00C76253" w:rsidP="00381540">
            <w:pPr>
              <w:tabs>
                <w:tab w:val="left" w:pos="710"/>
                <w:tab w:val="left" w:pos="9540"/>
              </w:tabs>
              <w:ind w:left="734" w:hanging="734"/>
              <w:jc w:val="center"/>
              <w:textAlignment w:val="baseline"/>
              <w:rPr>
                <w:lang w:val="ro-RO" w:eastAsia="en-US"/>
              </w:rPr>
            </w:pPr>
            <w:r w:rsidRPr="00CE6E0C">
              <w:rPr>
                <w:b/>
                <w:bCs/>
                <w:kern w:val="24"/>
                <w:lang w:val="ro-RO" w:eastAsia="en-US"/>
              </w:rPr>
              <w:t>5,5</w:t>
            </w:r>
          </w:p>
        </w:tc>
        <w:tc>
          <w:tcPr>
            <w:tcW w:w="1701" w:type="dxa"/>
            <w:vMerge/>
            <w:vAlign w:val="center"/>
          </w:tcPr>
          <w:p w14:paraId="654A0A7F" w14:textId="77777777" w:rsidR="00C76253" w:rsidRPr="00CE6E0C" w:rsidRDefault="00C76253" w:rsidP="00381540">
            <w:pPr>
              <w:tabs>
                <w:tab w:val="left" w:pos="710"/>
                <w:tab w:val="left" w:pos="9540"/>
              </w:tabs>
              <w:ind w:left="734" w:hanging="734"/>
              <w:jc w:val="center"/>
              <w:textAlignment w:val="baseline"/>
              <w:rPr>
                <w:b/>
                <w:bCs/>
                <w:kern w:val="24"/>
                <w:lang w:val="ro-RO" w:eastAsia="en-US"/>
              </w:rPr>
            </w:pPr>
          </w:p>
        </w:tc>
      </w:tr>
      <w:tr w:rsidR="00C76253" w:rsidRPr="00CE6E0C" w14:paraId="42EEB0C1" w14:textId="77777777" w:rsidTr="00381540">
        <w:tc>
          <w:tcPr>
            <w:tcW w:w="4111" w:type="dxa"/>
          </w:tcPr>
          <w:p w14:paraId="59E16646" w14:textId="77777777" w:rsidR="00C76253" w:rsidRPr="00CE6E0C" w:rsidRDefault="00C76253" w:rsidP="00381540">
            <w:pPr>
              <w:tabs>
                <w:tab w:val="left" w:pos="710"/>
                <w:tab w:val="left" w:pos="9540"/>
              </w:tabs>
              <w:ind w:left="734" w:hanging="734"/>
              <w:jc w:val="center"/>
              <w:textAlignment w:val="baseline"/>
              <w:rPr>
                <w:lang w:val="ro-RO" w:eastAsia="en-US"/>
              </w:rPr>
            </w:pPr>
            <w:r w:rsidRPr="00CE6E0C">
              <w:rPr>
                <w:b/>
                <w:bCs/>
                <w:kern w:val="24"/>
                <w:lang w:val="ro-RO" w:eastAsia="en-US"/>
              </w:rPr>
              <w:t>5,51-6,0</w:t>
            </w:r>
          </w:p>
        </w:tc>
        <w:tc>
          <w:tcPr>
            <w:tcW w:w="2126" w:type="dxa"/>
          </w:tcPr>
          <w:p w14:paraId="371D66D8" w14:textId="77777777" w:rsidR="00C76253" w:rsidRPr="00CE6E0C" w:rsidRDefault="00C76253" w:rsidP="00381540">
            <w:pPr>
              <w:tabs>
                <w:tab w:val="left" w:pos="710"/>
                <w:tab w:val="left" w:pos="9540"/>
              </w:tabs>
              <w:ind w:left="734" w:hanging="734"/>
              <w:jc w:val="center"/>
              <w:textAlignment w:val="baseline"/>
              <w:rPr>
                <w:lang w:val="ro-RO" w:eastAsia="en-US"/>
              </w:rPr>
            </w:pPr>
            <w:r w:rsidRPr="00CE6E0C">
              <w:rPr>
                <w:b/>
                <w:bCs/>
                <w:kern w:val="24"/>
                <w:lang w:val="ro-RO" w:eastAsia="en-US"/>
              </w:rPr>
              <w:t>6</w:t>
            </w:r>
          </w:p>
        </w:tc>
        <w:tc>
          <w:tcPr>
            <w:tcW w:w="1701" w:type="dxa"/>
            <w:vMerge/>
            <w:vAlign w:val="center"/>
          </w:tcPr>
          <w:p w14:paraId="7DFF3705" w14:textId="77777777" w:rsidR="00C76253" w:rsidRPr="00CE6E0C" w:rsidRDefault="00C76253" w:rsidP="00381540">
            <w:pPr>
              <w:tabs>
                <w:tab w:val="left" w:pos="710"/>
                <w:tab w:val="left" w:pos="9540"/>
              </w:tabs>
              <w:ind w:left="734" w:hanging="734"/>
              <w:jc w:val="center"/>
              <w:textAlignment w:val="baseline"/>
              <w:rPr>
                <w:b/>
                <w:bCs/>
                <w:kern w:val="24"/>
                <w:lang w:val="ro-RO" w:eastAsia="en-US"/>
              </w:rPr>
            </w:pPr>
          </w:p>
        </w:tc>
      </w:tr>
      <w:tr w:rsidR="00C76253" w:rsidRPr="00CE6E0C" w14:paraId="281F5FA2" w14:textId="77777777" w:rsidTr="00381540">
        <w:tc>
          <w:tcPr>
            <w:tcW w:w="4111" w:type="dxa"/>
          </w:tcPr>
          <w:p w14:paraId="59FFB25B" w14:textId="77777777" w:rsidR="00C76253" w:rsidRPr="00CE6E0C" w:rsidRDefault="00C76253" w:rsidP="00381540">
            <w:pPr>
              <w:tabs>
                <w:tab w:val="left" w:pos="710"/>
                <w:tab w:val="left" w:pos="9540"/>
              </w:tabs>
              <w:ind w:left="734" w:hanging="734"/>
              <w:jc w:val="center"/>
              <w:textAlignment w:val="baseline"/>
              <w:rPr>
                <w:lang w:val="ro-RO" w:eastAsia="en-US"/>
              </w:rPr>
            </w:pPr>
            <w:r w:rsidRPr="00CE6E0C">
              <w:rPr>
                <w:b/>
                <w:bCs/>
                <w:kern w:val="24"/>
                <w:lang w:val="ro-RO" w:eastAsia="en-US"/>
              </w:rPr>
              <w:t>6,01-6,50</w:t>
            </w:r>
          </w:p>
        </w:tc>
        <w:tc>
          <w:tcPr>
            <w:tcW w:w="2126" w:type="dxa"/>
          </w:tcPr>
          <w:p w14:paraId="416A2985" w14:textId="77777777" w:rsidR="00C76253" w:rsidRPr="00CE6E0C" w:rsidRDefault="00C76253" w:rsidP="00381540">
            <w:pPr>
              <w:tabs>
                <w:tab w:val="left" w:pos="710"/>
                <w:tab w:val="left" w:pos="9540"/>
              </w:tabs>
              <w:ind w:left="734" w:hanging="734"/>
              <w:jc w:val="center"/>
              <w:textAlignment w:val="baseline"/>
              <w:rPr>
                <w:lang w:val="ro-RO" w:eastAsia="en-US"/>
              </w:rPr>
            </w:pPr>
            <w:r w:rsidRPr="00CE6E0C">
              <w:rPr>
                <w:b/>
                <w:bCs/>
                <w:kern w:val="24"/>
                <w:lang w:val="ro-RO" w:eastAsia="en-US"/>
              </w:rPr>
              <w:t>6,5</w:t>
            </w:r>
          </w:p>
        </w:tc>
        <w:tc>
          <w:tcPr>
            <w:tcW w:w="1701" w:type="dxa"/>
            <w:vMerge w:val="restart"/>
            <w:vAlign w:val="center"/>
          </w:tcPr>
          <w:p w14:paraId="20C7B2B4" w14:textId="77777777" w:rsidR="00C76253" w:rsidRPr="00CE6E0C" w:rsidRDefault="00C76253" w:rsidP="00381540">
            <w:pPr>
              <w:tabs>
                <w:tab w:val="left" w:pos="710"/>
                <w:tab w:val="left" w:pos="9540"/>
              </w:tabs>
              <w:ind w:left="734" w:hanging="734"/>
              <w:jc w:val="center"/>
              <w:textAlignment w:val="baseline"/>
              <w:rPr>
                <w:b/>
                <w:bCs/>
                <w:kern w:val="24"/>
                <w:lang w:val="ro-RO" w:eastAsia="en-US"/>
              </w:rPr>
            </w:pPr>
            <w:r w:rsidRPr="00CE6E0C">
              <w:rPr>
                <w:b/>
                <w:bCs/>
                <w:kern w:val="24"/>
                <w:lang w:val="ro-RO" w:eastAsia="en-US"/>
              </w:rPr>
              <w:t>D</w:t>
            </w:r>
          </w:p>
        </w:tc>
      </w:tr>
      <w:tr w:rsidR="00C76253" w:rsidRPr="00CE6E0C" w14:paraId="201FFA1D" w14:textId="77777777" w:rsidTr="00381540">
        <w:tc>
          <w:tcPr>
            <w:tcW w:w="4111" w:type="dxa"/>
          </w:tcPr>
          <w:p w14:paraId="56A4A530" w14:textId="77777777" w:rsidR="00C76253" w:rsidRPr="00CE6E0C" w:rsidRDefault="00C76253" w:rsidP="00381540">
            <w:pPr>
              <w:tabs>
                <w:tab w:val="left" w:pos="710"/>
                <w:tab w:val="left" w:pos="9540"/>
              </w:tabs>
              <w:ind w:left="734" w:hanging="734"/>
              <w:jc w:val="center"/>
              <w:textAlignment w:val="baseline"/>
              <w:rPr>
                <w:lang w:val="ro-RO" w:eastAsia="en-US"/>
              </w:rPr>
            </w:pPr>
            <w:r w:rsidRPr="00CE6E0C">
              <w:rPr>
                <w:b/>
                <w:bCs/>
                <w:kern w:val="24"/>
                <w:lang w:val="ro-RO" w:eastAsia="en-US"/>
              </w:rPr>
              <w:t>6,51-7,00</w:t>
            </w:r>
          </w:p>
        </w:tc>
        <w:tc>
          <w:tcPr>
            <w:tcW w:w="2126" w:type="dxa"/>
          </w:tcPr>
          <w:p w14:paraId="05620C64" w14:textId="77777777" w:rsidR="00C76253" w:rsidRPr="00CE6E0C" w:rsidRDefault="00C76253" w:rsidP="00381540">
            <w:pPr>
              <w:tabs>
                <w:tab w:val="left" w:pos="710"/>
                <w:tab w:val="left" w:pos="9540"/>
              </w:tabs>
              <w:ind w:left="734" w:hanging="734"/>
              <w:jc w:val="center"/>
              <w:textAlignment w:val="baseline"/>
              <w:rPr>
                <w:lang w:val="ro-RO" w:eastAsia="en-US"/>
              </w:rPr>
            </w:pPr>
            <w:r w:rsidRPr="00CE6E0C">
              <w:rPr>
                <w:b/>
                <w:bCs/>
                <w:kern w:val="24"/>
                <w:lang w:val="ro-RO" w:eastAsia="en-US"/>
              </w:rPr>
              <w:t>7</w:t>
            </w:r>
          </w:p>
        </w:tc>
        <w:tc>
          <w:tcPr>
            <w:tcW w:w="1701" w:type="dxa"/>
            <w:vMerge/>
            <w:vAlign w:val="center"/>
          </w:tcPr>
          <w:p w14:paraId="1D8205AA" w14:textId="77777777" w:rsidR="00C76253" w:rsidRPr="00CE6E0C" w:rsidRDefault="00C76253" w:rsidP="00381540">
            <w:pPr>
              <w:tabs>
                <w:tab w:val="left" w:pos="710"/>
                <w:tab w:val="left" w:pos="9540"/>
              </w:tabs>
              <w:ind w:left="734" w:hanging="734"/>
              <w:jc w:val="center"/>
              <w:textAlignment w:val="baseline"/>
              <w:rPr>
                <w:b/>
                <w:bCs/>
                <w:kern w:val="24"/>
                <w:lang w:val="ro-RO" w:eastAsia="en-US"/>
              </w:rPr>
            </w:pPr>
          </w:p>
        </w:tc>
      </w:tr>
      <w:tr w:rsidR="00C76253" w:rsidRPr="00CE6E0C" w14:paraId="52AEBC63" w14:textId="77777777" w:rsidTr="00381540">
        <w:tc>
          <w:tcPr>
            <w:tcW w:w="4111" w:type="dxa"/>
          </w:tcPr>
          <w:p w14:paraId="05CAFC96" w14:textId="77777777" w:rsidR="00C76253" w:rsidRPr="00CE6E0C" w:rsidRDefault="00C76253" w:rsidP="00381540">
            <w:pPr>
              <w:tabs>
                <w:tab w:val="left" w:pos="710"/>
                <w:tab w:val="left" w:pos="9540"/>
              </w:tabs>
              <w:ind w:left="734" w:hanging="734"/>
              <w:jc w:val="center"/>
              <w:textAlignment w:val="baseline"/>
              <w:rPr>
                <w:lang w:val="ro-RO" w:eastAsia="en-US"/>
              </w:rPr>
            </w:pPr>
            <w:r w:rsidRPr="00CE6E0C">
              <w:rPr>
                <w:b/>
                <w:bCs/>
                <w:kern w:val="24"/>
                <w:lang w:val="ro-RO" w:eastAsia="en-US"/>
              </w:rPr>
              <w:t>7,01-7,50</w:t>
            </w:r>
          </w:p>
        </w:tc>
        <w:tc>
          <w:tcPr>
            <w:tcW w:w="2126" w:type="dxa"/>
          </w:tcPr>
          <w:p w14:paraId="5748B5FF" w14:textId="77777777" w:rsidR="00C76253" w:rsidRPr="00CE6E0C" w:rsidRDefault="00C76253" w:rsidP="00381540">
            <w:pPr>
              <w:tabs>
                <w:tab w:val="left" w:pos="710"/>
                <w:tab w:val="left" w:pos="9540"/>
              </w:tabs>
              <w:ind w:left="734" w:hanging="734"/>
              <w:jc w:val="center"/>
              <w:textAlignment w:val="baseline"/>
              <w:rPr>
                <w:lang w:val="ro-RO" w:eastAsia="en-US"/>
              </w:rPr>
            </w:pPr>
            <w:r w:rsidRPr="00CE6E0C">
              <w:rPr>
                <w:b/>
                <w:bCs/>
                <w:kern w:val="24"/>
                <w:lang w:val="ro-RO" w:eastAsia="en-US"/>
              </w:rPr>
              <w:t>7,5</w:t>
            </w:r>
          </w:p>
        </w:tc>
        <w:tc>
          <w:tcPr>
            <w:tcW w:w="1701" w:type="dxa"/>
            <w:vMerge w:val="restart"/>
            <w:vAlign w:val="center"/>
          </w:tcPr>
          <w:p w14:paraId="1B7AD79F" w14:textId="77777777" w:rsidR="00C76253" w:rsidRPr="00CE6E0C" w:rsidRDefault="00C76253" w:rsidP="00381540">
            <w:pPr>
              <w:tabs>
                <w:tab w:val="left" w:pos="710"/>
                <w:tab w:val="left" w:pos="9540"/>
              </w:tabs>
              <w:ind w:left="734" w:hanging="734"/>
              <w:jc w:val="center"/>
              <w:textAlignment w:val="baseline"/>
              <w:rPr>
                <w:b/>
                <w:bCs/>
                <w:kern w:val="24"/>
                <w:lang w:val="ro-RO" w:eastAsia="en-US"/>
              </w:rPr>
            </w:pPr>
            <w:r w:rsidRPr="00CE6E0C">
              <w:rPr>
                <w:b/>
                <w:bCs/>
                <w:kern w:val="24"/>
                <w:lang w:val="ro-RO" w:eastAsia="en-US"/>
              </w:rPr>
              <w:t>C</w:t>
            </w:r>
          </w:p>
        </w:tc>
      </w:tr>
      <w:tr w:rsidR="00C76253" w:rsidRPr="00CE6E0C" w14:paraId="0B92E948" w14:textId="77777777" w:rsidTr="00381540">
        <w:tc>
          <w:tcPr>
            <w:tcW w:w="4111" w:type="dxa"/>
          </w:tcPr>
          <w:p w14:paraId="147E02B3" w14:textId="77777777" w:rsidR="00C76253" w:rsidRPr="00CE6E0C" w:rsidRDefault="00C76253" w:rsidP="00381540">
            <w:pPr>
              <w:tabs>
                <w:tab w:val="left" w:pos="710"/>
                <w:tab w:val="left" w:pos="9540"/>
              </w:tabs>
              <w:ind w:left="734" w:hanging="734"/>
              <w:jc w:val="center"/>
              <w:textAlignment w:val="baseline"/>
              <w:rPr>
                <w:lang w:val="ro-RO" w:eastAsia="en-US"/>
              </w:rPr>
            </w:pPr>
            <w:r w:rsidRPr="00CE6E0C">
              <w:rPr>
                <w:b/>
                <w:bCs/>
                <w:kern w:val="24"/>
                <w:lang w:val="ro-RO" w:eastAsia="en-US"/>
              </w:rPr>
              <w:t>7,51-8,00</w:t>
            </w:r>
          </w:p>
        </w:tc>
        <w:tc>
          <w:tcPr>
            <w:tcW w:w="2126" w:type="dxa"/>
          </w:tcPr>
          <w:p w14:paraId="413A539C" w14:textId="77777777" w:rsidR="00C76253" w:rsidRPr="00CE6E0C" w:rsidRDefault="00C76253" w:rsidP="00381540">
            <w:pPr>
              <w:tabs>
                <w:tab w:val="left" w:pos="710"/>
                <w:tab w:val="left" w:pos="9540"/>
              </w:tabs>
              <w:ind w:left="734" w:hanging="734"/>
              <w:jc w:val="center"/>
              <w:textAlignment w:val="baseline"/>
              <w:rPr>
                <w:lang w:val="ro-RO" w:eastAsia="en-US"/>
              </w:rPr>
            </w:pPr>
            <w:r w:rsidRPr="00CE6E0C">
              <w:rPr>
                <w:b/>
                <w:bCs/>
                <w:kern w:val="24"/>
                <w:lang w:val="ro-RO" w:eastAsia="en-US"/>
              </w:rPr>
              <w:t>8</w:t>
            </w:r>
          </w:p>
        </w:tc>
        <w:tc>
          <w:tcPr>
            <w:tcW w:w="1701" w:type="dxa"/>
            <w:vMerge/>
            <w:vAlign w:val="center"/>
          </w:tcPr>
          <w:p w14:paraId="75A6658E" w14:textId="77777777" w:rsidR="00C76253" w:rsidRPr="00CE6E0C" w:rsidRDefault="00C76253" w:rsidP="00381540">
            <w:pPr>
              <w:tabs>
                <w:tab w:val="left" w:pos="710"/>
                <w:tab w:val="left" w:pos="9540"/>
              </w:tabs>
              <w:ind w:left="734" w:hanging="734"/>
              <w:jc w:val="center"/>
              <w:textAlignment w:val="baseline"/>
              <w:rPr>
                <w:b/>
                <w:bCs/>
                <w:kern w:val="24"/>
                <w:lang w:val="ro-RO" w:eastAsia="en-US"/>
              </w:rPr>
            </w:pPr>
          </w:p>
        </w:tc>
      </w:tr>
      <w:tr w:rsidR="00C76253" w:rsidRPr="00CE6E0C" w14:paraId="479C8C3B" w14:textId="77777777" w:rsidTr="00381540">
        <w:tc>
          <w:tcPr>
            <w:tcW w:w="4111" w:type="dxa"/>
          </w:tcPr>
          <w:p w14:paraId="1E0C29D4" w14:textId="77777777" w:rsidR="00C76253" w:rsidRPr="00CE6E0C" w:rsidRDefault="00C76253" w:rsidP="00381540">
            <w:pPr>
              <w:tabs>
                <w:tab w:val="left" w:pos="710"/>
                <w:tab w:val="left" w:pos="9540"/>
              </w:tabs>
              <w:ind w:left="734" w:hanging="734"/>
              <w:jc w:val="center"/>
              <w:textAlignment w:val="baseline"/>
              <w:rPr>
                <w:lang w:val="ro-RO" w:eastAsia="en-US"/>
              </w:rPr>
            </w:pPr>
            <w:r w:rsidRPr="00CE6E0C">
              <w:rPr>
                <w:b/>
                <w:bCs/>
                <w:kern w:val="24"/>
                <w:lang w:val="ro-RO" w:eastAsia="en-US"/>
              </w:rPr>
              <w:t>8,01-8,50</w:t>
            </w:r>
          </w:p>
        </w:tc>
        <w:tc>
          <w:tcPr>
            <w:tcW w:w="2126" w:type="dxa"/>
          </w:tcPr>
          <w:p w14:paraId="53AD661B" w14:textId="77777777" w:rsidR="00C76253" w:rsidRPr="00CE6E0C" w:rsidRDefault="00C76253" w:rsidP="00381540">
            <w:pPr>
              <w:tabs>
                <w:tab w:val="left" w:pos="710"/>
                <w:tab w:val="left" w:pos="9540"/>
              </w:tabs>
              <w:ind w:left="734" w:hanging="734"/>
              <w:jc w:val="center"/>
              <w:textAlignment w:val="baseline"/>
              <w:rPr>
                <w:lang w:val="ro-RO" w:eastAsia="en-US"/>
              </w:rPr>
            </w:pPr>
            <w:r w:rsidRPr="00CE6E0C">
              <w:rPr>
                <w:b/>
                <w:bCs/>
                <w:kern w:val="24"/>
                <w:lang w:val="ro-RO" w:eastAsia="en-US"/>
              </w:rPr>
              <w:t>8,5</w:t>
            </w:r>
          </w:p>
        </w:tc>
        <w:tc>
          <w:tcPr>
            <w:tcW w:w="1701" w:type="dxa"/>
            <w:vMerge w:val="restart"/>
            <w:vAlign w:val="center"/>
          </w:tcPr>
          <w:p w14:paraId="3E330D93" w14:textId="77777777" w:rsidR="00C76253" w:rsidRPr="00CE6E0C" w:rsidRDefault="00C76253" w:rsidP="00381540">
            <w:pPr>
              <w:tabs>
                <w:tab w:val="left" w:pos="710"/>
                <w:tab w:val="left" w:pos="9540"/>
              </w:tabs>
              <w:ind w:left="734" w:hanging="734"/>
              <w:jc w:val="center"/>
              <w:textAlignment w:val="baseline"/>
              <w:rPr>
                <w:b/>
                <w:bCs/>
                <w:kern w:val="24"/>
                <w:lang w:val="ro-RO" w:eastAsia="en-US"/>
              </w:rPr>
            </w:pPr>
            <w:r w:rsidRPr="00CE6E0C">
              <w:rPr>
                <w:b/>
                <w:bCs/>
                <w:kern w:val="24"/>
                <w:lang w:val="ro-RO" w:eastAsia="en-US"/>
              </w:rPr>
              <w:t>B</w:t>
            </w:r>
          </w:p>
        </w:tc>
      </w:tr>
      <w:tr w:rsidR="00C76253" w:rsidRPr="00CE6E0C" w14:paraId="787FDB4F" w14:textId="77777777" w:rsidTr="00381540">
        <w:tc>
          <w:tcPr>
            <w:tcW w:w="4111" w:type="dxa"/>
          </w:tcPr>
          <w:p w14:paraId="5BBC8661" w14:textId="77777777" w:rsidR="00C76253" w:rsidRPr="00CE6E0C" w:rsidRDefault="00C76253" w:rsidP="00381540">
            <w:pPr>
              <w:tabs>
                <w:tab w:val="left" w:pos="710"/>
                <w:tab w:val="left" w:pos="9540"/>
              </w:tabs>
              <w:ind w:left="734" w:hanging="734"/>
              <w:jc w:val="center"/>
              <w:textAlignment w:val="baseline"/>
              <w:rPr>
                <w:lang w:val="ro-RO" w:eastAsia="en-US"/>
              </w:rPr>
            </w:pPr>
            <w:r w:rsidRPr="00CE6E0C">
              <w:rPr>
                <w:b/>
                <w:bCs/>
                <w:kern w:val="24"/>
                <w:lang w:val="ro-RO" w:eastAsia="en-US"/>
              </w:rPr>
              <w:t>8,51-8,00</w:t>
            </w:r>
          </w:p>
        </w:tc>
        <w:tc>
          <w:tcPr>
            <w:tcW w:w="2126" w:type="dxa"/>
          </w:tcPr>
          <w:p w14:paraId="6A7C13FF" w14:textId="77777777" w:rsidR="00C76253" w:rsidRPr="00CE6E0C" w:rsidRDefault="00C76253" w:rsidP="00381540">
            <w:pPr>
              <w:tabs>
                <w:tab w:val="left" w:pos="710"/>
                <w:tab w:val="left" w:pos="9540"/>
              </w:tabs>
              <w:ind w:left="734" w:hanging="734"/>
              <w:jc w:val="center"/>
              <w:textAlignment w:val="baseline"/>
              <w:rPr>
                <w:lang w:val="ro-RO" w:eastAsia="en-US"/>
              </w:rPr>
            </w:pPr>
            <w:r w:rsidRPr="00CE6E0C">
              <w:rPr>
                <w:b/>
                <w:bCs/>
                <w:kern w:val="24"/>
                <w:lang w:val="ro-RO" w:eastAsia="en-US"/>
              </w:rPr>
              <w:t>9</w:t>
            </w:r>
          </w:p>
        </w:tc>
        <w:tc>
          <w:tcPr>
            <w:tcW w:w="1701" w:type="dxa"/>
            <w:vMerge/>
            <w:vAlign w:val="center"/>
          </w:tcPr>
          <w:p w14:paraId="351818E5" w14:textId="77777777" w:rsidR="00C76253" w:rsidRPr="00CE6E0C" w:rsidRDefault="00C76253" w:rsidP="00381540">
            <w:pPr>
              <w:tabs>
                <w:tab w:val="left" w:pos="710"/>
                <w:tab w:val="left" w:pos="9540"/>
              </w:tabs>
              <w:ind w:left="734" w:hanging="734"/>
              <w:jc w:val="center"/>
              <w:textAlignment w:val="baseline"/>
              <w:rPr>
                <w:b/>
                <w:bCs/>
                <w:kern w:val="24"/>
                <w:lang w:val="ro-RO" w:eastAsia="en-US"/>
              </w:rPr>
            </w:pPr>
          </w:p>
        </w:tc>
      </w:tr>
      <w:tr w:rsidR="00C76253" w:rsidRPr="00CE6E0C" w14:paraId="5DA4A31D" w14:textId="77777777" w:rsidTr="00381540">
        <w:tc>
          <w:tcPr>
            <w:tcW w:w="4111" w:type="dxa"/>
          </w:tcPr>
          <w:p w14:paraId="5C0D68E6" w14:textId="77777777" w:rsidR="00C76253" w:rsidRPr="00CE6E0C" w:rsidRDefault="00C76253" w:rsidP="00381540">
            <w:pPr>
              <w:tabs>
                <w:tab w:val="left" w:pos="710"/>
                <w:tab w:val="left" w:pos="9540"/>
              </w:tabs>
              <w:ind w:left="734" w:hanging="734"/>
              <w:jc w:val="center"/>
              <w:textAlignment w:val="baseline"/>
              <w:rPr>
                <w:lang w:val="ro-RO" w:eastAsia="en-US"/>
              </w:rPr>
            </w:pPr>
            <w:r w:rsidRPr="00CE6E0C">
              <w:rPr>
                <w:b/>
                <w:bCs/>
                <w:kern w:val="24"/>
                <w:lang w:val="ro-RO" w:eastAsia="en-US"/>
              </w:rPr>
              <w:t>9,01-9,50</w:t>
            </w:r>
          </w:p>
        </w:tc>
        <w:tc>
          <w:tcPr>
            <w:tcW w:w="2126" w:type="dxa"/>
          </w:tcPr>
          <w:p w14:paraId="097E1B7F" w14:textId="77777777" w:rsidR="00C76253" w:rsidRPr="00CE6E0C" w:rsidRDefault="00C76253" w:rsidP="00381540">
            <w:pPr>
              <w:tabs>
                <w:tab w:val="left" w:pos="710"/>
                <w:tab w:val="left" w:pos="9540"/>
              </w:tabs>
              <w:ind w:left="734" w:hanging="734"/>
              <w:jc w:val="center"/>
              <w:textAlignment w:val="baseline"/>
              <w:rPr>
                <w:lang w:val="ro-RO" w:eastAsia="en-US"/>
              </w:rPr>
            </w:pPr>
            <w:r w:rsidRPr="00CE6E0C">
              <w:rPr>
                <w:b/>
                <w:bCs/>
                <w:kern w:val="24"/>
                <w:lang w:val="ro-RO" w:eastAsia="en-US"/>
              </w:rPr>
              <w:t>9,5</w:t>
            </w:r>
          </w:p>
        </w:tc>
        <w:tc>
          <w:tcPr>
            <w:tcW w:w="1701" w:type="dxa"/>
            <w:vMerge w:val="restart"/>
            <w:vAlign w:val="center"/>
          </w:tcPr>
          <w:p w14:paraId="45F185BE" w14:textId="77777777" w:rsidR="00C76253" w:rsidRPr="00CE6E0C" w:rsidRDefault="00C76253" w:rsidP="00381540">
            <w:pPr>
              <w:tabs>
                <w:tab w:val="left" w:pos="710"/>
                <w:tab w:val="left" w:pos="9540"/>
              </w:tabs>
              <w:ind w:left="734" w:hanging="734"/>
              <w:jc w:val="center"/>
              <w:textAlignment w:val="baseline"/>
              <w:rPr>
                <w:b/>
                <w:bCs/>
                <w:kern w:val="24"/>
                <w:lang w:val="ro-RO" w:eastAsia="en-US"/>
              </w:rPr>
            </w:pPr>
            <w:r w:rsidRPr="00CE6E0C">
              <w:rPr>
                <w:b/>
                <w:bCs/>
                <w:kern w:val="24"/>
                <w:lang w:val="ro-RO" w:eastAsia="en-US"/>
              </w:rPr>
              <w:t>A</w:t>
            </w:r>
          </w:p>
        </w:tc>
      </w:tr>
      <w:tr w:rsidR="00C76253" w:rsidRPr="00CE6E0C" w14:paraId="3183976F" w14:textId="77777777" w:rsidTr="00381540">
        <w:tc>
          <w:tcPr>
            <w:tcW w:w="4111" w:type="dxa"/>
          </w:tcPr>
          <w:p w14:paraId="10126841" w14:textId="77777777" w:rsidR="00C76253" w:rsidRPr="00CE6E0C" w:rsidRDefault="00C76253" w:rsidP="00381540">
            <w:pPr>
              <w:tabs>
                <w:tab w:val="left" w:pos="710"/>
                <w:tab w:val="left" w:pos="9540"/>
              </w:tabs>
              <w:ind w:left="734" w:hanging="734"/>
              <w:jc w:val="center"/>
              <w:textAlignment w:val="baseline"/>
              <w:rPr>
                <w:lang w:val="ro-RO" w:eastAsia="en-US"/>
              </w:rPr>
            </w:pPr>
            <w:r w:rsidRPr="00CE6E0C">
              <w:rPr>
                <w:b/>
                <w:bCs/>
                <w:kern w:val="24"/>
                <w:lang w:val="ro-RO" w:eastAsia="en-US"/>
              </w:rPr>
              <w:t>9,51-10,0</w:t>
            </w:r>
          </w:p>
        </w:tc>
        <w:tc>
          <w:tcPr>
            <w:tcW w:w="2126" w:type="dxa"/>
          </w:tcPr>
          <w:p w14:paraId="2D363B7D" w14:textId="77777777" w:rsidR="00C76253" w:rsidRPr="00CE6E0C" w:rsidRDefault="00C76253" w:rsidP="00381540">
            <w:pPr>
              <w:tabs>
                <w:tab w:val="left" w:pos="710"/>
                <w:tab w:val="left" w:pos="9540"/>
              </w:tabs>
              <w:ind w:left="734" w:hanging="734"/>
              <w:jc w:val="center"/>
              <w:textAlignment w:val="baseline"/>
              <w:rPr>
                <w:lang w:val="ro-RO" w:eastAsia="en-US"/>
              </w:rPr>
            </w:pPr>
            <w:r w:rsidRPr="00CE6E0C">
              <w:rPr>
                <w:b/>
                <w:bCs/>
                <w:kern w:val="24"/>
                <w:lang w:val="ro-RO" w:eastAsia="en-US"/>
              </w:rPr>
              <w:t>10</w:t>
            </w:r>
          </w:p>
        </w:tc>
        <w:tc>
          <w:tcPr>
            <w:tcW w:w="1701" w:type="dxa"/>
            <w:vMerge/>
          </w:tcPr>
          <w:p w14:paraId="1494F4E4" w14:textId="77777777" w:rsidR="00C76253" w:rsidRPr="00CE6E0C" w:rsidRDefault="00C76253" w:rsidP="00381540">
            <w:pPr>
              <w:tabs>
                <w:tab w:val="left" w:pos="710"/>
                <w:tab w:val="left" w:pos="9540"/>
              </w:tabs>
              <w:ind w:left="734" w:hanging="734"/>
              <w:jc w:val="center"/>
              <w:textAlignment w:val="baseline"/>
              <w:rPr>
                <w:b/>
                <w:bCs/>
                <w:kern w:val="24"/>
                <w:lang w:val="ro-RO" w:eastAsia="en-US"/>
              </w:rPr>
            </w:pPr>
          </w:p>
        </w:tc>
      </w:tr>
    </w:tbl>
    <w:p w14:paraId="2055578A" w14:textId="77777777" w:rsidR="00D15250" w:rsidRDefault="00C76253" w:rsidP="00C76253">
      <w:pPr>
        <w:widowControl w:val="0"/>
        <w:tabs>
          <w:tab w:val="left" w:pos="567"/>
        </w:tabs>
        <w:spacing w:before="360" w:after="240"/>
        <w:jc w:val="both"/>
        <w:rPr>
          <w:lang w:val="ro-RO"/>
        </w:rPr>
      </w:pPr>
      <w:r w:rsidRPr="00236BD3">
        <w:rPr>
          <w:lang w:val="en-US"/>
        </w:rPr>
        <w:tab/>
      </w:r>
      <w:r w:rsidR="00D15250" w:rsidRPr="00D15250">
        <w:rPr>
          <w:lang w:val="ro-RO"/>
        </w:rPr>
        <w:t>Note moyenne annuelle et notes de toutes les étapes de l'examen final (assisté par ordinateur, test, réponse orale) - toutes seront exprimées en nombre selon l'échelle de notation (voir tableau), et la note finale obtenue sera exprimée en nombre avec deux décimales, qui seront inscrites dans le cahier.</w:t>
      </w:r>
    </w:p>
    <w:p w14:paraId="050C1749" w14:textId="77777777" w:rsidR="00D15250" w:rsidRDefault="00C76253" w:rsidP="00C76253">
      <w:pPr>
        <w:widowControl w:val="0"/>
        <w:tabs>
          <w:tab w:val="left" w:pos="426"/>
        </w:tabs>
        <w:spacing w:before="360" w:after="240"/>
        <w:jc w:val="both"/>
        <w:rPr>
          <w:lang w:val="ro-RO"/>
        </w:rPr>
      </w:pPr>
      <w:r>
        <w:rPr>
          <w:lang w:val="ro-RO"/>
        </w:rPr>
        <w:tab/>
      </w:r>
      <w:r w:rsidR="00D15250" w:rsidRPr="00D15250">
        <w:rPr>
          <w:lang w:val="ro-RO"/>
        </w:rPr>
        <w:t>Le fait de ne pas passer l'examen sans motif valable est enregistré comme « absent » et équivaut à une note de 0 (zéro). L'étudiant a droit à 2</w:t>
      </w:r>
      <w:r w:rsidR="00D15250">
        <w:rPr>
          <w:lang w:val="ro-RO"/>
        </w:rPr>
        <w:t xml:space="preserve"> reprises de l'examen.</w:t>
      </w:r>
    </w:p>
    <w:p w14:paraId="3BE6104E" w14:textId="77777777" w:rsidR="00D15250" w:rsidRPr="0031370B" w:rsidRDefault="00D15250" w:rsidP="00D15250">
      <w:pPr>
        <w:pStyle w:val="af4"/>
        <w:widowControl w:val="0"/>
        <w:numPr>
          <w:ilvl w:val="0"/>
          <w:numId w:val="1"/>
        </w:numPr>
        <w:tabs>
          <w:tab w:val="left" w:pos="851"/>
        </w:tabs>
        <w:spacing w:before="360" w:after="240"/>
        <w:contextualSpacing w:val="0"/>
        <w:rPr>
          <w:b/>
          <w:caps/>
          <w:sz w:val="28"/>
          <w:lang w:val="ro-RO"/>
        </w:rPr>
      </w:pPr>
      <w:r>
        <w:rPr>
          <w:b/>
          <w:caps/>
          <w:sz w:val="28"/>
          <w:lang w:val="ro-RO"/>
        </w:rPr>
        <w:t>Bibliographie</w:t>
      </w:r>
      <w:r w:rsidRPr="0031370B">
        <w:rPr>
          <w:b/>
          <w:caps/>
          <w:sz w:val="28"/>
          <w:lang w:val="ro-RO"/>
        </w:rPr>
        <w:t xml:space="preserve"> recom</w:t>
      </w:r>
      <w:r>
        <w:rPr>
          <w:b/>
          <w:caps/>
          <w:sz w:val="28"/>
          <w:lang w:val="ro-RO"/>
        </w:rPr>
        <w:t>m</w:t>
      </w:r>
      <w:r w:rsidRPr="0031370B">
        <w:rPr>
          <w:b/>
          <w:caps/>
          <w:sz w:val="28"/>
          <w:lang w:val="ro-RO"/>
        </w:rPr>
        <w:t>and</w:t>
      </w:r>
      <w:r>
        <w:rPr>
          <w:b/>
          <w:caps/>
          <w:sz w:val="28"/>
          <w:lang w:val="ro-RO"/>
        </w:rPr>
        <w:t>ÉE</w:t>
      </w:r>
      <w:r w:rsidRPr="0031370B">
        <w:rPr>
          <w:b/>
          <w:caps/>
          <w:sz w:val="28"/>
          <w:lang w:val="ro-RO"/>
        </w:rPr>
        <w:t>:</w:t>
      </w:r>
    </w:p>
    <w:p w14:paraId="040C5070" w14:textId="77777777" w:rsidR="004F3827" w:rsidRPr="00CE6E0C" w:rsidRDefault="004F3827" w:rsidP="004F3827">
      <w:pPr>
        <w:ind w:right="15"/>
        <w:jc w:val="both"/>
        <w:rPr>
          <w:b/>
          <w:i/>
          <w:lang w:val="ro-RO"/>
        </w:rPr>
      </w:pPr>
      <w:r w:rsidRPr="00CE6E0C">
        <w:rPr>
          <w:b/>
          <w:i/>
          <w:sz w:val="28"/>
          <w:szCs w:val="28"/>
          <w:lang w:val="ro-RO"/>
        </w:rPr>
        <w:t xml:space="preserve">A. </w:t>
      </w:r>
      <w:r w:rsidR="00D15250">
        <w:rPr>
          <w:b/>
          <w:i/>
          <w:lang w:val="ro-RO"/>
        </w:rPr>
        <w:t>Obligatoire:</w:t>
      </w:r>
    </w:p>
    <w:p w14:paraId="677692D4" w14:textId="52C8E3DA" w:rsidR="004F3827" w:rsidRDefault="00823D77" w:rsidP="00CB0A04">
      <w:pPr>
        <w:numPr>
          <w:ilvl w:val="0"/>
          <w:numId w:val="7"/>
        </w:numPr>
        <w:tabs>
          <w:tab w:val="clear" w:pos="30"/>
          <w:tab w:val="left" w:pos="284"/>
          <w:tab w:val="num" w:pos="426"/>
        </w:tabs>
        <w:ind w:left="284" w:right="15" w:hanging="284"/>
        <w:jc w:val="both"/>
        <w:rPr>
          <w:color w:val="000000"/>
          <w:lang w:val="ro-RO"/>
        </w:rPr>
      </w:pPr>
      <w:r w:rsidRPr="00CE6E0C">
        <w:rPr>
          <w:color w:val="000000"/>
          <w:lang w:val="ro-RO"/>
        </w:rPr>
        <w:t>Dermatovenerologie. Manual</w:t>
      </w:r>
      <w:r w:rsidR="004F3827" w:rsidRPr="00CE6E0C">
        <w:rPr>
          <w:color w:val="000000"/>
          <w:lang w:val="ro-RO"/>
        </w:rPr>
        <w:t xml:space="preserve"> pentru </w:t>
      </w:r>
      <w:r w:rsidRPr="00CE6E0C">
        <w:rPr>
          <w:color w:val="000000"/>
          <w:lang w:val="ro-RO"/>
        </w:rPr>
        <w:t>studenți</w:t>
      </w:r>
      <w:r w:rsidR="004F3827" w:rsidRPr="00CE6E0C">
        <w:rPr>
          <w:color w:val="000000"/>
          <w:lang w:val="ro-RO"/>
        </w:rPr>
        <w:t xml:space="preserve">. </w:t>
      </w:r>
      <w:r w:rsidRPr="00CE6E0C">
        <w:rPr>
          <w:color w:val="000000"/>
          <w:lang w:val="ro-RO"/>
        </w:rPr>
        <w:t>Universitatea</w:t>
      </w:r>
      <w:r w:rsidR="004F3827" w:rsidRPr="00CE6E0C">
        <w:rPr>
          <w:color w:val="000000"/>
          <w:lang w:val="ro-RO"/>
        </w:rPr>
        <w:t xml:space="preserve"> de Stat de Medicina si Farmacie „Nicolae Testemiţanu” Catedra Dermatovenerologie. Sub red/ Mircea Beţiu. </w:t>
      </w:r>
      <w:r w:rsidRPr="00CE6E0C">
        <w:rPr>
          <w:color w:val="000000"/>
          <w:lang w:val="ro-RO"/>
        </w:rPr>
        <w:t>Chișinău</w:t>
      </w:r>
      <w:r w:rsidR="004F3827" w:rsidRPr="00CE6E0C">
        <w:rPr>
          <w:color w:val="000000"/>
          <w:lang w:val="ro-RO"/>
        </w:rPr>
        <w:t xml:space="preserve"> 2013</w:t>
      </w:r>
      <w:r w:rsidR="004B3A04">
        <w:rPr>
          <w:color w:val="000000"/>
          <w:lang w:val="ro-RO"/>
        </w:rPr>
        <w:t>.</w:t>
      </w:r>
    </w:p>
    <w:p w14:paraId="0E5B23B7" w14:textId="27BC34BA" w:rsidR="004B3A04" w:rsidRPr="00CE6E0C" w:rsidRDefault="004B3A04" w:rsidP="00CB0A04">
      <w:pPr>
        <w:numPr>
          <w:ilvl w:val="0"/>
          <w:numId w:val="7"/>
        </w:numPr>
        <w:tabs>
          <w:tab w:val="clear" w:pos="30"/>
          <w:tab w:val="left" w:pos="284"/>
          <w:tab w:val="num" w:pos="426"/>
        </w:tabs>
        <w:ind w:left="284" w:right="15" w:hanging="284"/>
        <w:jc w:val="both"/>
        <w:rPr>
          <w:color w:val="000000"/>
          <w:lang w:val="ro-RO"/>
        </w:rPr>
      </w:pPr>
      <w:r w:rsidRPr="004B3A04">
        <w:rPr>
          <w:color w:val="000000"/>
          <w:lang w:val="ro-RO"/>
        </w:rPr>
        <w:t>Cours de dermatologie et de venereologie / Alexandru Tătaru ; Universitatea de Medicină şi Farmacie "Iuliu Haţieganu", Cluj-Napoca. - Cluj-Napoca: Editura Medicală Universitară "Iuliu Haţieganu", 2019. - 138 p.</w:t>
      </w:r>
    </w:p>
    <w:p w14:paraId="4AEBCD6B" w14:textId="77777777" w:rsidR="00C76253" w:rsidRPr="00C76253" w:rsidRDefault="004F3827" w:rsidP="00C76253">
      <w:pPr>
        <w:numPr>
          <w:ilvl w:val="0"/>
          <w:numId w:val="7"/>
        </w:numPr>
        <w:tabs>
          <w:tab w:val="clear" w:pos="30"/>
          <w:tab w:val="left" w:pos="284"/>
          <w:tab w:val="num" w:pos="426"/>
        </w:tabs>
        <w:ind w:left="284" w:right="15" w:hanging="284"/>
        <w:jc w:val="both"/>
        <w:rPr>
          <w:color w:val="000000"/>
          <w:lang w:val="ro-RO"/>
        </w:rPr>
      </w:pPr>
      <w:r w:rsidRPr="00CE6E0C">
        <w:rPr>
          <w:lang w:val="ro-RO"/>
        </w:rPr>
        <w:t xml:space="preserve">M.Beţiu, Gh.Muşet, Nina Fiodorova. Dermatovenerologia în teste. Дерматовенерологиявтестах. Ed. II-a. </w:t>
      </w:r>
      <w:r w:rsidR="00396ED0" w:rsidRPr="00CE6E0C">
        <w:rPr>
          <w:lang w:val="ro-RO"/>
        </w:rPr>
        <w:t>Chișinău</w:t>
      </w:r>
      <w:r w:rsidRPr="00CE6E0C">
        <w:rPr>
          <w:lang w:val="ro-RO"/>
        </w:rPr>
        <w:t>, 20</w:t>
      </w:r>
      <w:r w:rsidR="00C76253">
        <w:rPr>
          <w:lang w:val="ro-RO"/>
        </w:rPr>
        <w:t>07.</w:t>
      </w:r>
    </w:p>
    <w:p w14:paraId="53346C1E" w14:textId="77777777" w:rsidR="004F3827" w:rsidRPr="00C76253" w:rsidRDefault="00C76253" w:rsidP="00C76253">
      <w:pPr>
        <w:numPr>
          <w:ilvl w:val="0"/>
          <w:numId w:val="7"/>
        </w:numPr>
        <w:tabs>
          <w:tab w:val="clear" w:pos="30"/>
          <w:tab w:val="left" w:pos="284"/>
          <w:tab w:val="num" w:pos="426"/>
        </w:tabs>
        <w:ind w:left="284" w:right="15" w:hanging="284"/>
        <w:jc w:val="both"/>
        <w:rPr>
          <w:color w:val="000000"/>
          <w:lang w:val="ro-RO"/>
        </w:rPr>
      </w:pPr>
      <w:r w:rsidRPr="00C76253">
        <w:rPr>
          <w:lang w:val="ro-RO"/>
        </w:rPr>
        <w:t>Sturza</w:t>
      </w:r>
      <w:r>
        <w:rPr>
          <w:lang w:val="ro-RO"/>
        </w:rPr>
        <w:t xml:space="preserve"> Vasile, Mircea </w:t>
      </w:r>
      <w:r w:rsidR="004F3827" w:rsidRPr="00C76253">
        <w:rPr>
          <w:lang w:val="ro-RO"/>
        </w:rPr>
        <w:t>Betiu.</w:t>
      </w:r>
      <w:r>
        <w:rPr>
          <w:lang w:val="ro-RO"/>
        </w:rPr>
        <w:t xml:space="preserve"> </w:t>
      </w:r>
      <w:r w:rsidR="004F3827" w:rsidRPr="00C76253">
        <w:rPr>
          <w:lang w:val="ro-RO"/>
        </w:rPr>
        <w:t>Propedeutica maladiilor dermatovenerologice.Curs</w:t>
      </w:r>
      <w:r>
        <w:rPr>
          <w:lang w:val="ro-RO"/>
        </w:rPr>
        <w:t>-</w:t>
      </w:r>
      <w:r w:rsidR="004F3827" w:rsidRPr="00C76253">
        <w:rPr>
          <w:lang w:val="ro-RO"/>
        </w:rPr>
        <w:t>postuniversitar</w:t>
      </w:r>
      <w:r w:rsidR="004F3827" w:rsidRPr="00C76253">
        <w:rPr>
          <w:color w:val="000000"/>
          <w:lang w:val="ro-RO"/>
        </w:rPr>
        <w:t>.</w:t>
      </w:r>
      <w:r w:rsidR="00823D77" w:rsidRPr="00C76253">
        <w:rPr>
          <w:color w:val="000000"/>
          <w:lang w:val="ro-RO"/>
        </w:rPr>
        <w:t>Universitatea</w:t>
      </w:r>
      <w:r w:rsidR="004F3827" w:rsidRPr="00C76253">
        <w:rPr>
          <w:color w:val="000000"/>
          <w:lang w:val="ro-RO"/>
        </w:rPr>
        <w:t xml:space="preserve"> de Stat de Medicina si Farmacie „Nicolae Testemiţanu” Catedra Dermatovenerologie. </w:t>
      </w:r>
      <w:r w:rsidR="00823D77" w:rsidRPr="00C76253">
        <w:rPr>
          <w:color w:val="000000"/>
          <w:lang w:val="ro-RO"/>
        </w:rPr>
        <w:t>Chișinău</w:t>
      </w:r>
      <w:r w:rsidR="004F3827" w:rsidRPr="00C76253">
        <w:rPr>
          <w:color w:val="000000"/>
          <w:lang w:val="ro-RO"/>
        </w:rPr>
        <w:t xml:space="preserve"> 2013</w:t>
      </w:r>
      <w:r w:rsidRPr="00C76253">
        <w:rPr>
          <w:color w:val="000000"/>
          <w:lang w:val="ro-RO"/>
        </w:rPr>
        <w:t xml:space="preserve">. </w:t>
      </w:r>
    </w:p>
    <w:p w14:paraId="1D24AA78" w14:textId="77777777" w:rsidR="004F3827" w:rsidRPr="00CE6E0C" w:rsidRDefault="004F3827" w:rsidP="004F3827">
      <w:pPr>
        <w:ind w:right="15"/>
        <w:jc w:val="both"/>
        <w:rPr>
          <w:lang w:val="ro-RO"/>
        </w:rPr>
      </w:pPr>
    </w:p>
    <w:p w14:paraId="72F4546E" w14:textId="77777777" w:rsidR="004B3A04" w:rsidRDefault="004F3827" w:rsidP="004F3827">
      <w:pPr>
        <w:tabs>
          <w:tab w:val="left" w:pos="2400"/>
        </w:tabs>
        <w:spacing w:line="360" w:lineRule="auto"/>
        <w:ind w:right="15"/>
        <w:jc w:val="both"/>
        <w:rPr>
          <w:b/>
          <w:i/>
          <w:lang w:val="ro-RO"/>
        </w:rPr>
      </w:pPr>
      <w:r w:rsidRPr="00CE6E0C">
        <w:rPr>
          <w:b/>
          <w:i/>
          <w:lang w:val="ro-RO"/>
        </w:rPr>
        <w:t xml:space="preserve">B. </w:t>
      </w:r>
      <w:r w:rsidR="00D15250">
        <w:rPr>
          <w:b/>
          <w:i/>
          <w:lang w:val="ro-RO"/>
        </w:rPr>
        <w:t>Suplimentaire:</w:t>
      </w:r>
    </w:p>
    <w:p w14:paraId="22AC82D4" w14:textId="426F413D" w:rsidR="004F3827" w:rsidRPr="004B3A04" w:rsidRDefault="004B3A04" w:rsidP="004B3A04">
      <w:pPr>
        <w:pStyle w:val="af4"/>
        <w:numPr>
          <w:ilvl w:val="0"/>
          <w:numId w:val="78"/>
        </w:numPr>
        <w:tabs>
          <w:tab w:val="left" w:pos="2400"/>
        </w:tabs>
        <w:ind w:right="14"/>
        <w:jc w:val="both"/>
        <w:rPr>
          <w:b/>
          <w:i/>
          <w:lang w:val="ro-RO"/>
        </w:rPr>
      </w:pPr>
      <w:r w:rsidRPr="004B3A04">
        <w:rPr>
          <w:lang w:val="ro-RO"/>
        </w:rPr>
        <w:lastRenderedPageBreak/>
        <w:t>Dermatologie tropicale / dir. M. Gentilini. - Bruxelles : UREF, 1993. - 632 p. il.. - (Universites Francophones)</w:t>
      </w:r>
      <w:r w:rsidR="004F3827" w:rsidRPr="004B3A04">
        <w:rPr>
          <w:b/>
          <w:i/>
          <w:lang w:val="ro-RO"/>
        </w:rPr>
        <w:tab/>
      </w:r>
    </w:p>
    <w:p w14:paraId="13AF5995" w14:textId="77777777" w:rsidR="004B3A04" w:rsidRDefault="004B3A04" w:rsidP="004B3A04">
      <w:pPr>
        <w:pStyle w:val="af4"/>
        <w:numPr>
          <w:ilvl w:val="0"/>
          <w:numId w:val="78"/>
        </w:numPr>
        <w:tabs>
          <w:tab w:val="left" w:pos="284"/>
        </w:tabs>
        <w:ind w:right="14"/>
        <w:jc w:val="both"/>
        <w:rPr>
          <w:color w:val="000000"/>
          <w:lang w:val="ro-RO"/>
        </w:rPr>
      </w:pPr>
      <w:r w:rsidRPr="00C94D72">
        <w:rPr>
          <w:color w:val="000000"/>
          <w:lang w:val="ro-RO"/>
        </w:rPr>
        <w:t>Fitzpatrick atlas color şi sinopsis de dermatologie pediatrică / Kay Shou-Mei Kane, Vinod E. Nambudiri, Alexander J. Stratigos ; coordonatorii ediţiei în limba română: Călin Giurcăneanu [et al.]. - Ed. a 3-a. - Bucureşti : Hipocrate, 2021. - xx, 634 p.</w:t>
      </w:r>
    </w:p>
    <w:p w14:paraId="490C666C" w14:textId="77777777" w:rsidR="004B3A04" w:rsidRPr="00C94D72" w:rsidRDefault="004B3A04" w:rsidP="004B3A04">
      <w:pPr>
        <w:pStyle w:val="af4"/>
        <w:numPr>
          <w:ilvl w:val="0"/>
          <w:numId w:val="78"/>
        </w:numPr>
        <w:tabs>
          <w:tab w:val="left" w:pos="284"/>
        </w:tabs>
        <w:ind w:right="14"/>
        <w:jc w:val="both"/>
        <w:rPr>
          <w:color w:val="000000"/>
          <w:lang w:val="ro-RO"/>
        </w:rPr>
      </w:pPr>
      <w:r w:rsidRPr="00603986">
        <w:rPr>
          <w:rFonts w:ascii="Lucida Sans Unicode" w:hAnsi="Lucida Sans Unicode" w:cs="Lucida Sans Unicode"/>
          <w:color w:val="212063"/>
          <w:sz w:val="19"/>
          <w:szCs w:val="19"/>
          <w:shd w:val="clear" w:color="auto" w:fill="F5F6F7"/>
          <w:lang w:val="en-US"/>
        </w:rPr>
        <w:t> </w:t>
      </w:r>
      <w:r w:rsidRPr="00603986">
        <w:rPr>
          <w:color w:val="000000"/>
          <w:lang w:val="ro-RO"/>
        </w:rPr>
        <w:t>Fitzpatrick Atlas color şi compendiu de dermatologie clinică / Klaus Wolff, Richard Allen Johnson, Arturo P. Saavedra. - Ed. a 7-a. - Bucureşti : Callisto, 2017. - 916 p.</w:t>
      </w:r>
    </w:p>
    <w:p w14:paraId="7BC20709" w14:textId="77777777" w:rsidR="004B3A04" w:rsidRPr="00CE6E0C" w:rsidRDefault="00CC6556" w:rsidP="004B3A04">
      <w:pPr>
        <w:numPr>
          <w:ilvl w:val="0"/>
          <w:numId w:val="78"/>
        </w:numPr>
        <w:ind w:right="14"/>
        <w:jc w:val="both"/>
        <w:rPr>
          <w:lang w:val="ro-RO"/>
        </w:rPr>
      </w:pPr>
      <w:hyperlink r:id="rId8" w:tooltip=" View complete record, Email " w:history="1">
        <w:r w:rsidR="004B3A04" w:rsidRPr="00CE6E0C">
          <w:rPr>
            <w:lang w:val="ro-RO"/>
          </w:rPr>
          <w:t>Sifilis : diagnosticul si definițiile de caz, interpretarea testelor serologice si tratamentul suport metodic pentru studenți, rezidenți, medici dermatovenerologi M. Betiu ; Universitatea de Stat de Medicina si Farmacie "Nicolae Testemitanu", Catedra Dermatovenerologie</w:t>
        </w:r>
      </w:hyperlink>
      <w:r w:rsidR="004B3A04" w:rsidRPr="00CE6E0C">
        <w:rPr>
          <w:lang w:val="ro-RO"/>
        </w:rPr>
        <w:t>, Chișinău, 2008.</w:t>
      </w:r>
    </w:p>
    <w:p w14:paraId="5D94E140" w14:textId="77777777" w:rsidR="004B3A04" w:rsidRPr="00CE6E0C" w:rsidRDefault="00CC6556" w:rsidP="004B3A04">
      <w:pPr>
        <w:numPr>
          <w:ilvl w:val="0"/>
          <w:numId w:val="78"/>
        </w:numPr>
        <w:ind w:right="14"/>
        <w:jc w:val="both"/>
        <w:rPr>
          <w:lang w:val="ro-RO"/>
        </w:rPr>
      </w:pPr>
      <w:hyperlink r:id="rId9" w:history="1">
        <w:r w:rsidR="004B3A04" w:rsidRPr="00CE6E0C">
          <w:rPr>
            <w:lang w:val="ro-RO"/>
          </w:rPr>
          <w:t>Psoriazisul : (elaborare metodica pentru studenți, rezidenți, medici dermatologi) / V. Gogu ; Universitatea de Stat de Medicina si Farmacie "Nicolae Testemitanu", Catedra Dermatovenerologie</w:t>
        </w:r>
      </w:hyperlink>
      <w:r w:rsidR="004B3A04" w:rsidRPr="00CE6E0C">
        <w:rPr>
          <w:lang w:val="ro-RO"/>
        </w:rPr>
        <w:t>, Chișinău, 2007</w:t>
      </w:r>
    </w:p>
    <w:p w14:paraId="33922D31" w14:textId="77777777" w:rsidR="004B3A04" w:rsidRPr="00CE6E0C" w:rsidRDefault="00CC6556" w:rsidP="004B3A04">
      <w:pPr>
        <w:numPr>
          <w:ilvl w:val="0"/>
          <w:numId w:val="78"/>
        </w:numPr>
        <w:ind w:right="14"/>
        <w:jc w:val="both"/>
        <w:rPr>
          <w:lang w:val="ro-RO"/>
        </w:rPr>
      </w:pPr>
      <w:hyperlink r:id="rId10" w:tooltip=" View complete record, Email " w:history="1">
        <w:r w:rsidR="004B3A04" w:rsidRPr="00CE6E0C">
          <w:rPr>
            <w:lang w:val="ro-RO"/>
          </w:rPr>
          <w:t>Lichenul plan (elaborare metodica pentru studenți) /V. Gogu, Gh. Muset, B. Nedelciuc ; Universitatea de Stat de Medicina si Farmacie "Nicolae Testemitanu" din Republica Moldova, Catedra Dermatovenerologie</w:t>
        </w:r>
      </w:hyperlink>
      <w:r w:rsidR="004B3A04" w:rsidRPr="00CE6E0C">
        <w:rPr>
          <w:lang w:val="ro-RO"/>
        </w:rPr>
        <w:t>, Chișinău, 2007.</w:t>
      </w:r>
    </w:p>
    <w:p w14:paraId="09DC7B95" w14:textId="77777777" w:rsidR="004B3A04" w:rsidRPr="00CE6E0C" w:rsidRDefault="00CC6556" w:rsidP="004B3A04">
      <w:pPr>
        <w:numPr>
          <w:ilvl w:val="0"/>
          <w:numId w:val="78"/>
        </w:numPr>
        <w:ind w:right="14"/>
        <w:jc w:val="both"/>
        <w:rPr>
          <w:lang w:val="ro-RO"/>
        </w:rPr>
      </w:pPr>
      <w:hyperlink r:id="rId11" w:tooltip=" View complete record, Email " w:history="1">
        <w:r w:rsidR="004B3A04" w:rsidRPr="00CE6E0C">
          <w:rPr>
            <w:lang w:val="ro-RO"/>
          </w:rPr>
          <w:t>Acneea vulgara (elaborare metodica pentru studenți, rezidenți, medici dermatologi) B. Nedelciuc ; Universitatea de Stat de Medicina si Farmacie "Nicolae Testemitanu" din Republica Moldova, Catedra Dermatovenerologie</w:t>
        </w:r>
      </w:hyperlink>
      <w:r w:rsidR="004B3A04" w:rsidRPr="00CE6E0C">
        <w:rPr>
          <w:lang w:val="ro-RO"/>
        </w:rPr>
        <w:t>, Chișinău, 2007.</w:t>
      </w:r>
    </w:p>
    <w:p w14:paraId="6A7DC13E" w14:textId="77777777" w:rsidR="004B3A04" w:rsidRPr="00CE6E0C" w:rsidRDefault="004B3A04" w:rsidP="004B3A04">
      <w:pPr>
        <w:numPr>
          <w:ilvl w:val="0"/>
          <w:numId w:val="78"/>
        </w:numPr>
        <w:ind w:right="14"/>
        <w:jc w:val="both"/>
        <w:rPr>
          <w:lang w:val="ro-RO"/>
        </w:rPr>
      </w:pPr>
      <w:r w:rsidRPr="00CE6E0C">
        <w:rPr>
          <w:lang w:val="ro-RO"/>
        </w:rPr>
        <w:t xml:space="preserve">Dermatita de staza si vasculitele alergice (elaborare metodica pentru studenți) V. Gogu, Gh. Muset, B. Nedelciuc, M. Betiu ; Universitatea de Stat de Medicina si Farmacie "Nicolae Testemitanu" din Republica Moldova, Catedra Dermatovenerologie, Chișinău, 2007. </w:t>
      </w:r>
    </w:p>
    <w:p w14:paraId="756B579D" w14:textId="77777777" w:rsidR="004B3A04" w:rsidRPr="00CE6E0C" w:rsidRDefault="004B3A04" w:rsidP="004B3A04">
      <w:pPr>
        <w:numPr>
          <w:ilvl w:val="0"/>
          <w:numId w:val="78"/>
        </w:numPr>
        <w:ind w:right="14"/>
        <w:jc w:val="both"/>
        <w:rPr>
          <w:lang w:val="ro-RO"/>
        </w:rPr>
      </w:pPr>
      <w:r w:rsidRPr="00CE6E0C">
        <w:rPr>
          <w:lang w:val="ro-RO"/>
        </w:rPr>
        <w:t>Dermatovenerologie eponimică, toponimia şi</w:t>
      </w:r>
      <w:r>
        <w:rPr>
          <w:lang w:val="ro-RO"/>
        </w:rPr>
        <w:t xml:space="preserve"> </w:t>
      </w:r>
      <w:r w:rsidRPr="00CE6E0C">
        <w:rPr>
          <w:lang w:val="ro-RO"/>
        </w:rPr>
        <w:t>acronimică. B.Nedelciuc; Universitatea de Stat de Medicina si Farmacie “Nicolae Testemiţanu” din Republica Moldova, Catedra Dermatovenerologie,</w:t>
      </w:r>
      <w:r>
        <w:rPr>
          <w:lang w:val="ro-RO"/>
        </w:rPr>
        <w:t xml:space="preserve"> </w:t>
      </w:r>
      <w:r w:rsidRPr="00CE6E0C">
        <w:rPr>
          <w:lang w:val="ro-RO"/>
        </w:rPr>
        <w:t>Chişinău,</w:t>
      </w:r>
      <w:r>
        <w:rPr>
          <w:lang w:val="ro-RO"/>
        </w:rPr>
        <w:t xml:space="preserve"> </w:t>
      </w:r>
      <w:r w:rsidRPr="00CE6E0C">
        <w:rPr>
          <w:lang w:val="ro-RO"/>
        </w:rPr>
        <w:t xml:space="preserve">2010 </w:t>
      </w:r>
    </w:p>
    <w:p w14:paraId="320D180C" w14:textId="77777777" w:rsidR="004B3A04" w:rsidRPr="00CE6E0C" w:rsidRDefault="004B3A04" w:rsidP="004B3A04">
      <w:pPr>
        <w:numPr>
          <w:ilvl w:val="0"/>
          <w:numId w:val="78"/>
        </w:numPr>
        <w:ind w:right="14"/>
        <w:jc w:val="both"/>
        <w:rPr>
          <w:lang w:val="ro-RO"/>
        </w:rPr>
      </w:pPr>
      <w:r w:rsidRPr="00CE6E0C">
        <w:rPr>
          <w:lang w:val="ro-RO"/>
        </w:rPr>
        <w:t>Clinical</w:t>
      </w:r>
      <w:r>
        <w:rPr>
          <w:lang w:val="ro-RO"/>
        </w:rPr>
        <w:t xml:space="preserve"> </w:t>
      </w:r>
      <w:r w:rsidRPr="00CE6E0C">
        <w:rPr>
          <w:lang w:val="ro-RO"/>
        </w:rPr>
        <w:t>dermatology</w:t>
      </w:r>
      <w:r>
        <w:rPr>
          <w:lang w:val="ro-RO"/>
        </w:rPr>
        <w:t xml:space="preserve"> </w:t>
      </w:r>
      <w:r w:rsidRPr="00CE6E0C">
        <w:rPr>
          <w:lang w:val="ro-RO"/>
        </w:rPr>
        <w:t xml:space="preserve">R.P.J.B.Weller, J.A.A.Hunter, J.A.Savin, M.V.Dahl; Malden: Blackwell,2008 </w:t>
      </w:r>
    </w:p>
    <w:p w14:paraId="3B60617F" w14:textId="77777777" w:rsidR="004B3A04" w:rsidRPr="00174A08" w:rsidRDefault="004B3A04" w:rsidP="004B3A04">
      <w:pPr>
        <w:numPr>
          <w:ilvl w:val="0"/>
          <w:numId w:val="78"/>
        </w:numPr>
        <w:ind w:right="14"/>
        <w:jc w:val="both"/>
        <w:rPr>
          <w:lang w:val="ro-RO"/>
        </w:rPr>
      </w:pPr>
      <w:r w:rsidRPr="00CE6E0C">
        <w:rPr>
          <w:lang w:val="ro-RO"/>
        </w:rPr>
        <w:t>Andrews’ diseases of the</w:t>
      </w:r>
      <w:r>
        <w:rPr>
          <w:lang w:val="ro-RO"/>
        </w:rPr>
        <w:t xml:space="preserve"> </w:t>
      </w:r>
      <w:r w:rsidRPr="00CE6E0C">
        <w:rPr>
          <w:lang w:val="ro-RO"/>
        </w:rPr>
        <w:t>skin</w:t>
      </w:r>
      <w:r>
        <w:rPr>
          <w:lang w:val="ro-RO"/>
        </w:rPr>
        <w:t xml:space="preserve"> </w:t>
      </w:r>
      <w:r w:rsidRPr="00CE6E0C">
        <w:rPr>
          <w:lang w:val="ro-RO"/>
        </w:rPr>
        <w:t>clinical</w:t>
      </w:r>
      <w:r>
        <w:rPr>
          <w:lang w:val="ro-RO"/>
        </w:rPr>
        <w:t xml:space="preserve"> </w:t>
      </w:r>
      <w:r w:rsidRPr="00CE6E0C">
        <w:rPr>
          <w:lang w:val="ro-RO"/>
        </w:rPr>
        <w:t xml:space="preserve">dermatology W.D/James, D.M.Elston,  T.G.Berger, Elsevier, 2011 </w:t>
      </w:r>
    </w:p>
    <w:p w14:paraId="7B891681" w14:textId="77777777" w:rsidR="004B3A04" w:rsidRPr="00CE6E0C" w:rsidRDefault="004B3A04" w:rsidP="004B3A04">
      <w:pPr>
        <w:numPr>
          <w:ilvl w:val="0"/>
          <w:numId w:val="78"/>
        </w:numPr>
        <w:ind w:right="14"/>
        <w:jc w:val="both"/>
        <w:rPr>
          <w:rStyle w:val="apple-style-span"/>
          <w:lang w:val="ro-RO"/>
        </w:rPr>
      </w:pPr>
      <w:r w:rsidRPr="00CE6E0C">
        <w:rPr>
          <w:lang w:val="ro-RO"/>
        </w:rPr>
        <w:t>Fitzpatrick’s</w:t>
      </w:r>
      <w:r>
        <w:rPr>
          <w:lang w:val="ro-RO"/>
        </w:rPr>
        <w:t xml:space="preserve"> </w:t>
      </w:r>
      <w:r w:rsidRPr="00CE6E0C">
        <w:rPr>
          <w:lang w:val="ro-RO"/>
        </w:rPr>
        <w:t xml:space="preserve">Dermatology in General Medicine. </w:t>
      </w:r>
      <w:r w:rsidRPr="00CE6E0C">
        <w:rPr>
          <w:rStyle w:val="apple-style-span"/>
          <w:lang w:val="ro-RO"/>
        </w:rPr>
        <w:t>Klaus Wolff, Lowell A. Goldsmith, Stephen I. Katz, Barbara A. Gilchrest, Amy S. Paller, David J. Leffell – 7</w:t>
      </w:r>
      <w:r w:rsidRPr="00CE6E0C">
        <w:rPr>
          <w:rStyle w:val="apple-style-span"/>
          <w:vertAlign w:val="superscript"/>
          <w:lang w:val="ro-RO"/>
        </w:rPr>
        <w:t>th</w:t>
      </w:r>
      <w:r w:rsidRPr="00CE6E0C">
        <w:rPr>
          <w:rStyle w:val="apple-style-span"/>
          <w:lang w:val="ro-RO"/>
        </w:rPr>
        <w:t>edition. McGraw – Hill, 2008.</w:t>
      </w:r>
    </w:p>
    <w:p w14:paraId="55315D1B" w14:textId="77777777" w:rsidR="004B3A04" w:rsidRPr="001E0951" w:rsidRDefault="004B3A04" w:rsidP="004B3A04">
      <w:pPr>
        <w:numPr>
          <w:ilvl w:val="0"/>
          <w:numId w:val="78"/>
        </w:numPr>
        <w:ind w:right="14"/>
        <w:jc w:val="both"/>
        <w:rPr>
          <w:rStyle w:val="apple-style-span"/>
          <w:lang w:val="ro-RO"/>
        </w:rPr>
      </w:pPr>
      <w:r w:rsidRPr="00CE6E0C">
        <w:rPr>
          <w:rStyle w:val="apple-style-span"/>
          <w:lang w:val="ro-RO"/>
        </w:rPr>
        <w:t>Dermatology</w:t>
      </w:r>
      <w:r>
        <w:rPr>
          <w:rStyle w:val="apple-style-span"/>
          <w:lang w:val="ro-RO"/>
        </w:rPr>
        <w:t xml:space="preserve"> </w:t>
      </w:r>
      <w:r w:rsidRPr="00CE6E0C">
        <w:rPr>
          <w:rStyle w:val="apple-style-span"/>
          <w:lang w:val="ro-RO"/>
        </w:rPr>
        <w:t>and</w:t>
      </w:r>
      <w:r>
        <w:rPr>
          <w:rStyle w:val="apple-style-span"/>
          <w:lang w:val="ro-RO"/>
        </w:rPr>
        <w:t xml:space="preserve"> </w:t>
      </w:r>
      <w:r w:rsidRPr="00CE6E0C">
        <w:rPr>
          <w:rStyle w:val="apple-style-span"/>
          <w:lang w:val="ro-RO"/>
        </w:rPr>
        <w:t>sexually</w:t>
      </w:r>
      <w:r>
        <w:rPr>
          <w:rStyle w:val="apple-style-span"/>
          <w:lang w:val="ro-RO"/>
        </w:rPr>
        <w:t xml:space="preserve"> </w:t>
      </w:r>
      <w:r w:rsidRPr="00CE6E0C">
        <w:rPr>
          <w:rStyle w:val="apple-style-span"/>
          <w:lang w:val="ro-RO"/>
        </w:rPr>
        <w:t>transmitted</w:t>
      </w:r>
      <w:r>
        <w:rPr>
          <w:rStyle w:val="apple-style-span"/>
          <w:lang w:val="ro-RO"/>
        </w:rPr>
        <w:t xml:space="preserve"> </w:t>
      </w:r>
      <w:r w:rsidRPr="00CE6E0C">
        <w:rPr>
          <w:rStyle w:val="apple-style-span"/>
          <w:lang w:val="ro-RO"/>
        </w:rPr>
        <w:t>diseases .Z.Petrescu, G.Petrescu , D.Brănişte</w:t>
      </w:r>
      <w:r>
        <w:rPr>
          <w:rStyle w:val="apple-style-span"/>
          <w:lang w:val="ro-RO"/>
        </w:rPr>
        <w:t>a</w:t>
      </w:r>
      <w:r w:rsidRPr="00CE6E0C">
        <w:rPr>
          <w:rStyle w:val="apple-style-span"/>
          <w:lang w:val="ro-RO"/>
        </w:rPr>
        <w:t>nu.Iași, 2003</w:t>
      </w:r>
    </w:p>
    <w:p w14:paraId="61CDB397" w14:textId="77777777" w:rsidR="004B3A04" w:rsidRPr="00CE6E0C" w:rsidRDefault="004B3A04" w:rsidP="004B3A04">
      <w:pPr>
        <w:numPr>
          <w:ilvl w:val="0"/>
          <w:numId w:val="78"/>
        </w:numPr>
        <w:ind w:right="14"/>
        <w:jc w:val="both"/>
        <w:rPr>
          <w:rStyle w:val="apple-style-span"/>
          <w:lang w:val="ro-RO"/>
        </w:rPr>
      </w:pPr>
      <w:r w:rsidRPr="00CE6E0C">
        <w:rPr>
          <w:rStyle w:val="apple-style-span"/>
          <w:lang w:val="ro-RO"/>
        </w:rPr>
        <w:t>Hinari.Research in Health ,https://stsr4l.who.int/uagredirect</w:t>
      </w:r>
    </w:p>
    <w:p w14:paraId="2B6F9F71" w14:textId="77777777" w:rsidR="004B3A04" w:rsidRDefault="004B3A04" w:rsidP="004B3A04">
      <w:pPr>
        <w:numPr>
          <w:ilvl w:val="0"/>
          <w:numId w:val="78"/>
        </w:numPr>
        <w:ind w:right="14"/>
        <w:jc w:val="both"/>
        <w:rPr>
          <w:rStyle w:val="apple-style-span"/>
          <w:lang w:val="ro-RO"/>
        </w:rPr>
      </w:pPr>
      <w:r w:rsidRPr="00CE6E0C">
        <w:rPr>
          <w:rStyle w:val="apple-style-span"/>
          <w:lang w:val="ro-RO"/>
        </w:rPr>
        <w:t>OARE ,http://oaresciences.org/</w:t>
      </w:r>
      <w:r>
        <w:rPr>
          <w:rStyle w:val="apple-style-span"/>
          <w:lang w:val="ro-RO"/>
        </w:rPr>
        <w:t>.</w:t>
      </w:r>
    </w:p>
    <w:p w14:paraId="19478640" w14:textId="77777777" w:rsidR="00FA3043" w:rsidRPr="00CE6E0C" w:rsidRDefault="00FA3043" w:rsidP="004B3A04">
      <w:pPr>
        <w:ind w:right="14"/>
        <w:jc w:val="both"/>
        <w:rPr>
          <w:lang w:val="ro-RO"/>
        </w:rPr>
      </w:pPr>
    </w:p>
    <w:sectPr w:rsidR="00FA3043" w:rsidRPr="00CE6E0C" w:rsidSect="00193B1A">
      <w:headerReference w:type="even" r:id="rId12"/>
      <w:headerReference w:type="default" r:id="rId13"/>
      <w:footerReference w:type="even" r:id="rId14"/>
      <w:footerReference w:type="default" r:id="rId15"/>
      <w:headerReference w:type="first" r:id="rId16"/>
      <w:footerReference w:type="first" r:id="rId17"/>
      <w:pgSz w:w="11906" w:h="16838"/>
      <w:pgMar w:top="836" w:right="746" w:bottom="1134"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4DAC0" w14:textId="77777777" w:rsidR="00CC6556" w:rsidRDefault="00CC6556">
      <w:r>
        <w:separator/>
      </w:r>
    </w:p>
  </w:endnote>
  <w:endnote w:type="continuationSeparator" w:id="0">
    <w:p w14:paraId="0363EC85" w14:textId="77777777" w:rsidR="00CC6556" w:rsidRDefault="00CC6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ragmatica">
    <w:altName w:val="Arial Narro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46C08" w14:textId="77777777" w:rsidR="006943F3" w:rsidRDefault="006943F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EDD74" w14:textId="77777777" w:rsidR="006943F3" w:rsidRDefault="006943F3">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EF8C6" w14:textId="77777777" w:rsidR="006943F3" w:rsidRDefault="006943F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02133" w14:textId="77777777" w:rsidR="00CC6556" w:rsidRDefault="00CC6556">
      <w:r>
        <w:separator/>
      </w:r>
    </w:p>
  </w:footnote>
  <w:footnote w:type="continuationSeparator" w:id="0">
    <w:p w14:paraId="48F0305B" w14:textId="77777777" w:rsidR="00CC6556" w:rsidRDefault="00CC6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736CA" w14:textId="77777777" w:rsidR="006943F3" w:rsidRDefault="006943F3">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095"/>
      <w:gridCol w:w="1276"/>
      <w:gridCol w:w="1374"/>
    </w:tblGrid>
    <w:tr w:rsidR="00D16647" w14:paraId="74D13E61" w14:textId="77777777" w:rsidTr="00FE2F96">
      <w:trPr>
        <w:trHeight w:val="454"/>
      </w:trPr>
      <w:tc>
        <w:tcPr>
          <w:tcW w:w="1418" w:type="dxa"/>
          <w:vMerge w:val="restart"/>
        </w:tcPr>
        <w:p w14:paraId="625B41F2" w14:textId="0EAF1CEA" w:rsidR="00D16647" w:rsidRPr="00137470" w:rsidRDefault="006943F3" w:rsidP="00FE2F96">
          <w:pPr>
            <w:jc w:val="center"/>
            <w:rPr>
              <w:lang w:val="en-US"/>
            </w:rPr>
          </w:pPr>
          <w:r>
            <w:rPr>
              <w:noProof/>
            </w:rPr>
            <w:drawing>
              <wp:anchor distT="0" distB="0" distL="114300" distR="114300" simplePos="0" relativeHeight="251660288" behindDoc="1" locked="0" layoutInCell="1" allowOverlap="1" wp14:anchorId="6EF4E8EA" wp14:editId="05A42194">
                <wp:simplePos x="0" y="0"/>
                <wp:positionH relativeFrom="column">
                  <wp:posOffset>104245</wp:posOffset>
                </wp:positionH>
                <wp:positionV relativeFrom="paragraph">
                  <wp:posOffset>94502</wp:posOffset>
                </wp:positionV>
                <wp:extent cx="532738" cy="644056"/>
                <wp:effectExtent l="0" t="0" r="1270" b="3810"/>
                <wp:wrapNone/>
                <wp:docPr id="3"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38" cy="644056"/>
                        </a:xfrm>
                        <a:prstGeom prst="rect">
                          <a:avLst/>
                        </a:prstGeom>
                        <a:noFill/>
                      </pic:spPr>
                    </pic:pic>
                  </a:graphicData>
                </a:graphic>
                <wp14:sizeRelH relativeFrom="margin">
                  <wp14:pctWidth>0</wp14:pctWidth>
                </wp14:sizeRelH>
                <wp14:sizeRelV relativeFrom="margin">
                  <wp14:pctHeight>0</wp14:pctHeight>
                </wp14:sizeRelV>
              </wp:anchor>
            </w:drawing>
          </w:r>
          <w:r w:rsidR="00D16647">
            <w:rPr>
              <w:noProof/>
            </w:rPr>
            <mc:AlternateContent>
              <mc:Choice Requires="wps">
                <w:drawing>
                  <wp:anchor distT="0" distB="0" distL="114300" distR="114300" simplePos="0" relativeHeight="251658240" behindDoc="0" locked="0" layoutInCell="1" allowOverlap="1" wp14:anchorId="396A5208" wp14:editId="3ED9D9E5">
                    <wp:simplePos x="0" y="0"/>
                    <wp:positionH relativeFrom="column">
                      <wp:posOffset>-158750</wp:posOffset>
                    </wp:positionH>
                    <wp:positionV relativeFrom="paragraph">
                      <wp:posOffset>-69850</wp:posOffset>
                    </wp:positionV>
                    <wp:extent cx="6635115" cy="964374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5115" cy="9643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C8F30" id="Rectangle 3" o:spid="_x0000_s1026" style="position:absolute;margin-left:-12.5pt;margin-top:-5.5pt;width:522.45pt;height:75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" filled="f"/>
                </w:pict>
              </mc:Fallback>
            </mc:AlternateContent>
          </w:r>
        </w:p>
        <w:p w14:paraId="61FDDEB8" w14:textId="77777777" w:rsidR="00D16647" w:rsidRDefault="00D16647" w:rsidP="00FE2F96"/>
      </w:tc>
      <w:tc>
        <w:tcPr>
          <w:tcW w:w="6095" w:type="dxa"/>
          <w:vMerge w:val="restart"/>
          <w:vAlign w:val="center"/>
        </w:tcPr>
        <w:p w14:paraId="635611B5" w14:textId="5077C62E" w:rsidR="00D16647" w:rsidRPr="00E41B54" w:rsidRDefault="00860A58" w:rsidP="00FF3B6F">
          <w:pPr>
            <w:pStyle w:val="a4"/>
            <w:spacing w:line="240" w:lineRule="auto"/>
            <w:rPr>
              <w:i w:val="0"/>
              <w:sz w:val="26"/>
            </w:rPr>
          </w:pPr>
          <w:r w:rsidRPr="00B602A4">
            <w:rPr>
              <w:rFonts w:asciiTheme="majorHAnsi" w:hAnsiTheme="majorHAnsi"/>
              <w:bCs w:val="0"/>
              <w:i w:val="0"/>
              <w:sz w:val="24"/>
            </w:rPr>
            <w:t xml:space="preserve">CD 8.5.1 </w:t>
          </w:r>
          <w:r w:rsidRPr="00B602A4">
            <w:rPr>
              <w:rFonts w:asciiTheme="majorHAnsi" w:hAnsiTheme="majorHAnsi"/>
              <w:i w:val="0"/>
              <w:sz w:val="24"/>
            </w:rPr>
            <w:t>CURRICULUM DISCIPLINE  POUR DES ÉTUDES UNIVERSITAIRES</w:t>
          </w:r>
        </w:p>
      </w:tc>
      <w:tc>
        <w:tcPr>
          <w:tcW w:w="1276" w:type="dxa"/>
          <w:vAlign w:val="center"/>
        </w:tcPr>
        <w:p w14:paraId="77F236ED" w14:textId="77777777" w:rsidR="00D16647" w:rsidRPr="00E41B54" w:rsidRDefault="00D16647" w:rsidP="00FE2F96">
          <w:pPr>
            <w:rPr>
              <w:b/>
              <w:caps/>
              <w:lang w:val="en-US"/>
            </w:rPr>
          </w:pPr>
          <w:proofErr w:type="spellStart"/>
          <w:r w:rsidRPr="00E41B54">
            <w:rPr>
              <w:b/>
              <w:lang w:val="en-US"/>
            </w:rPr>
            <w:t>Redacția</w:t>
          </w:r>
          <w:proofErr w:type="spellEnd"/>
          <w:r w:rsidRPr="00E41B54">
            <w:rPr>
              <w:b/>
              <w:caps/>
              <w:lang w:val="en-US"/>
            </w:rPr>
            <w:t>:</w:t>
          </w:r>
        </w:p>
      </w:tc>
      <w:tc>
        <w:tcPr>
          <w:tcW w:w="1374" w:type="dxa"/>
          <w:vAlign w:val="center"/>
        </w:tcPr>
        <w:p w14:paraId="22320AB3" w14:textId="69344578" w:rsidR="00D16647" w:rsidRPr="00E41B54" w:rsidRDefault="00860A58" w:rsidP="00FE2F96">
          <w:pPr>
            <w:rPr>
              <w:b/>
              <w:lang w:val="en-US"/>
            </w:rPr>
          </w:pPr>
          <w:r>
            <w:rPr>
              <w:b/>
              <w:lang w:val="en-US"/>
            </w:rPr>
            <w:t>10</w:t>
          </w:r>
        </w:p>
      </w:tc>
    </w:tr>
    <w:tr w:rsidR="00D16647" w14:paraId="00ADE143" w14:textId="77777777" w:rsidTr="00A63E65">
      <w:trPr>
        <w:trHeight w:val="89"/>
      </w:trPr>
      <w:tc>
        <w:tcPr>
          <w:tcW w:w="1418" w:type="dxa"/>
          <w:vMerge/>
        </w:tcPr>
        <w:p w14:paraId="1A5308C6" w14:textId="77777777" w:rsidR="00D16647" w:rsidRDefault="00D16647" w:rsidP="00FE2F96"/>
      </w:tc>
      <w:tc>
        <w:tcPr>
          <w:tcW w:w="6095" w:type="dxa"/>
          <w:vMerge/>
        </w:tcPr>
        <w:p w14:paraId="7E845F61" w14:textId="77777777" w:rsidR="00D16647" w:rsidRPr="00E41B54" w:rsidRDefault="00D16647" w:rsidP="00FE2F96">
          <w:pPr>
            <w:rPr>
              <w:b/>
            </w:rPr>
          </w:pPr>
        </w:p>
      </w:tc>
      <w:tc>
        <w:tcPr>
          <w:tcW w:w="1276" w:type="dxa"/>
          <w:vAlign w:val="center"/>
        </w:tcPr>
        <w:p w14:paraId="374C0912" w14:textId="77777777" w:rsidR="00D16647" w:rsidRPr="00E41B54" w:rsidRDefault="00D16647" w:rsidP="00FE2F96">
          <w:pPr>
            <w:rPr>
              <w:b/>
              <w:lang w:val="en-US"/>
            </w:rPr>
          </w:pPr>
          <w:r w:rsidRPr="00E41B54">
            <w:rPr>
              <w:b/>
              <w:lang w:val="en-US"/>
            </w:rPr>
            <w:t>Data:</w:t>
          </w:r>
        </w:p>
      </w:tc>
      <w:tc>
        <w:tcPr>
          <w:tcW w:w="1374" w:type="dxa"/>
          <w:vAlign w:val="center"/>
        </w:tcPr>
        <w:p w14:paraId="7B04C2B0" w14:textId="355CAE2D" w:rsidR="00D16647" w:rsidRPr="00E41B54" w:rsidRDefault="00860A58" w:rsidP="00FE2F96">
          <w:pPr>
            <w:rPr>
              <w:b/>
              <w:lang w:val="en-US"/>
            </w:rPr>
          </w:pPr>
          <w:r>
            <w:rPr>
              <w:b/>
              <w:lang w:val="en-US"/>
            </w:rPr>
            <w:t>10</w:t>
          </w:r>
          <w:r w:rsidR="00D16647">
            <w:rPr>
              <w:b/>
              <w:lang w:val="en-US"/>
            </w:rPr>
            <w:t>.0</w:t>
          </w:r>
          <w:r>
            <w:rPr>
              <w:b/>
              <w:lang w:val="en-US"/>
            </w:rPr>
            <w:t>4</w:t>
          </w:r>
          <w:r w:rsidR="00D16647">
            <w:rPr>
              <w:b/>
              <w:lang w:val="en-US"/>
            </w:rPr>
            <w:t>.202</w:t>
          </w:r>
          <w:r>
            <w:rPr>
              <w:b/>
              <w:lang w:val="en-US"/>
            </w:rPr>
            <w:t>4</w:t>
          </w:r>
        </w:p>
      </w:tc>
    </w:tr>
    <w:tr w:rsidR="00D16647" w14:paraId="5589AAB2" w14:textId="77777777" w:rsidTr="00A63E65">
      <w:trPr>
        <w:trHeight w:val="504"/>
      </w:trPr>
      <w:tc>
        <w:tcPr>
          <w:tcW w:w="1418" w:type="dxa"/>
          <w:vMerge/>
        </w:tcPr>
        <w:p w14:paraId="29A77C9E" w14:textId="77777777" w:rsidR="00D16647" w:rsidRDefault="00D16647" w:rsidP="00FE2F96"/>
      </w:tc>
      <w:tc>
        <w:tcPr>
          <w:tcW w:w="6095" w:type="dxa"/>
          <w:vMerge/>
        </w:tcPr>
        <w:p w14:paraId="1964727F" w14:textId="77777777" w:rsidR="00D16647" w:rsidRPr="00E41B54" w:rsidRDefault="00D16647" w:rsidP="00FE2F96">
          <w:pPr>
            <w:rPr>
              <w:b/>
            </w:rPr>
          </w:pPr>
        </w:p>
      </w:tc>
      <w:tc>
        <w:tcPr>
          <w:tcW w:w="2650" w:type="dxa"/>
          <w:gridSpan w:val="2"/>
          <w:vAlign w:val="center"/>
        </w:tcPr>
        <w:p w14:paraId="3D8940D9" w14:textId="77777777" w:rsidR="00D16647" w:rsidRPr="00E41B54" w:rsidRDefault="00D16647" w:rsidP="00FE2F96">
          <w:pPr>
            <w:rPr>
              <w:b/>
              <w:lang w:val="en-US"/>
            </w:rPr>
          </w:pPr>
          <w:r w:rsidRPr="00E41B54">
            <w:rPr>
              <w:b/>
              <w:lang w:val="en-US"/>
            </w:rPr>
            <w:t xml:space="preserve">Pag. </w:t>
          </w:r>
          <w:r w:rsidRPr="00E41B54">
            <w:rPr>
              <w:rStyle w:val="ac"/>
              <w:b/>
            </w:rPr>
            <w:fldChar w:fldCharType="begin"/>
          </w:r>
          <w:r w:rsidRPr="00E41B54">
            <w:rPr>
              <w:rStyle w:val="ac"/>
              <w:b/>
            </w:rPr>
            <w:instrText xml:space="preserve"> PAGE </w:instrText>
          </w:r>
          <w:r w:rsidRPr="00E41B54">
            <w:rPr>
              <w:rStyle w:val="ac"/>
              <w:b/>
            </w:rPr>
            <w:fldChar w:fldCharType="separate"/>
          </w:r>
          <w:r w:rsidR="00236BD3">
            <w:rPr>
              <w:rStyle w:val="ac"/>
              <w:b/>
              <w:noProof/>
            </w:rPr>
            <w:t>20</w:t>
          </w:r>
          <w:r w:rsidRPr="00E41B54">
            <w:rPr>
              <w:rStyle w:val="ac"/>
              <w:b/>
            </w:rPr>
            <w:fldChar w:fldCharType="end"/>
          </w:r>
          <w:r w:rsidRPr="00E41B54">
            <w:rPr>
              <w:rStyle w:val="ac"/>
              <w:b/>
              <w:lang w:val="en-US"/>
            </w:rPr>
            <w:t>/</w:t>
          </w:r>
          <w:r w:rsidRPr="00E41B54">
            <w:rPr>
              <w:rStyle w:val="ac"/>
              <w:b/>
            </w:rPr>
            <w:fldChar w:fldCharType="begin"/>
          </w:r>
          <w:r w:rsidRPr="00E41B54">
            <w:rPr>
              <w:rStyle w:val="ac"/>
              <w:b/>
            </w:rPr>
            <w:instrText xml:space="preserve"> NUMPAGES </w:instrText>
          </w:r>
          <w:r w:rsidRPr="00E41B54">
            <w:rPr>
              <w:rStyle w:val="ac"/>
              <w:b/>
            </w:rPr>
            <w:fldChar w:fldCharType="separate"/>
          </w:r>
          <w:r w:rsidR="00236BD3">
            <w:rPr>
              <w:rStyle w:val="ac"/>
              <w:b/>
              <w:noProof/>
            </w:rPr>
            <w:t>23</w:t>
          </w:r>
          <w:r w:rsidRPr="00E41B54">
            <w:rPr>
              <w:rStyle w:val="ac"/>
              <w:b/>
            </w:rPr>
            <w:fldChar w:fldCharType="end"/>
          </w:r>
        </w:p>
      </w:tc>
    </w:tr>
  </w:tbl>
  <w:p w14:paraId="1D66595D" w14:textId="77777777" w:rsidR="00D16647" w:rsidRPr="00CD7C94" w:rsidRDefault="00D16647">
    <w:pPr>
      <w:pStyle w:val="a9"/>
      <w:rPr>
        <w:sz w:val="1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33883" w14:textId="77777777" w:rsidR="006943F3" w:rsidRDefault="006943F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7017"/>
    <w:multiLevelType w:val="hybridMultilevel"/>
    <w:tmpl w:val="249E1196"/>
    <w:lvl w:ilvl="0" w:tplc="0DA60662">
      <w:start w:val="1"/>
      <w:numFmt w:val="decimal"/>
      <w:lvlText w:val="%1."/>
      <w:lvlJc w:val="left"/>
      <w:pPr>
        <w:ind w:left="641" w:hanging="540"/>
      </w:pPr>
      <w:rPr>
        <w:rFonts w:ascii="Times New Roman" w:eastAsia="Times New Roman" w:hAnsi="Times New Roman" w:cs="Times New Roman" w:hint="default"/>
        <w:spacing w:val="0"/>
        <w:w w:val="100"/>
        <w:sz w:val="24"/>
        <w:szCs w:val="24"/>
        <w:lang w:val="ro-RO" w:eastAsia="en-US" w:bidi="ar-SA"/>
      </w:rPr>
    </w:lvl>
    <w:lvl w:ilvl="1" w:tplc="A82A0060">
      <w:numFmt w:val="bullet"/>
      <w:lvlText w:val="•"/>
      <w:lvlJc w:val="left"/>
      <w:pPr>
        <w:ind w:left="1532" w:hanging="540"/>
      </w:pPr>
      <w:rPr>
        <w:rFonts w:hint="default"/>
        <w:lang w:val="ro-RO" w:eastAsia="en-US" w:bidi="ar-SA"/>
      </w:rPr>
    </w:lvl>
    <w:lvl w:ilvl="2" w:tplc="D742BD2C">
      <w:numFmt w:val="bullet"/>
      <w:lvlText w:val="•"/>
      <w:lvlJc w:val="left"/>
      <w:pPr>
        <w:ind w:left="2424" w:hanging="540"/>
      </w:pPr>
      <w:rPr>
        <w:rFonts w:hint="default"/>
        <w:lang w:val="ro-RO" w:eastAsia="en-US" w:bidi="ar-SA"/>
      </w:rPr>
    </w:lvl>
    <w:lvl w:ilvl="3" w:tplc="E3C2337E">
      <w:numFmt w:val="bullet"/>
      <w:lvlText w:val="•"/>
      <w:lvlJc w:val="left"/>
      <w:pPr>
        <w:ind w:left="3317" w:hanging="540"/>
      </w:pPr>
      <w:rPr>
        <w:rFonts w:hint="default"/>
        <w:lang w:val="ro-RO" w:eastAsia="en-US" w:bidi="ar-SA"/>
      </w:rPr>
    </w:lvl>
    <w:lvl w:ilvl="4" w:tplc="D1880B34">
      <w:numFmt w:val="bullet"/>
      <w:lvlText w:val="•"/>
      <w:lvlJc w:val="left"/>
      <w:pPr>
        <w:ind w:left="4209" w:hanging="540"/>
      </w:pPr>
      <w:rPr>
        <w:rFonts w:hint="default"/>
        <w:lang w:val="ro-RO" w:eastAsia="en-US" w:bidi="ar-SA"/>
      </w:rPr>
    </w:lvl>
    <w:lvl w:ilvl="5" w:tplc="11928D90">
      <w:numFmt w:val="bullet"/>
      <w:lvlText w:val="•"/>
      <w:lvlJc w:val="left"/>
      <w:pPr>
        <w:ind w:left="5102" w:hanging="540"/>
      </w:pPr>
      <w:rPr>
        <w:rFonts w:hint="default"/>
        <w:lang w:val="ro-RO" w:eastAsia="en-US" w:bidi="ar-SA"/>
      </w:rPr>
    </w:lvl>
    <w:lvl w:ilvl="6" w:tplc="6122D64A">
      <w:numFmt w:val="bullet"/>
      <w:lvlText w:val="•"/>
      <w:lvlJc w:val="left"/>
      <w:pPr>
        <w:ind w:left="5994" w:hanging="540"/>
      </w:pPr>
      <w:rPr>
        <w:rFonts w:hint="default"/>
        <w:lang w:val="ro-RO" w:eastAsia="en-US" w:bidi="ar-SA"/>
      </w:rPr>
    </w:lvl>
    <w:lvl w:ilvl="7" w:tplc="759433F2">
      <w:numFmt w:val="bullet"/>
      <w:lvlText w:val="•"/>
      <w:lvlJc w:val="left"/>
      <w:pPr>
        <w:ind w:left="6887" w:hanging="540"/>
      </w:pPr>
      <w:rPr>
        <w:rFonts w:hint="default"/>
        <w:lang w:val="ro-RO" w:eastAsia="en-US" w:bidi="ar-SA"/>
      </w:rPr>
    </w:lvl>
    <w:lvl w:ilvl="8" w:tplc="2F5C4F90">
      <w:numFmt w:val="bullet"/>
      <w:lvlText w:val="•"/>
      <w:lvlJc w:val="left"/>
      <w:pPr>
        <w:ind w:left="7779" w:hanging="540"/>
      </w:pPr>
      <w:rPr>
        <w:rFonts w:hint="default"/>
        <w:lang w:val="ro-RO" w:eastAsia="en-US" w:bidi="ar-SA"/>
      </w:rPr>
    </w:lvl>
  </w:abstractNum>
  <w:abstractNum w:abstractNumId="1" w15:restartNumberingAfterBreak="0">
    <w:nsid w:val="050B232D"/>
    <w:multiLevelType w:val="hybridMultilevel"/>
    <w:tmpl w:val="613E17A8"/>
    <w:lvl w:ilvl="0" w:tplc="5F6E7B38">
      <w:start w:val="1"/>
      <w:numFmt w:val="decimal"/>
      <w:lvlText w:val="%1."/>
      <w:lvlJc w:val="left"/>
      <w:pPr>
        <w:ind w:left="720" w:hanging="360"/>
      </w:pPr>
      <w:rPr>
        <w:rFonts w:hint="default"/>
        <w:i w:val="0"/>
        <w:sz w:val="22"/>
        <w:lang w:val="ro-R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8B3B7A"/>
    <w:multiLevelType w:val="hybridMultilevel"/>
    <w:tmpl w:val="631E0B44"/>
    <w:lvl w:ilvl="0" w:tplc="04180001">
      <w:start w:val="1"/>
      <w:numFmt w:val="bullet"/>
      <w:lvlText w:val=""/>
      <w:lvlJc w:val="left"/>
      <w:pPr>
        <w:ind w:left="1500" w:hanging="360"/>
      </w:pPr>
      <w:rPr>
        <w:rFonts w:ascii="Symbol" w:hAnsi="Symbol"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3" w15:restartNumberingAfterBreak="0">
    <w:nsid w:val="0A615892"/>
    <w:multiLevelType w:val="hybridMultilevel"/>
    <w:tmpl w:val="2668B146"/>
    <w:lvl w:ilvl="0" w:tplc="A82A0060">
      <w:numFmt w:val="bullet"/>
      <w:lvlText w:val="•"/>
      <w:lvlJc w:val="left"/>
      <w:pPr>
        <w:ind w:left="720" w:hanging="360"/>
      </w:pPr>
      <w:rPr>
        <w:rFonts w:hint="default"/>
        <w:color w:val="auto"/>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C11A6C"/>
    <w:multiLevelType w:val="hybridMultilevel"/>
    <w:tmpl w:val="978E93DE"/>
    <w:lvl w:ilvl="0" w:tplc="5F6E7B38">
      <w:start w:val="1"/>
      <w:numFmt w:val="decimal"/>
      <w:lvlText w:val="%1."/>
      <w:lvlJc w:val="left"/>
      <w:pPr>
        <w:ind w:left="720" w:hanging="360"/>
      </w:pPr>
      <w:rPr>
        <w:rFonts w:hint="default"/>
        <w:i w:val="0"/>
        <w:sz w:val="22"/>
        <w:lang w:val="ro-R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05A04"/>
    <w:multiLevelType w:val="hybridMultilevel"/>
    <w:tmpl w:val="284A1C20"/>
    <w:lvl w:ilvl="0" w:tplc="041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17A3BDC"/>
    <w:multiLevelType w:val="hybridMultilevel"/>
    <w:tmpl w:val="5D68DF40"/>
    <w:lvl w:ilvl="0" w:tplc="F036077C">
      <w:numFmt w:val="bullet"/>
      <w:lvlText w:val="-"/>
      <w:lvlJc w:val="left"/>
      <w:pPr>
        <w:tabs>
          <w:tab w:val="num" w:pos="360"/>
        </w:tabs>
        <w:ind w:left="360" w:hanging="360"/>
      </w:pPr>
      <w:rPr>
        <w:rFonts w:ascii="Times New Roman" w:eastAsia="Times New Roman" w:hAnsi="Times New Roman" w:cs="Times New Roman" w:hint="default"/>
        <w:color w:val="auto"/>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D00C49"/>
    <w:multiLevelType w:val="hybridMultilevel"/>
    <w:tmpl w:val="C7E416F8"/>
    <w:lvl w:ilvl="0" w:tplc="BB32166A">
      <w:start w:val="1"/>
      <w:numFmt w:val="upperRoman"/>
      <w:lvlText w:val="%1."/>
      <w:lvlJc w:val="left"/>
      <w:pPr>
        <w:ind w:left="720" w:hanging="720"/>
      </w:pPr>
      <w:rPr>
        <w:rFonts w:hint="default"/>
        <w:color w:val="auto"/>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0041B5"/>
    <w:multiLevelType w:val="hybridMultilevel"/>
    <w:tmpl w:val="19AE9404"/>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3DA37B5"/>
    <w:multiLevelType w:val="hybridMultilevel"/>
    <w:tmpl w:val="BF7A2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1947C8"/>
    <w:multiLevelType w:val="hybridMultilevel"/>
    <w:tmpl w:val="0F323774"/>
    <w:lvl w:ilvl="0" w:tplc="F036077C">
      <w:numFmt w:val="bullet"/>
      <w:lvlText w:val="-"/>
      <w:lvlJc w:val="left"/>
      <w:pPr>
        <w:ind w:left="1520" w:hanging="360"/>
      </w:pPr>
      <w:rPr>
        <w:rFonts w:ascii="Times New Roman" w:eastAsia="Times New Roman" w:hAnsi="Times New Roman" w:cs="Times New Roman" w:hint="default"/>
        <w:color w:val="auto"/>
      </w:rPr>
    </w:lvl>
    <w:lvl w:ilvl="1" w:tplc="04190003" w:tentative="1">
      <w:start w:val="1"/>
      <w:numFmt w:val="bullet"/>
      <w:lvlText w:val="o"/>
      <w:lvlJc w:val="left"/>
      <w:pPr>
        <w:ind w:left="2240" w:hanging="360"/>
      </w:pPr>
      <w:rPr>
        <w:rFonts w:ascii="Courier New" w:hAnsi="Courier New" w:cs="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cs="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cs="Courier New" w:hint="default"/>
      </w:rPr>
    </w:lvl>
    <w:lvl w:ilvl="8" w:tplc="04190005" w:tentative="1">
      <w:start w:val="1"/>
      <w:numFmt w:val="bullet"/>
      <w:lvlText w:val=""/>
      <w:lvlJc w:val="left"/>
      <w:pPr>
        <w:ind w:left="7280" w:hanging="360"/>
      </w:pPr>
      <w:rPr>
        <w:rFonts w:ascii="Wingdings" w:hAnsi="Wingdings" w:hint="default"/>
      </w:rPr>
    </w:lvl>
  </w:abstractNum>
  <w:abstractNum w:abstractNumId="11" w15:restartNumberingAfterBreak="0">
    <w:nsid w:val="164A474B"/>
    <w:multiLevelType w:val="hybridMultilevel"/>
    <w:tmpl w:val="B15C99EE"/>
    <w:lvl w:ilvl="0" w:tplc="A82A0060">
      <w:numFmt w:val="bullet"/>
      <w:lvlText w:val="•"/>
      <w:lvlJc w:val="left"/>
      <w:pPr>
        <w:ind w:left="684" w:hanging="360"/>
      </w:pPr>
      <w:rPr>
        <w:rFonts w:hint="default"/>
        <w:lang w:val="ro-RO" w:eastAsia="en-US" w:bidi="ar-SA"/>
      </w:rPr>
    </w:lvl>
    <w:lvl w:ilvl="1" w:tplc="04190003" w:tentative="1">
      <w:start w:val="1"/>
      <w:numFmt w:val="bullet"/>
      <w:lvlText w:val="o"/>
      <w:lvlJc w:val="left"/>
      <w:pPr>
        <w:ind w:left="1404" w:hanging="360"/>
      </w:pPr>
      <w:rPr>
        <w:rFonts w:ascii="Courier New" w:hAnsi="Courier New" w:cs="Courier New" w:hint="default"/>
      </w:rPr>
    </w:lvl>
    <w:lvl w:ilvl="2" w:tplc="04190005" w:tentative="1">
      <w:start w:val="1"/>
      <w:numFmt w:val="bullet"/>
      <w:lvlText w:val=""/>
      <w:lvlJc w:val="left"/>
      <w:pPr>
        <w:ind w:left="2124" w:hanging="360"/>
      </w:pPr>
      <w:rPr>
        <w:rFonts w:ascii="Wingdings" w:hAnsi="Wingdings" w:hint="default"/>
      </w:rPr>
    </w:lvl>
    <w:lvl w:ilvl="3" w:tplc="04190001" w:tentative="1">
      <w:start w:val="1"/>
      <w:numFmt w:val="bullet"/>
      <w:lvlText w:val=""/>
      <w:lvlJc w:val="left"/>
      <w:pPr>
        <w:ind w:left="2844" w:hanging="360"/>
      </w:pPr>
      <w:rPr>
        <w:rFonts w:ascii="Symbol" w:hAnsi="Symbol" w:hint="default"/>
      </w:rPr>
    </w:lvl>
    <w:lvl w:ilvl="4" w:tplc="04190003" w:tentative="1">
      <w:start w:val="1"/>
      <w:numFmt w:val="bullet"/>
      <w:lvlText w:val="o"/>
      <w:lvlJc w:val="left"/>
      <w:pPr>
        <w:ind w:left="3564" w:hanging="360"/>
      </w:pPr>
      <w:rPr>
        <w:rFonts w:ascii="Courier New" w:hAnsi="Courier New" w:cs="Courier New" w:hint="default"/>
      </w:rPr>
    </w:lvl>
    <w:lvl w:ilvl="5" w:tplc="04190005" w:tentative="1">
      <w:start w:val="1"/>
      <w:numFmt w:val="bullet"/>
      <w:lvlText w:val=""/>
      <w:lvlJc w:val="left"/>
      <w:pPr>
        <w:ind w:left="4284" w:hanging="360"/>
      </w:pPr>
      <w:rPr>
        <w:rFonts w:ascii="Wingdings" w:hAnsi="Wingdings" w:hint="default"/>
      </w:rPr>
    </w:lvl>
    <w:lvl w:ilvl="6" w:tplc="04190001" w:tentative="1">
      <w:start w:val="1"/>
      <w:numFmt w:val="bullet"/>
      <w:lvlText w:val=""/>
      <w:lvlJc w:val="left"/>
      <w:pPr>
        <w:ind w:left="5004" w:hanging="360"/>
      </w:pPr>
      <w:rPr>
        <w:rFonts w:ascii="Symbol" w:hAnsi="Symbol" w:hint="default"/>
      </w:rPr>
    </w:lvl>
    <w:lvl w:ilvl="7" w:tplc="04190003" w:tentative="1">
      <w:start w:val="1"/>
      <w:numFmt w:val="bullet"/>
      <w:lvlText w:val="o"/>
      <w:lvlJc w:val="left"/>
      <w:pPr>
        <w:ind w:left="5724" w:hanging="360"/>
      </w:pPr>
      <w:rPr>
        <w:rFonts w:ascii="Courier New" w:hAnsi="Courier New" w:cs="Courier New" w:hint="default"/>
      </w:rPr>
    </w:lvl>
    <w:lvl w:ilvl="8" w:tplc="04190005" w:tentative="1">
      <w:start w:val="1"/>
      <w:numFmt w:val="bullet"/>
      <w:lvlText w:val=""/>
      <w:lvlJc w:val="left"/>
      <w:pPr>
        <w:ind w:left="6444" w:hanging="360"/>
      </w:pPr>
      <w:rPr>
        <w:rFonts w:ascii="Wingdings" w:hAnsi="Wingdings" w:hint="default"/>
      </w:rPr>
    </w:lvl>
  </w:abstractNum>
  <w:abstractNum w:abstractNumId="12" w15:restartNumberingAfterBreak="0">
    <w:nsid w:val="17DB65AE"/>
    <w:multiLevelType w:val="hybridMultilevel"/>
    <w:tmpl w:val="D6C01E0A"/>
    <w:lvl w:ilvl="0" w:tplc="5F6E7B38">
      <w:start w:val="1"/>
      <w:numFmt w:val="decimal"/>
      <w:lvlText w:val="%1."/>
      <w:lvlJc w:val="left"/>
      <w:pPr>
        <w:ind w:left="720" w:hanging="360"/>
      </w:pPr>
      <w:rPr>
        <w:rFonts w:hint="default"/>
        <w:i w:val="0"/>
        <w:sz w:val="22"/>
        <w:lang w:val="ro-R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8A11860"/>
    <w:multiLevelType w:val="hybridMultilevel"/>
    <w:tmpl w:val="8534BDE6"/>
    <w:lvl w:ilvl="0" w:tplc="F036077C">
      <w:numFmt w:val="bullet"/>
      <w:lvlText w:val="-"/>
      <w:lvlJc w:val="left"/>
      <w:pPr>
        <w:ind w:left="720" w:hanging="360"/>
      </w:pPr>
      <w:rPr>
        <w:rFonts w:ascii="Times New Roman" w:eastAsia="Times New Roman" w:hAnsi="Times New Roman" w:cs="Times New Roman" w:hint="default"/>
        <w:color w:val="auto"/>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8B76528"/>
    <w:multiLevelType w:val="hybridMultilevel"/>
    <w:tmpl w:val="8EF4B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0BA3427"/>
    <w:multiLevelType w:val="hybridMultilevel"/>
    <w:tmpl w:val="8520A1A2"/>
    <w:lvl w:ilvl="0" w:tplc="04190001">
      <w:start w:val="1"/>
      <w:numFmt w:val="bullet"/>
      <w:lvlText w:val=""/>
      <w:lvlJc w:val="left"/>
      <w:pPr>
        <w:tabs>
          <w:tab w:val="num" w:pos="2160"/>
        </w:tabs>
        <w:ind w:left="2160" w:hanging="360"/>
      </w:pPr>
      <w:rPr>
        <w:rFonts w:ascii="Symbol" w:hAnsi="Symbol" w:hint="default"/>
      </w:rPr>
    </w:lvl>
    <w:lvl w:ilvl="1" w:tplc="C9A695E4">
      <w:start w:val="1"/>
      <w:numFmt w:val="decimal"/>
      <w:lvlText w:val="%2."/>
      <w:lvlJc w:val="left"/>
      <w:pPr>
        <w:tabs>
          <w:tab w:val="num" w:pos="1440"/>
        </w:tabs>
        <w:ind w:left="1440" w:hanging="360"/>
      </w:pPr>
      <w:rPr>
        <w:rFonts w:hint="default"/>
        <w:sz w:val="24"/>
        <w:szCs w:val="24"/>
      </w:rPr>
    </w:lvl>
    <w:lvl w:ilvl="2" w:tplc="B1BC3034">
      <w:start w:val="1"/>
      <w:numFmt w:val="decimal"/>
      <w:lvlText w:val="%3."/>
      <w:lvlJc w:val="left"/>
      <w:pPr>
        <w:tabs>
          <w:tab w:val="num" w:pos="2343"/>
        </w:tabs>
        <w:ind w:left="2343" w:hanging="363"/>
      </w:pPr>
      <w:rPr>
        <w:rFonts w:hint="default"/>
        <w:b w:val="0"/>
        <w:i w:val="0"/>
      </w:r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2E6B0E"/>
    <w:multiLevelType w:val="hybridMultilevel"/>
    <w:tmpl w:val="50CAB3A4"/>
    <w:lvl w:ilvl="0" w:tplc="40BCBD56">
      <w:start w:val="1"/>
      <w:numFmt w:val="bullet"/>
      <w:lvlText w:val=""/>
      <w:lvlJc w:val="left"/>
      <w:pPr>
        <w:ind w:left="810" w:hanging="360"/>
      </w:pPr>
      <w:rPr>
        <w:rFonts w:ascii="Symbol" w:hAnsi="Symbol" w:hint="default"/>
        <w:sz w:val="22"/>
        <w:szCs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3E663EC"/>
    <w:multiLevelType w:val="hybridMultilevel"/>
    <w:tmpl w:val="30C67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4440610"/>
    <w:multiLevelType w:val="hybridMultilevel"/>
    <w:tmpl w:val="898E91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69153F6"/>
    <w:multiLevelType w:val="hybridMultilevel"/>
    <w:tmpl w:val="F65A888E"/>
    <w:lvl w:ilvl="0" w:tplc="A82A0060">
      <w:numFmt w:val="bullet"/>
      <w:lvlText w:val="•"/>
      <w:lvlJc w:val="left"/>
      <w:pPr>
        <w:ind w:left="720" w:hanging="360"/>
      </w:pPr>
      <w:rPr>
        <w:rFonts w:hint="default"/>
        <w:color w:val="auto"/>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69C5E6A"/>
    <w:multiLevelType w:val="hybridMultilevel"/>
    <w:tmpl w:val="E3B644F0"/>
    <w:lvl w:ilvl="0" w:tplc="041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B446D1"/>
    <w:multiLevelType w:val="hybridMultilevel"/>
    <w:tmpl w:val="1B6AF97E"/>
    <w:lvl w:ilvl="0" w:tplc="F036077C">
      <w:numFmt w:val="bullet"/>
      <w:lvlText w:val="-"/>
      <w:lvlJc w:val="left"/>
      <w:pPr>
        <w:tabs>
          <w:tab w:val="num" w:pos="360"/>
        </w:tabs>
        <w:ind w:left="360" w:hanging="360"/>
      </w:pPr>
      <w:rPr>
        <w:rFonts w:ascii="Times New Roman" w:eastAsia="Times New Roman" w:hAnsi="Times New Roman" w:cs="Times New Roman" w:hint="default"/>
        <w:color w:val="auto"/>
        <w:lang w:val="ro-RO" w:eastAsia="en-US" w:bidi="ar-SA"/>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946143F"/>
    <w:multiLevelType w:val="multilevel"/>
    <w:tmpl w:val="07023F48"/>
    <w:lvl w:ilvl="0">
      <w:start w:val="1"/>
      <w:numFmt w:val="decimal"/>
      <w:lvlText w:val="%1."/>
      <w:lvlJc w:val="left"/>
      <w:pPr>
        <w:tabs>
          <w:tab w:val="num" w:pos="30"/>
        </w:tabs>
        <w:ind w:left="30" w:hanging="363"/>
      </w:pPr>
      <w:rPr>
        <w:rFonts w:hint="default"/>
        <w:lang w:val="en-US"/>
      </w:rPr>
    </w:lvl>
    <w:lvl w:ilvl="1">
      <w:start w:val="4"/>
      <w:numFmt w:val="decimal"/>
      <w:isLgl/>
      <w:lvlText w:val="%1.%2."/>
      <w:lvlJc w:val="left"/>
      <w:pPr>
        <w:ind w:left="747" w:hanging="720"/>
      </w:pPr>
      <w:rPr>
        <w:rFonts w:ascii="Times New Roman" w:eastAsia="Times New Roman" w:hAnsi="Times New Roman" w:cs="Times New Roman"/>
      </w:rPr>
    </w:lvl>
    <w:lvl w:ilvl="2">
      <w:start w:val="1"/>
      <w:numFmt w:val="decimal"/>
      <w:isLgl/>
      <w:lvlText w:val="%1.%2.%3."/>
      <w:lvlJc w:val="left"/>
      <w:pPr>
        <w:ind w:left="1107" w:hanging="720"/>
      </w:pPr>
      <w:rPr>
        <w:rFonts w:hint="default"/>
      </w:rPr>
    </w:lvl>
    <w:lvl w:ilvl="3">
      <w:start w:val="1"/>
      <w:numFmt w:val="decimal"/>
      <w:isLgl/>
      <w:lvlText w:val="%1.%2.%3.%4."/>
      <w:lvlJc w:val="left"/>
      <w:pPr>
        <w:ind w:left="1827" w:hanging="1080"/>
      </w:pPr>
      <w:rPr>
        <w:rFonts w:hint="default"/>
      </w:rPr>
    </w:lvl>
    <w:lvl w:ilvl="4">
      <w:start w:val="1"/>
      <w:numFmt w:val="decimal"/>
      <w:isLgl/>
      <w:lvlText w:val="%1.%2.%3.%4.%5."/>
      <w:lvlJc w:val="left"/>
      <w:pPr>
        <w:ind w:left="2187" w:hanging="1080"/>
      </w:pPr>
      <w:rPr>
        <w:rFonts w:hint="default"/>
      </w:rPr>
    </w:lvl>
    <w:lvl w:ilvl="5">
      <w:start w:val="1"/>
      <w:numFmt w:val="decimal"/>
      <w:isLgl/>
      <w:lvlText w:val="%1.%2.%3.%4.%5.%6."/>
      <w:lvlJc w:val="left"/>
      <w:pPr>
        <w:ind w:left="2907" w:hanging="1440"/>
      </w:pPr>
      <w:rPr>
        <w:rFonts w:hint="default"/>
      </w:rPr>
    </w:lvl>
    <w:lvl w:ilvl="6">
      <w:start w:val="1"/>
      <w:numFmt w:val="decimal"/>
      <w:isLgl/>
      <w:lvlText w:val="%1.%2.%3.%4.%5.%6.%7."/>
      <w:lvlJc w:val="left"/>
      <w:pPr>
        <w:ind w:left="3627" w:hanging="1800"/>
      </w:pPr>
      <w:rPr>
        <w:rFonts w:hint="default"/>
      </w:rPr>
    </w:lvl>
    <w:lvl w:ilvl="7">
      <w:start w:val="1"/>
      <w:numFmt w:val="decimal"/>
      <w:isLgl/>
      <w:lvlText w:val="%1.%2.%3.%4.%5.%6.%7.%8."/>
      <w:lvlJc w:val="left"/>
      <w:pPr>
        <w:ind w:left="3987" w:hanging="1800"/>
      </w:pPr>
      <w:rPr>
        <w:rFonts w:hint="default"/>
      </w:rPr>
    </w:lvl>
    <w:lvl w:ilvl="8">
      <w:start w:val="1"/>
      <w:numFmt w:val="decimal"/>
      <w:isLgl/>
      <w:lvlText w:val="%1.%2.%3.%4.%5.%6.%7.%8.%9."/>
      <w:lvlJc w:val="left"/>
      <w:pPr>
        <w:ind w:left="4707" w:hanging="2160"/>
      </w:pPr>
      <w:rPr>
        <w:rFonts w:hint="default"/>
      </w:rPr>
    </w:lvl>
  </w:abstractNum>
  <w:abstractNum w:abstractNumId="23" w15:restartNumberingAfterBreak="0">
    <w:nsid w:val="2B5D45BC"/>
    <w:multiLevelType w:val="hybridMultilevel"/>
    <w:tmpl w:val="EC60BB84"/>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C2E27E1"/>
    <w:multiLevelType w:val="hybridMultilevel"/>
    <w:tmpl w:val="55FE5C24"/>
    <w:lvl w:ilvl="0" w:tplc="A82A0060">
      <w:numFmt w:val="bullet"/>
      <w:lvlText w:val="•"/>
      <w:lvlJc w:val="left"/>
      <w:pPr>
        <w:ind w:left="720" w:hanging="360"/>
      </w:pPr>
      <w:rPr>
        <w:rFonts w:hint="default"/>
        <w:color w:val="auto"/>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C713439"/>
    <w:multiLevelType w:val="hybridMultilevel"/>
    <w:tmpl w:val="D060A9C4"/>
    <w:lvl w:ilvl="0" w:tplc="C51EB0D6">
      <w:start w:val="1"/>
      <w:numFmt w:val="decimal"/>
      <w:lvlText w:val="%1."/>
      <w:lvlJc w:val="left"/>
      <w:pPr>
        <w:ind w:left="720" w:hanging="360"/>
      </w:pPr>
      <w:rPr>
        <w:rFonts w:hint="default"/>
        <w:i w:val="0"/>
        <w:sz w:val="22"/>
        <w:lang w:val="ro-R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CA60A6C"/>
    <w:multiLevelType w:val="hybridMultilevel"/>
    <w:tmpl w:val="0EB6AA1C"/>
    <w:lvl w:ilvl="0" w:tplc="0419000F">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27" w15:restartNumberingAfterBreak="0">
    <w:nsid w:val="2CA8649D"/>
    <w:multiLevelType w:val="hybridMultilevel"/>
    <w:tmpl w:val="93CEF2FC"/>
    <w:lvl w:ilvl="0" w:tplc="C51EB0D6">
      <w:start w:val="1"/>
      <w:numFmt w:val="decimal"/>
      <w:lvlText w:val="%1."/>
      <w:lvlJc w:val="left"/>
      <w:pPr>
        <w:ind w:left="800" w:hanging="360"/>
      </w:pPr>
      <w:rPr>
        <w:rFonts w:hint="default"/>
        <w:sz w:val="22"/>
        <w:lang w:val="ro-RO"/>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28" w15:restartNumberingAfterBreak="0">
    <w:nsid w:val="2DFF3AEF"/>
    <w:multiLevelType w:val="hybridMultilevel"/>
    <w:tmpl w:val="5952F8D2"/>
    <w:lvl w:ilvl="0" w:tplc="36E67B96">
      <w:start w:val="1"/>
      <w:numFmt w:val="decimal"/>
      <w:lvlText w:val="%1."/>
      <w:lvlJc w:val="left"/>
      <w:pPr>
        <w:ind w:left="742" w:hanging="540"/>
      </w:pPr>
      <w:rPr>
        <w:rFonts w:ascii="Times New Roman" w:eastAsia="Times New Roman" w:hAnsi="Times New Roman" w:cs="Times New Roman" w:hint="default"/>
        <w:i w:val="0"/>
        <w:spacing w:val="0"/>
        <w:w w:val="100"/>
        <w:sz w:val="24"/>
        <w:szCs w:val="24"/>
        <w:lang w:val="ro-RO"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EA8183B"/>
    <w:multiLevelType w:val="hybridMultilevel"/>
    <w:tmpl w:val="014AC2FA"/>
    <w:lvl w:ilvl="0" w:tplc="A82A0060">
      <w:numFmt w:val="bullet"/>
      <w:lvlText w:val="•"/>
      <w:lvlJc w:val="left"/>
      <w:pPr>
        <w:ind w:left="720" w:hanging="360"/>
      </w:pPr>
      <w:rPr>
        <w:rFonts w:hint="default"/>
        <w:color w:val="auto"/>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EB2191E"/>
    <w:multiLevelType w:val="hybridMultilevel"/>
    <w:tmpl w:val="F518328A"/>
    <w:lvl w:ilvl="0" w:tplc="3ABC8C2C">
      <w:start w:val="1"/>
      <w:numFmt w:val="bullet"/>
      <w:lvlText w:val=""/>
      <w:lvlJc w:val="left"/>
      <w:pPr>
        <w:ind w:left="720" w:hanging="360"/>
      </w:pPr>
      <w:rPr>
        <w:rFonts w:ascii="Symbol" w:hAnsi="Symbol" w:hint="default"/>
        <w:color w:val="auto"/>
        <w:sz w:val="24"/>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2EB931F7"/>
    <w:multiLevelType w:val="hybridMultilevel"/>
    <w:tmpl w:val="0B6A4406"/>
    <w:lvl w:ilvl="0" w:tplc="F036077C">
      <w:numFmt w:val="bullet"/>
      <w:lvlText w:val="-"/>
      <w:lvlJc w:val="left"/>
      <w:pPr>
        <w:tabs>
          <w:tab w:val="num" w:pos="360"/>
        </w:tabs>
        <w:ind w:left="360" w:hanging="360"/>
      </w:pPr>
      <w:rPr>
        <w:rFonts w:ascii="Times New Roman" w:eastAsia="Times New Roman" w:hAnsi="Times New Roman" w:cs="Times New Roman" w:hint="default"/>
        <w:color w:val="auto"/>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0322C5F"/>
    <w:multiLevelType w:val="hybridMultilevel"/>
    <w:tmpl w:val="18305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13B7441"/>
    <w:multiLevelType w:val="hybridMultilevel"/>
    <w:tmpl w:val="6534DEDA"/>
    <w:lvl w:ilvl="0" w:tplc="C51EB0D6">
      <w:start w:val="1"/>
      <w:numFmt w:val="decimal"/>
      <w:lvlText w:val="%1."/>
      <w:lvlJc w:val="left"/>
      <w:pPr>
        <w:ind w:left="261" w:hanging="360"/>
      </w:pPr>
      <w:rPr>
        <w:rFonts w:hint="default"/>
        <w:sz w:val="22"/>
        <w:lang w:val="ro-RO"/>
      </w:rPr>
    </w:lvl>
    <w:lvl w:ilvl="1" w:tplc="04190019" w:tentative="1">
      <w:start w:val="1"/>
      <w:numFmt w:val="lowerLetter"/>
      <w:lvlText w:val="%2."/>
      <w:lvlJc w:val="left"/>
      <w:pPr>
        <w:ind w:left="901" w:hanging="360"/>
      </w:pPr>
    </w:lvl>
    <w:lvl w:ilvl="2" w:tplc="0419001B" w:tentative="1">
      <w:start w:val="1"/>
      <w:numFmt w:val="lowerRoman"/>
      <w:lvlText w:val="%3."/>
      <w:lvlJc w:val="right"/>
      <w:pPr>
        <w:ind w:left="1621" w:hanging="180"/>
      </w:pPr>
    </w:lvl>
    <w:lvl w:ilvl="3" w:tplc="0419000F" w:tentative="1">
      <w:start w:val="1"/>
      <w:numFmt w:val="decimal"/>
      <w:lvlText w:val="%4."/>
      <w:lvlJc w:val="left"/>
      <w:pPr>
        <w:ind w:left="2341" w:hanging="360"/>
      </w:pPr>
    </w:lvl>
    <w:lvl w:ilvl="4" w:tplc="04190019" w:tentative="1">
      <w:start w:val="1"/>
      <w:numFmt w:val="lowerLetter"/>
      <w:lvlText w:val="%5."/>
      <w:lvlJc w:val="left"/>
      <w:pPr>
        <w:ind w:left="3061" w:hanging="360"/>
      </w:pPr>
    </w:lvl>
    <w:lvl w:ilvl="5" w:tplc="0419001B" w:tentative="1">
      <w:start w:val="1"/>
      <w:numFmt w:val="lowerRoman"/>
      <w:lvlText w:val="%6."/>
      <w:lvlJc w:val="right"/>
      <w:pPr>
        <w:ind w:left="3781" w:hanging="180"/>
      </w:pPr>
    </w:lvl>
    <w:lvl w:ilvl="6" w:tplc="0419000F" w:tentative="1">
      <w:start w:val="1"/>
      <w:numFmt w:val="decimal"/>
      <w:lvlText w:val="%7."/>
      <w:lvlJc w:val="left"/>
      <w:pPr>
        <w:ind w:left="4501" w:hanging="360"/>
      </w:pPr>
    </w:lvl>
    <w:lvl w:ilvl="7" w:tplc="04190019" w:tentative="1">
      <w:start w:val="1"/>
      <w:numFmt w:val="lowerLetter"/>
      <w:lvlText w:val="%8."/>
      <w:lvlJc w:val="left"/>
      <w:pPr>
        <w:ind w:left="5221" w:hanging="360"/>
      </w:pPr>
    </w:lvl>
    <w:lvl w:ilvl="8" w:tplc="0419001B" w:tentative="1">
      <w:start w:val="1"/>
      <w:numFmt w:val="lowerRoman"/>
      <w:lvlText w:val="%9."/>
      <w:lvlJc w:val="right"/>
      <w:pPr>
        <w:ind w:left="5941" w:hanging="180"/>
      </w:pPr>
    </w:lvl>
  </w:abstractNum>
  <w:abstractNum w:abstractNumId="34" w15:restartNumberingAfterBreak="0">
    <w:nsid w:val="32326F96"/>
    <w:multiLevelType w:val="hybridMultilevel"/>
    <w:tmpl w:val="5630F526"/>
    <w:lvl w:ilvl="0" w:tplc="F036077C">
      <w:numFmt w:val="bullet"/>
      <w:lvlText w:val="-"/>
      <w:lvlJc w:val="left"/>
      <w:pPr>
        <w:tabs>
          <w:tab w:val="num" w:pos="360"/>
        </w:tabs>
        <w:ind w:left="360" w:hanging="360"/>
      </w:pPr>
      <w:rPr>
        <w:rFonts w:ascii="Times New Roman" w:eastAsia="Times New Roman" w:hAnsi="Times New Roman" w:cs="Times New Roman" w:hint="default"/>
        <w:color w:val="auto"/>
        <w:lang w:val="ro-RO" w:eastAsia="en-US" w:bidi="ar-SA"/>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33847983"/>
    <w:multiLevelType w:val="hybridMultilevel"/>
    <w:tmpl w:val="F5F2D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4085E80"/>
    <w:multiLevelType w:val="hybridMultilevel"/>
    <w:tmpl w:val="CB9A8028"/>
    <w:lvl w:ilvl="0" w:tplc="04180001">
      <w:start w:val="1"/>
      <w:numFmt w:val="bullet"/>
      <w:lvlText w:val=""/>
      <w:lvlJc w:val="left"/>
      <w:pPr>
        <w:ind w:left="1043" w:hanging="360"/>
      </w:pPr>
      <w:rPr>
        <w:rFonts w:ascii="Symbol" w:hAnsi="Symbol" w:hint="default"/>
      </w:rPr>
    </w:lvl>
    <w:lvl w:ilvl="1" w:tplc="04090003" w:tentative="1">
      <w:start w:val="1"/>
      <w:numFmt w:val="bullet"/>
      <w:lvlText w:val="o"/>
      <w:lvlJc w:val="left"/>
      <w:pPr>
        <w:ind w:left="1763" w:hanging="360"/>
      </w:pPr>
      <w:rPr>
        <w:rFonts w:ascii="Courier New" w:hAnsi="Courier New" w:cs="Courier New" w:hint="default"/>
      </w:rPr>
    </w:lvl>
    <w:lvl w:ilvl="2" w:tplc="04090005" w:tentative="1">
      <w:start w:val="1"/>
      <w:numFmt w:val="bullet"/>
      <w:lvlText w:val=""/>
      <w:lvlJc w:val="left"/>
      <w:pPr>
        <w:ind w:left="2483" w:hanging="360"/>
      </w:pPr>
      <w:rPr>
        <w:rFonts w:ascii="Wingdings" w:hAnsi="Wingdings" w:hint="default"/>
      </w:rPr>
    </w:lvl>
    <w:lvl w:ilvl="3" w:tplc="04090001" w:tentative="1">
      <w:start w:val="1"/>
      <w:numFmt w:val="bullet"/>
      <w:lvlText w:val=""/>
      <w:lvlJc w:val="left"/>
      <w:pPr>
        <w:ind w:left="3203" w:hanging="360"/>
      </w:pPr>
      <w:rPr>
        <w:rFonts w:ascii="Symbol" w:hAnsi="Symbol" w:hint="default"/>
      </w:rPr>
    </w:lvl>
    <w:lvl w:ilvl="4" w:tplc="04090003" w:tentative="1">
      <w:start w:val="1"/>
      <w:numFmt w:val="bullet"/>
      <w:lvlText w:val="o"/>
      <w:lvlJc w:val="left"/>
      <w:pPr>
        <w:ind w:left="3923" w:hanging="360"/>
      </w:pPr>
      <w:rPr>
        <w:rFonts w:ascii="Courier New" w:hAnsi="Courier New" w:cs="Courier New" w:hint="default"/>
      </w:rPr>
    </w:lvl>
    <w:lvl w:ilvl="5" w:tplc="04090005" w:tentative="1">
      <w:start w:val="1"/>
      <w:numFmt w:val="bullet"/>
      <w:lvlText w:val=""/>
      <w:lvlJc w:val="left"/>
      <w:pPr>
        <w:ind w:left="4643" w:hanging="360"/>
      </w:pPr>
      <w:rPr>
        <w:rFonts w:ascii="Wingdings" w:hAnsi="Wingdings" w:hint="default"/>
      </w:rPr>
    </w:lvl>
    <w:lvl w:ilvl="6" w:tplc="04090001" w:tentative="1">
      <w:start w:val="1"/>
      <w:numFmt w:val="bullet"/>
      <w:lvlText w:val=""/>
      <w:lvlJc w:val="left"/>
      <w:pPr>
        <w:ind w:left="5363" w:hanging="360"/>
      </w:pPr>
      <w:rPr>
        <w:rFonts w:ascii="Symbol" w:hAnsi="Symbol" w:hint="default"/>
      </w:rPr>
    </w:lvl>
    <w:lvl w:ilvl="7" w:tplc="04090003" w:tentative="1">
      <w:start w:val="1"/>
      <w:numFmt w:val="bullet"/>
      <w:lvlText w:val="o"/>
      <w:lvlJc w:val="left"/>
      <w:pPr>
        <w:ind w:left="6083" w:hanging="360"/>
      </w:pPr>
      <w:rPr>
        <w:rFonts w:ascii="Courier New" w:hAnsi="Courier New" w:cs="Courier New" w:hint="default"/>
      </w:rPr>
    </w:lvl>
    <w:lvl w:ilvl="8" w:tplc="04090005" w:tentative="1">
      <w:start w:val="1"/>
      <w:numFmt w:val="bullet"/>
      <w:lvlText w:val=""/>
      <w:lvlJc w:val="left"/>
      <w:pPr>
        <w:ind w:left="6803" w:hanging="360"/>
      </w:pPr>
      <w:rPr>
        <w:rFonts w:ascii="Wingdings" w:hAnsi="Wingdings" w:hint="default"/>
      </w:rPr>
    </w:lvl>
  </w:abstractNum>
  <w:abstractNum w:abstractNumId="37" w15:restartNumberingAfterBreak="0">
    <w:nsid w:val="34D6405A"/>
    <w:multiLevelType w:val="hybridMultilevel"/>
    <w:tmpl w:val="C688D262"/>
    <w:lvl w:ilvl="0" w:tplc="A82A0060">
      <w:numFmt w:val="bullet"/>
      <w:lvlText w:val="•"/>
      <w:lvlJc w:val="left"/>
      <w:pPr>
        <w:ind w:left="720" w:hanging="360"/>
      </w:pPr>
      <w:rPr>
        <w:rFonts w:hint="default"/>
        <w:color w:val="auto"/>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79E79B3"/>
    <w:multiLevelType w:val="hybridMultilevel"/>
    <w:tmpl w:val="287EC85C"/>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B9B5FC3"/>
    <w:multiLevelType w:val="hybridMultilevel"/>
    <w:tmpl w:val="BF943BFE"/>
    <w:lvl w:ilvl="0" w:tplc="A82A0060">
      <w:numFmt w:val="bullet"/>
      <w:lvlText w:val="•"/>
      <w:lvlJc w:val="left"/>
      <w:pPr>
        <w:ind w:left="720" w:hanging="360"/>
      </w:pPr>
      <w:rPr>
        <w:rFonts w:hint="default"/>
        <w:color w:val="auto"/>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2DB0E59"/>
    <w:multiLevelType w:val="hybridMultilevel"/>
    <w:tmpl w:val="D060A9C4"/>
    <w:lvl w:ilvl="0" w:tplc="C51EB0D6">
      <w:start w:val="1"/>
      <w:numFmt w:val="decimal"/>
      <w:lvlText w:val="%1."/>
      <w:lvlJc w:val="left"/>
      <w:pPr>
        <w:ind w:left="720" w:hanging="360"/>
      </w:pPr>
      <w:rPr>
        <w:rFonts w:hint="default"/>
        <w:i w:val="0"/>
        <w:sz w:val="22"/>
        <w:lang w:val="ro-R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3670546"/>
    <w:multiLevelType w:val="hybridMultilevel"/>
    <w:tmpl w:val="0D1E9A9C"/>
    <w:lvl w:ilvl="0" w:tplc="A82A0060">
      <w:numFmt w:val="bullet"/>
      <w:lvlText w:val="•"/>
      <w:lvlJc w:val="left"/>
      <w:pPr>
        <w:ind w:left="720" w:hanging="360"/>
      </w:pPr>
      <w:rPr>
        <w:rFonts w:hint="default"/>
        <w:color w:val="auto"/>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39F709B"/>
    <w:multiLevelType w:val="hybridMultilevel"/>
    <w:tmpl w:val="89867466"/>
    <w:lvl w:ilvl="0" w:tplc="C8F60B8A">
      <w:start w:val="1"/>
      <w:numFmt w:val="bullet"/>
      <w:lvlText w:val=""/>
      <w:lvlJc w:val="left"/>
      <w:pPr>
        <w:ind w:left="1146" w:hanging="720"/>
      </w:pPr>
      <w:rPr>
        <w:rFonts w:ascii="Wingdings" w:hAnsi="Wingdings" w:hint="default"/>
        <w:sz w:val="28"/>
        <w:szCs w:val="28"/>
      </w:rPr>
    </w:lvl>
    <w:lvl w:ilvl="1" w:tplc="F036077C">
      <w:numFmt w:val="bullet"/>
      <w:lvlText w:val="-"/>
      <w:lvlJc w:val="left"/>
      <w:pPr>
        <w:ind w:left="1440" w:hanging="360"/>
      </w:pPr>
      <w:rPr>
        <w:rFonts w:ascii="Times New Roman" w:eastAsia="Times New Roman" w:hAnsi="Times New Roman" w:cs="Times New Roman" w:hint="default"/>
        <w:color w:val="auto"/>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42B5AF7"/>
    <w:multiLevelType w:val="hybridMultilevel"/>
    <w:tmpl w:val="5F72F086"/>
    <w:lvl w:ilvl="0" w:tplc="A82A0060">
      <w:numFmt w:val="bullet"/>
      <w:lvlText w:val="•"/>
      <w:lvlJc w:val="left"/>
      <w:pPr>
        <w:ind w:left="720" w:hanging="360"/>
      </w:pPr>
      <w:rPr>
        <w:rFonts w:hint="default"/>
        <w:color w:val="auto"/>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43D1798"/>
    <w:multiLevelType w:val="hybridMultilevel"/>
    <w:tmpl w:val="7062FF70"/>
    <w:lvl w:ilvl="0" w:tplc="0419000F">
      <w:start w:val="1"/>
      <w:numFmt w:val="decimal"/>
      <w:lvlText w:val="%1."/>
      <w:lvlJc w:val="left"/>
      <w:pPr>
        <w:ind w:left="644" w:hanging="360"/>
      </w:pPr>
      <w:rPr>
        <w:rFonts w:hint="default"/>
        <w:sz w:val="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15:restartNumberingAfterBreak="0">
    <w:nsid w:val="456E5113"/>
    <w:multiLevelType w:val="hybridMultilevel"/>
    <w:tmpl w:val="8E863DF6"/>
    <w:lvl w:ilvl="0" w:tplc="A82A0060">
      <w:numFmt w:val="bullet"/>
      <w:lvlText w:val="•"/>
      <w:lvlJc w:val="left"/>
      <w:pPr>
        <w:tabs>
          <w:tab w:val="num" w:pos="360"/>
        </w:tabs>
        <w:ind w:left="360" w:hanging="360"/>
      </w:pPr>
      <w:rPr>
        <w:rFonts w:hint="default"/>
        <w:color w:val="auto"/>
        <w:lang w:val="ro-RO" w:eastAsia="en-US" w:bidi="ar-SA"/>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4580034C"/>
    <w:multiLevelType w:val="hybridMultilevel"/>
    <w:tmpl w:val="3732D226"/>
    <w:lvl w:ilvl="0" w:tplc="041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49F63778"/>
    <w:multiLevelType w:val="hybridMultilevel"/>
    <w:tmpl w:val="55D438E8"/>
    <w:lvl w:ilvl="0" w:tplc="F036077C">
      <w:numFmt w:val="bullet"/>
      <w:lvlText w:val="-"/>
      <w:lvlJc w:val="left"/>
      <w:pPr>
        <w:ind w:left="684" w:hanging="360"/>
      </w:pPr>
      <w:rPr>
        <w:rFonts w:ascii="Times New Roman" w:eastAsia="Times New Roman" w:hAnsi="Times New Roman" w:cs="Times New Roman" w:hint="default"/>
        <w:color w:val="auto"/>
        <w:lang w:val="ro-RO" w:eastAsia="en-US" w:bidi="ar-SA"/>
      </w:rPr>
    </w:lvl>
    <w:lvl w:ilvl="1" w:tplc="04190003" w:tentative="1">
      <w:start w:val="1"/>
      <w:numFmt w:val="bullet"/>
      <w:lvlText w:val="o"/>
      <w:lvlJc w:val="left"/>
      <w:pPr>
        <w:ind w:left="1404" w:hanging="360"/>
      </w:pPr>
      <w:rPr>
        <w:rFonts w:ascii="Courier New" w:hAnsi="Courier New" w:cs="Courier New" w:hint="default"/>
      </w:rPr>
    </w:lvl>
    <w:lvl w:ilvl="2" w:tplc="04190005" w:tentative="1">
      <w:start w:val="1"/>
      <w:numFmt w:val="bullet"/>
      <w:lvlText w:val=""/>
      <w:lvlJc w:val="left"/>
      <w:pPr>
        <w:ind w:left="2124" w:hanging="360"/>
      </w:pPr>
      <w:rPr>
        <w:rFonts w:ascii="Wingdings" w:hAnsi="Wingdings" w:hint="default"/>
      </w:rPr>
    </w:lvl>
    <w:lvl w:ilvl="3" w:tplc="04190001" w:tentative="1">
      <w:start w:val="1"/>
      <w:numFmt w:val="bullet"/>
      <w:lvlText w:val=""/>
      <w:lvlJc w:val="left"/>
      <w:pPr>
        <w:ind w:left="2844" w:hanging="360"/>
      </w:pPr>
      <w:rPr>
        <w:rFonts w:ascii="Symbol" w:hAnsi="Symbol" w:hint="default"/>
      </w:rPr>
    </w:lvl>
    <w:lvl w:ilvl="4" w:tplc="04190003" w:tentative="1">
      <w:start w:val="1"/>
      <w:numFmt w:val="bullet"/>
      <w:lvlText w:val="o"/>
      <w:lvlJc w:val="left"/>
      <w:pPr>
        <w:ind w:left="3564" w:hanging="360"/>
      </w:pPr>
      <w:rPr>
        <w:rFonts w:ascii="Courier New" w:hAnsi="Courier New" w:cs="Courier New" w:hint="default"/>
      </w:rPr>
    </w:lvl>
    <w:lvl w:ilvl="5" w:tplc="04190005" w:tentative="1">
      <w:start w:val="1"/>
      <w:numFmt w:val="bullet"/>
      <w:lvlText w:val=""/>
      <w:lvlJc w:val="left"/>
      <w:pPr>
        <w:ind w:left="4284" w:hanging="360"/>
      </w:pPr>
      <w:rPr>
        <w:rFonts w:ascii="Wingdings" w:hAnsi="Wingdings" w:hint="default"/>
      </w:rPr>
    </w:lvl>
    <w:lvl w:ilvl="6" w:tplc="04190001" w:tentative="1">
      <w:start w:val="1"/>
      <w:numFmt w:val="bullet"/>
      <w:lvlText w:val=""/>
      <w:lvlJc w:val="left"/>
      <w:pPr>
        <w:ind w:left="5004" w:hanging="360"/>
      </w:pPr>
      <w:rPr>
        <w:rFonts w:ascii="Symbol" w:hAnsi="Symbol" w:hint="default"/>
      </w:rPr>
    </w:lvl>
    <w:lvl w:ilvl="7" w:tplc="04190003" w:tentative="1">
      <w:start w:val="1"/>
      <w:numFmt w:val="bullet"/>
      <w:lvlText w:val="o"/>
      <w:lvlJc w:val="left"/>
      <w:pPr>
        <w:ind w:left="5724" w:hanging="360"/>
      </w:pPr>
      <w:rPr>
        <w:rFonts w:ascii="Courier New" w:hAnsi="Courier New" w:cs="Courier New" w:hint="default"/>
      </w:rPr>
    </w:lvl>
    <w:lvl w:ilvl="8" w:tplc="04190005" w:tentative="1">
      <w:start w:val="1"/>
      <w:numFmt w:val="bullet"/>
      <w:lvlText w:val=""/>
      <w:lvlJc w:val="left"/>
      <w:pPr>
        <w:ind w:left="6444" w:hanging="360"/>
      </w:pPr>
      <w:rPr>
        <w:rFonts w:ascii="Wingdings" w:hAnsi="Wingdings" w:hint="default"/>
      </w:rPr>
    </w:lvl>
  </w:abstractNum>
  <w:abstractNum w:abstractNumId="48" w15:restartNumberingAfterBreak="0">
    <w:nsid w:val="4BE13CF3"/>
    <w:multiLevelType w:val="hybridMultilevel"/>
    <w:tmpl w:val="CFA818CC"/>
    <w:lvl w:ilvl="0" w:tplc="A82A0060">
      <w:numFmt w:val="bullet"/>
      <w:lvlText w:val="•"/>
      <w:lvlJc w:val="left"/>
      <w:pPr>
        <w:ind w:left="720" w:hanging="360"/>
      </w:pPr>
      <w:rPr>
        <w:rFonts w:hint="default"/>
        <w:color w:val="auto"/>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EDE5253"/>
    <w:multiLevelType w:val="hybridMultilevel"/>
    <w:tmpl w:val="52641642"/>
    <w:lvl w:ilvl="0" w:tplc="F036077C">
      <w:numFmt w:val="bullet"/>
      <w:lvlText w:val="-"/>
      <w:lvlJc w:val="left"/>
      <w:pPr>
        <w:tabs>
          <w:tab w:val="num" w:pos="360"/>
        </w:tabs>
        <w:ind w:left="360" w:hanging="360"/>
      </w:pPr>
      <w:rPr>
        <w:rFonts w:ascii="Times New Roman" w:eastAsia="Times New Roman" w:hAnsi="Times New Roman" w:cs="Times New Roman" w:hint="default"/>
        <w:color w:val="auto"/>
        <w:lang w:val="ro-RO" w:eastAsia="en-US" w:bidi="ar-SA"/>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510854A6"/>
    <w:multiLevelType w:val="hybridMultilevel"/>
    <w:tmpl w:val="5E1AA8C8"/>
    <w:lvl w:ilvl="0" w:tplc="F036077C">
      <w:numFmt w:val="bullet"/>
      <w:lvlText w:val="-"/>
      <w:lvlJc w:val="left"/>
      <w:pPr>
        <w:tabs>
          <w:tab w:val="num" w:pos="360"/>
        </w:tabs>
        <w:ind w:left="360" w:hanging="360"/>
      </w:pPr>
      <w:rPr>
        <w:rFonts w:ascii="Times New Roman" w:eastAsia="Times New Roman" w:hAnsi="Times New Roman" w:cs="Times New Roman" w:hint="default"/>
        <w:color w:val="auto"/>
        <w:lang w:val="ro-RO" w:eastAsia="en-US" w:bidi="ar-SA"/>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547B37AA"/>
    <w:multiLevelType w:val="hybridMultilevel"/>
    <w:tmpl w:val="CFB26D58"/>
    <w:lvl w:ilvl="0" w:tplc="C51EB0D6">
      <w:start w:val="1"/>
      <w:numFmt w:val="decimal"/>
      <w:lvlText w:val="%1."/>
      <w:lvlJc w:val="left"/>
      <w:pPr>
        <w:ind w:left="800" w:hanging="360"/>
      </w:pPr>
      <w:rPr>
        <w:rFonts w:hint="default"/>
        <w:sz w:val="22"/>
        <w:lang w:val="ro-R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5403FF2"/>
    <w:multiLevelType w:val="hybridMultilevel"/>
    <w:tmpl w:val="2EC0FE34"/>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54E4D7B"/>
    <w:multiLevelType w:val="hybridMultilevel"/>
    <w:tmpl w:val="6010D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7BA40A6"/>
    <w:multiLevelType w:val="hybridMultilevel"/>
    <w:tmpl w:val="9A08C29E"/>
    <w:lvl w:ilvl="0" w:tplc="A82A0060">
      <w:numFmt w:val="bullet"/>
      <w:lvlText w:val="•"/>
      <w:lvlJc w:val="left"/>
      <w:pPr>
        <w:ind w:left="720" w:hanging="360"/>
      </w:pPr>
      <w:rPr>
        <w:rFonts w:hint="default"/>
        <w:color w:val="auto"/>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D1B25CB"/>
    <w:multiLevelType w:val="hybridMultilevel"/>
    <w:tmpl w:val="ECE0DA54"/>
    <w:lvl w:ilvl="0" w:tplc="0419000F">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56" w15:restartNumberingAfterBreak="0">
    <w:nsid w:val="5D9976D9"/>
    <w:multiLevelType w:val="hybridMultilevel"/>
    <w:tmpl w:val="599C3438"/>
    <w:lvl w:ilvl="0" w:tplc="A82A0060">
      <w:numFmt w:val="bullet"/>
      <w:lvlText w:val="•"/>
      <w:lvlJc w:val="left"/>
      <w:pPr>
        <w:ind w:left="720" w:hanging="360"/>
      </w:pPr>
      <w:rPr>
        <w:rFonts w:hint="default"/>
        <w:color w:val="auto"/>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F312562"/>
    <w:multiLevelType w:val="hybridMultilevel"/>
    <w:tmpl w:val="0B6C91A2"/>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8" w15:restartNumberingAfterBreak="0">
    <w:nsid w:val="5F6B5053"/>
    <w:multiLevelType w:val="hybridMultilevel"/>
    <w:tmpl w:val="80D6008C"/>
    <w:lvl w:ilvl="0" w:tplc="A82A0060">
      <w:numFmt w:val="bullet"/>
      <w:lvlText w:val="•"/>
      <w:lvlJc w:val="left"/>
      <w:pPr>
        <w:ind w:left="720" w:hanging="360"/>
      </w:pPr>
      <w:rPr>
        <w:rFonts w:hint="default"/>
        <w:color w:val="auto"/>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FB6260D"/>
    <w:multiLevelType w:val="hybridMultilevel"/>
    <w:tmpl w:val="BB3C8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1D751E8"/>
    <w:multiLevelType w:val="hybridMultilevel"/>
    <w:tmpl w:val="2AEC2D16"/>
    <w:lvl w:ilvl="0" w:tplc="5F6E7B38">
      <w:start w:val="1"/>
      <w:numFmt w:val="decimal"/>
      <w:lvlText w:val="%1."/>
      <w:lvlJc w:val="left"/>
      <w:pPr>
        <w:ind w:left="720" w:hanging="360"/>
      </w:pPr>
      <w:rPr>
        <w:rFonts w:hint="default"/>
        <w:i w:val="0"/>
        <w:sz w:val="22"/>
        <w:lang w:val="ro-R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3F8785B"/>
    <w:multiLevelType w:val="hybridMultilevel"/>
    <w:tmpl w:val="1F1859E2"/>
    <w:lvl w:ilvl="0" w:tplc="A82A0060">
      <w:numFmt w:val="bullet"/>
      <w:lvlText w:val="•"/>
      <w:lvlJc w:val="left"/>
      <w:pPr>
        <w:ind w:left="1080" w:hanging="360"/>
      </w:pPr>
      <w:rPr>
        <w:rFonts w:hint="default"/>
        <w:color w:val="auto"/>
        <w:lang w:val="ro-RO"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2" w15:restartNumberingAfterBreak="0">
    <w:nsid w:val="648331FC"/>
    <w:multiLevelType w:val="hybridMultilevel"/>
    <w:tmpl w:val="A5066E66"/>
    <w:lvl w:ilvl="0" w:tplc="041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3" w15:restartNumberingAfterBreak="0">
    <w:nsid w:val="6BB96C2A"/>
    <w:multiLevelType w:val="hybridMultilevel"/>
    <w:tmpl w:val="40EC21A0"/>
    <w:lvl w:ilvl="0" w:tplc="50D0C446">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0A41E97"/>
    <w:multiLevelType w:val="hybridMultilevel"/>
    <w:tmpl w:val="8A4AA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17E43E5"/>
    <w:multiLevelType w:val="hybridMultilevel"/>
    <w:tmpl w:val="B4828322"/>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66" w15:restartNumberingAfterBreak="0">
    <w:nsid w:val="72F85593"/>
    <w:multiLevelType w:val="hybridMultilevel"/>
    <w:tmpl w:val="81BA366A"/>
    <w:lvl w:ilvl="0" w:tplc="A82A0060">
      <w:numFmt w:val="bullet"/>
      <w:lvlText w:val="•"/>
      <w:lvlJc w:val="left"/>
      <w:pPr>
        <w:ind w:left="720" w:hanging="360"/>
      </w:pPr>
      <w:rPr>
        <w:rFonts w:hint="default"/>
        <w:color w:val="auto"/>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3705E58"/>
    <w:multiLevelType w:val="hybridMultilevel"/>
    <w:tmpl w:val="14EE3FC6"/>
    <w:lvl w:ilvl="0" w:tplc="DF72AE8E">
      <w:start w:val="1"/>
      <w:numFmt w:val="decimal"/>
      <w:lvlText w:val="%1."/>
      <w:lvlJc w:val="left"/>
      <w:pPr>
        <w:ind w:left="682" w:hanging="540"/>
      </w:pPr>
      <w:rPr>
        <w:rFonts w:ascii="Times New Roman" w:eastAsia="Times New Roman" w:hAnsi="Times New Roman" w:cs="Times New Roman" w:hint="default"/>
        <w:b w:val="0"/>
        <w:spacing w:val="0"/>
        <w:w w:val="100"/>
        <w:sz w:val="24"/>
        <w:szCs w:val="24"/>
        <w:lang w:val="ro-RO" w:eastAsia="en-US" w:bidi="ar-SA"/>
      </w:rPr>
    </w:lvl>
    <w:lvl w:ilvl="1" w:tplc="A82A0060">
      <w:numFmt w:val="bullet"/>
      <w:lvlText w:val="•"/>
      <w:lvlJc w:val="left"/>
      <w:pPr>
        <w:ind w:left="1532" w:hanging="540"/>
      </w:pPr>
      <w:rPr>
        <w:rFonts w:hint="default"/>
        <w:lang w:val="ro-RO" w:eastAsia="en-US" w:bidi="ar-SA"/>
      </w:rPr>
    </w:lvl>
    <w:lvl w:ilvl="2" w:tplc="D742BD2C">
      <w:numFmt w:val="bullet"/>
      <w:lvlText w:val="•"/>
      <w:lvlJc w:val="left"/>
      <w:pPr>
        <w:ind w:left="2424" w:hanging="540"/>
      </w:pPr>
      <w:rPr>
        <w:rFonts w:hint="default"/>
        <w:lang w:val="ro-RO" w:eastAsia="en-US" w:bidi="ar-SA"/>
      </w:rPr>
    </w:lvl>
    <w:lvl w:ilvl="3" w:tplc="E3C2337E">
      <w:numFmt w:val="bullet"/>
      <w:lvlText w:val="•"/>
      <w:lvlJc w:val="left"/>
      <w:pPr>
        <w:ind w:left="3317" w:hanging="540"/>
      </w:pPr>
      <w:rPr>
        <w:rFonts w:hint="default"/>
        <w:lang w:val="ro-RO" w:eastAsia="en-US" w:bidi="ar-SA"/>
      </w:rPr>
    </w:lvl>
    <w:lvl w:ilvl="4" w:tplc="D1880B34">
      <w:numFmt w:val="bullet"/>
      <w:lvlText w:val="•"/>
      <w:lvlJc w:val="left"/>
      <w:pPr>
        <w:ind w:left="4209" w:hanging="540"/>
      </w:pPr>
      <w:rPr>
        <w:rFonts w:hint="default"/>
        <w:lang w:val="ro-RO" w:eastAsia="en-US" w:bidi="ar-SA"/>
      </w:rPr>
    </w:lvl>
    <w:lvl w:ilvl="5" w:tplc="11928D90">
      <w:numFmt w:val="bullet"/>
      <w:lvlText w:val="•"/>
      <w:lvlJc w:val="left"/>
      <w:pPr>
        <w:ind w:left="5102" w:hanging="540"/>
      </w:pPr>
      <w:rPr>
        <w:rFonts w:hint="default"/>
        <w:lang w:val="ro-RO" w:eastAsia="en-US" w:bidi="ar-SA"/>
      </w:rPr>
    </w:lvl>
    <w:lvl w:ilvl="6" w:tplc="6122D64A">
      <w:numFmt w:val="bullet"/>
      <w:lvlText w:val="•"/>
      <w:lvlJc w:val="left"/>
      <w:pPr>
        <w:ind w:left="5994" w:hanging="540"/>
      </w:pPr>
      <w:rPr>
        <w:rFonts w:hint="default"/>
        <w:lang w:val="ro-RO" w:eastAsia="en-US" w:bidi="ar-SA"/>
      </w:rPr>
    </w:lvl>
    <w:lvl w:ilvl="7" w:tplc="759433F2">
      <w:numFmt w:val="bullet"/>
      <w:lvlText w:val="•"/>
      <w:lvlJc w:val="left"/>
      <w:pPr>
        <w:ind w:left="6887" w:hanging="540"/>
      </w:pPr>
      <w:rPr>
        <w:rFonts w:hint="default"/>
        <w:lang w:val="ro-RO" w:eastAsia="en-US" w:bidi="ar-SA"/>
      </w:rPr>
    </w:lvl>
    <w:lvl w:ilvl="8" w:tplc="2F5C4F90">
      <w:numFmt w:val="bullet"/>
      <w:lvlText w:val="•"/>
      <w:lvlJc w:val="left"/>
      <w:pPr>
        <w:ind w:left="7779" w:hanging="540"/>
      </w:pPr>
      <w:rPr>
        <w:rFonts w:hint="default"/>
        <w:lang w:val="ro-RO" w:eastAsia="en-US" w:bidi="ar-SA"/>
      </w:rPr>
    </w:lvl>
  </w:abstractNum>
  <w:abstractNum w:abstractNumId="68" w15:restartNumberingAfterBreak="0">
    <w:nsid w:val="743F678A"/>
    <w:multiLevelType w:val="hybridMultilevel"/>
    <w:tmpl w:val="E076C8E0"/>
    <w:lvl w:ilvl="0" w:tplc="A82A0060">
      <w:numFmt w:val="bullet"/>
      <w:lvlText w:val="•"/>
      <w:lvlJc w:val="left"/>
      <w:pPr>
        <w:ind w:left="684" w:hanging="360"/>
      </w:pPr>
      <w:rPr>
        <w:rFonts w:hint="default"/>
        <w:color w:val="auto"/>
        <w:lang w:val="ro-RO" w:eastAsia="en-US" w:bidi="ar-SA"/>
      </w:rPr>
    </w:lvl>
    <w:lvl w:ilvl="1" w:tplc="04190003" w:tentative="1">
      <w:start w:val="1"/>
      <w:numFmt w:val="bullet"/>
      <w:lvlText w:val="o"/>
      <w:lvlJc w:val="left"/>
      <w:pPr>
        <w:ind w:left="1404" w:hanging="360"/>
      </w:pPr>
      <w:rPr>
        <w:rFonts w:ascii="Courier New" w:hAnsi="Courier New" w:cs="Courier New" w:hint="default"/>
      </w:rPr>
    </w:lvl>
    <w:lvl w:ilvl="2" w:tplc="04190005" w:tentative="1">
      <w:start w:val="1"/>
      <w:numFmt w:val="bullet"/>
      <w:lvlText w:val=""/>
      <w:lvlJc w:val="left"/>
      <w:pPr>
        <w:ind w:left="2124" w:hanging="360"/>
      </w:pPr>
      <w:rPr>
        <w:rFonts w:ascii="Wingdings" w:hAnsi="Wingdings" w:hint="default"/>
      </w:rPr>
    </w:lvl>
    <w:lvl w:ilvl="3" w:tplc="04190001" w:tentative="1">
      <w:start w:val="1"/>
      <w:numFmt w:val="bullet"/>
      <w:lvlText w:val=""/>
      <w:lvlJc w:val="left"/>
      <w:pPr>
        <w:ind w:left="2844" w:hanging="360"/>
      </w:pPr>
      <w:rPr>
        <w:rFonts w:ascii="Symbol" w:hAnsi="Symbol" w:hint="default"/>
      </w:rPr>
    </w:lvl>
    <w:lvl w:ilvl="4" w:tplc="04190003" w:tentative="1">
      <w:start w:val="1"/>
      <w:numFmt w:val="bullet"/>
      <w:lvlText w:val="o"/>
      <w:lvlJc w:val="left"/>
      <w:pPr>
        <w:ind w:left="3564" w:hanging="360"/>
      </w:pPr>
      <w:rPr>
        <w:rFonts w:ascii="Courier New" w:hAnsi="Courier New" w:cs="Courier New" w:hint="default"/>
      </w:rPr>
    </w:lvl>
    <w:lvl w:ilvl="5" w:tplc="04190005" w:tentative="1">
      <w:start w:val="1"/>
      <w:numFmt w:val="bullet"/>
      <w:lvlText w:val=""/>
      <w:lvlJc w:val="left"/>
      <w:pPr>
        <w:ind w:left="4284" w:hanging="360"/>
      </w:pPr>
      <w:rPr>
        <w:rFonts w:ascii="Wingdings" w:hAnsi="Wingdings" w:hint="default"/>
      </w:rPr>
    </w:lvl>
    <w:lvl w:ilvl="6" w:tplc="04190001" w:tentative="1">
      <w:start w:val="1"/>
      <w:numFmt w:val="bullet"/>
      <w:lvlText w:val=""/>
      <w:lvlJc w:val="left"/>
      <w:pPr>
        <w:ind w:left="5004" w:hanging="360"/>
      </w:pPr>
      <w:rPr>
        <w:rFonts w:ascii="Symbol" w:hAnsi="Symbol" w:hint="default"/>
      </w:rPr>
    </w:lvl>
    <w:lvl w:ilvl="7" w:tplc="04190003" w:tentative="1">
      <w:start w:val="1"/>
      <w:numFmt w:val="bullet"/>
      <w:lvlText w:val="o"/>
      <w:lvlJc w:val="left"/>
      <w:pPr>
        <w:ind w:left="5724" w:hanging="360"/>
      </w:pPr>
      <w:rPr>
        <w:rFonts w:ascii="Courier New" w:hAnsi="Courier New" w:cs="Courier New" w:hint="default"/>
      </w:rPr>
    </w:lvl>
    <w:lvl w:ilvl="8" w:tplc="04190005" w:tentative="1">
      <w:start w:val="1"/>
      <w:numFmt w:val="bullet"/>
      <w:lvlText w:val=""/>
      <w:lvlJc w:val="left"/>
      <w:pPr>
        <w:ind w:left="6444" w:hanging="360"/>
      </w:pPr>
      <w:rPr>
        <w:rFonts w:ascii="Wingdings" w:hAnsi="Wingdings" w:hint="default"/>
      </w:rPr>
    </w:lvl>
  </w:abstractNum>
  <w:abstractNum w:abstractNumId="69" w15:restartNumberingAfterBreak="0">
    <w:nsid w:val="744A18BA"/>
    <w:multiLevelType w:val="hybridMultilevel"/>
    <w:tmpl w:val="682E493E"/>
    <w:lvl w:ilvl="0" w:tplc="1E2E16BE">
      <w:start w:val="1"/>
      <w:numFmt w:val="decimal"/>
      <w:lvlText w:val="%1."/>
      <w:lvlJc w:val="left"/>
      <w:pPr>
        <w:tabs>
          <w:tab w:val="num" w:pos="363"/>
        </w:tabs>
        <w:ind w:left="363" w:hanging="363"/>
      </w:pPr>
      <w:rPr>
        <w:rFonts w:hint="default"/>
        <w:lang w:val="en-U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CD803602">
      <w:start w:val="18"/>
      <w:numFmt w:val="decimal"/>
      <w:lvlText w:val="%4."/>
      <w:lvlJc w:val="left"/>
      <w:pPr>
        <w:tabs>
          <w:tab w:val="num" w:pos="363"/>
        </w:tabs>
        <w:ind w:left="363" w:hanging="363"/>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15:restartNumberingAfterBreak="0">
    <w:nsid w:val="746342B8"/>
    <w:multiLevelType w:val="hybridMultilevel"/>
    <w:tmpl w:val="C026E66E"/>
    <w:lvl w:ilvl="0" w:tplc="F036077C">
      <w:numFmt w:val="bullet"/>
      <w:lvlText w:val="-"/>
      <w:lvlJc w:val="left"/>
      <w:pPr>
        <w:ind w:left="826" w:hanging="360"/>
      </w:pPr>
      <w:rPr>
        <w:rFonts w:ascii="Times New Roman" w:eastAsia="Times New Roman" w:hAnsi="Times New Roman" w:cs="Times New Roman" w:hint="default"/>
        <w:color w:val="auto"/>
        <w:lang w:val="ro-RO" w:eastAsia="en-US" w:bidi="ar-SA"/>
      </w:rPr>
    </w:lvl>
    <w:lvl w:ilvl="1" w:tplc="04190003" w:tentative="1">
      <w:start w:val="1"/>
      <w:numFmt w:val="bullet"/>
      <w:lvlText w:val="o"/>
      <w:lvlJc w:val="left"/>
      <w:pPr>
        <w:ind w:left="1546" w:hanging="360"/>
      </w:pPr>
      <w:rPr>
        <w:rFonts w:ascii="Courier New" w:hAnsi="Courier New" w:cs="Courier New" w:hint="default"/>
      </w:rPr>
    </w:lvl>
    <w:lvl w:ilvl="2" w:tplc="04190005" w:tentative="1">
      <w:start w:val="1"/>
      <w:numFmt w:val="bullet"/>
      <w:lvlText w:val=""/>
      <w:lvlJc w:val="left"/>
      <w:pPr>
        <w:ind w:left="2266" w:hanging="360"/>
      </w:pPr>
      <w:rPr>
        <w:rFonts w:ascii="Wingdings" w:hAnsi="Wingdings" w:hint="default"/>
      </w:rPr>
    </w:lvl>
    <w:lvl w:ilvl="3" w:tplc="04190001" w:tentative="1">
      <w:start w:val="1"/>
      <w:numFmt w:val="bullet"/>
      <w:lvlText w:val=""/>
      <w:lvlJc w:val="left"/>
      <w:pPr>
        <w:ind w:left="2986" w:hanging="360"/>
      </w:pPr>
      <w:rPr>
        <w:rFonts w:ascii="Symbol" w:hAnsi="Symbol" w:hint="default"/>
      </w:rPr>
    </w:lvl>
    <w:lvl w:ilvl="4" w:tplc="04190003" w:tentative="1">
      <w:start w:val="1"/>
      <w:numFmt w:val="bullet"/>
      <w:lvlText w:val="o"/>
      <w:lvlJc w:val="left"/>
      <w:pPr>
        <w:ind w:left="3706" w:hanging="360"/>
      </w:pPr>
      <w:rPr>
        <w:rFonts w:ascii="Courier New" w:hAnsi="Courier New" w:cs="Courier New" w:hint="default"/>
      </w:rPr>
    </w:lvl>
    <w:lvl w:ilvl="5" w:tplc="04190005" w:tentative="1">
      <w:start w:val="1"/>
      <w:numFmt w:val="bullet"/>
      <w:lvlText w:val=""/>
      <w:lvlJc w:val="left"/>
      <w:pPr>
        <w:ind w:left="4426" w:hanging="360"/>
      </w:pPr>
      <w:rPr>
        <w:rFonts w:ascii="Wingdings" w:hAnsi="Wingdings" w:hint="default"/>
      </w:rPr>
    </w:lvl>
    <w:lvl w:ilvl="6" w:tplc="04190001" w:tentative="1">
      <w:start w:val="1"/>
      <w:numFmt w:val="bullet"/>
      <w:lvlText w:val=""/>
      <w:lvlJc w:val="left"/>
      <w:pPr>
        <w:ind w:left="5146" w:hanging="360"/>
      </w:pPr>
      <w:rPr>
        <w:rFonts w:ascii="Symbol" w:hAnsi="Symbol" w:hint="default"/>
      </w:rPr>
    </w:lvl>
    <w:lvl w:ilvl="7" w:tplc="04190003" w:tentative="1">
      <w:start w:val="1"/>
      <w:numFmt w:val="bullet"/>
      <w:lvlText w:val="o"/>
      <w:lvlJc w:val="left"/>
      <w:pPr>
        <w:ind w:left="5866" w:hanging="360"/>
      </w:pPr>
      <w:rPr>
        <w:rFonts w:ascii="Courier New" w:hAnsi="Courier New" w:cs="Courier New" w:hint="default"/>
      </w:rPr>
    </w:lvl>
    <w:lvl w:ilvl="8" w:tplc="04190005" w:tentative="1">
      <w:start w:val="1"/>
      <w:numFmt w:val="bullet"/>
      <w:lvlText w:val=""/>
      <w:lvlJc w:val="left"/>
      <w:pPr>
        <w:ind w:left="6586" w:hanging="360"/>
      </w:pPr>
      <w:rPr>
        <w:rFonts w:ascii="Wingdings" w:hAnsi="Wingdings" w:hint="default"/>
      </w:rPr>
    </w:lvl>
  </w:abstractNum>
  <w:abstractNum w:abstractNumId="71" w15:restartNumberingAfterBreak="0">
    <w:nsid w:val="748C5E85"/>
    <w:multiLevelType w:val="hybridMultilevel"/>
    <w:tmpl w:val="DA5A6596"/>
    <w:lvl w:ilvl="0" w:tplc="A82A0060">
      <w:numFmt w:val="bullet"/>
      <w:lvlText w:val="•"/>
      <w:lvlJc w:val="left"/>
      <w:pPr>
        <w:ind w:left="720" w:hanging="360"/>
      </w:pPr>
      <w:rPr>
        <w:rFonts w:hint="default"/>
        <w:color w:val="auto"/>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4DE47A8"/>
    <w:multiLevelType w:val="hybridMultilevel"/>
    <w:tmpl w:val="D090BBB8"/>
    <w:lvl w:ilvl="0" w:tplc="A82A0060">
      <w:numFmt w:val="bullet"/>
      <w:lvlText w:val="•"/>
      <w:lvlJc w:val="left"/>
      <w:pPr>
        <w:ind w:left="720" w:hanging="360"/>
      </w:pPr>
      <w:rPr>
        <w:rFonts w:hint="default"/>
        <w:color w:val="auto"/>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58A0503"/>
    <w:multiLevelType w:val="hybridMultilevel"/>
    <w:tmpl w:val="FBBE63B0"/>
    <w:lvl w:ilvl="0" w:tplc="04190001">
      <w:start w:val="1"/>
      <w:numFmt w:val="bullet"/>
      <w:lvlText w:val=""/>
      <w:lvlJc w:val="left"/>
      <w:pPr>
        <w:tabs>
          <w:tab w:val="num" w:pos="405"/>
        </w:tabs>
        <w:ind w:left="405" w:hanging="360"/>
      </w:pPr>
      <w:rPr>
        <w:rFonts w:ascii="Symbol" w:hAnsi="Symbol" w:hint="default"/>
      </w:rPr>
    </w:lvl>
    <w:lvl w:ilvl="1" w:tplc="04190003" w:tentative="1">
      <w:start w:val="1"/>
      <w:numFmt w:val="bullet"/>
      <w:lvlText w:val="o"/>
      <w:lvlJc w:val="left"/>
      <w:pPr>
        <w:tabs>
          <w:tab w:val="num" w:pos="1125"/>
        </w:tabs>
        <w:ind w:left="1125" w:hanging="360"/>
      </w:pPr>
      <w:rPr>
        <w:rFonts w:ascii="Courier New" w:hAnsi="Courier New" w:cs="Courier New" w:hint="default"/>
      </w:rPr>
    </w:lvl>
    <w:lvl w:ilvl="2" w:tplc="04190005" w:tentative="1">
      <w:start w:val="1"/>
      <w:numFmt w:val="bullet"/>
      <w:lvlText w:val=""/>
      <w:lvlJc w:val="left"/>
      <w:pPr>
        <w:tabs>
          <w:tab w:val="num" w:pos="1845"/>
        </w:tabs>
        <w:ind w:left="1845" w:hanging="360"/>
      </w:pPr>
      <w:rPr>
        <w:rFonts w:ascii="Wingdings" w:hAnsi="Wingdings" w:hint="default"/>
      </w:rPr>
    </w:lvl>
    <w:lvl w:ilvl="3" w:tplc="04190001" w:tentative="1">
      <w:start w:val="1"/>
      <w:numFmt w:val="bullet"/>
      <w:lvlText w:val=""/>
      <w:lvlJc w:val="left"/>
      <w:pPr>
        <w:tabs>
          <w:tab w:val="num" w:pos="2565"/>
        </w:tabs>
        <w:ind w:left="2565" w:hanging="360"/>
      </w:pPr>
      <w:rPr>
        <w:rFonts w:ascii="Symbol" w:hAnsi="Symbol" w:hint="default"/>
      </w:rPr>
    </w:lvl>
    <w:lvl w:ilvl="4" w:tplc="04190003" w:tentative="1">
      <w:start w:val="1"/>
      <w:numFmt w:val="bullet"/>
      <w:lvlText w:val="o"/>
      <w:lvlJc w:val="left"/>
      <w:pPr>
        <w:tabs>
          <w:tab w:val="num" w:pos="3285"/>
        </w:tabs>
        <w:ind w:left="3285" w:hanging="360"/>
      </w:pPr>
      <w:rPr>
        <w:rFonts w:ascii="Courier New" w:hAnsi="Courier New" w:cs="Courier New" w:hint="default"/>
      </w:rPr>
    </w:lvl>
    <w:lvl w:ilvl="5" w:tplc="04190005" w:tentative="1">
      <w:start w:val="1"/>
      <w:numFmt w:val="bullet"/>
      <w:lvlText w:val=""/>
      <w:lvlJc w:val="left"/>
      <w:pPr>
        <w:tabs>
          <w:tab w:val="num" w:pos="4005"/>
        </w:tabs>
        <w:ind w:left="4005" w:hanging="360"/>
      </w:pPr>
      <w:rPr>
        <w:rFonts w:ascii="Wingdings" w:hAnsi="Wingdings" w:hint="default"/>
      </w:rPr>
    </w:lvl>
    <w:lvl w:ilvl="6" w:tplc="04190001" w:tentative="1">
      <w:start w:val="1"/>
      <w:numFmt w:val="bullet"/>
      <w:lvlText w:val=""/>
      <w:lvlJc w:val="left"/>
      <w:pPr>
        <w:tabs>
          <w:tab w:val="num" w:pos="4725"/>
        </w:tabs>
        <w:ind w:left="4725" w:hanging="360"/>
      </w:pPr>
      <w:rPr>
        <w:rFonts w:ascii="Symbol" w:hAnsi="Symbol" w:hint="default"/>
      </w:rPr>
    </w:lvl>
    <w:lvl w:ilvl="7" w:tplc="04190003" w:tentative="1">
      <w:start w:val="1"/>
      <w:numFmt w:val="bullet"/>
      <w:lvlText w:val="o"/>
      <w:lvlJc w:val="left"/>
      <w:pPr>
        <w:tabs>
          <w:tab w:val="num" w:pos="5445"/>
        </w:tabs>
        <w:ind w:left="5445" w:hanging="360"/>
      </w:pPr>
      <w:rPr>
        <w:rFonts w:ascii="Courier New" w:hAnsi="Courier New" w:cs="Courier New" w:hint="default"/>
      </w:rPr>
    </w:lvl>
    <w:lvl w:ilvl="8" w:tplc="04190005" w:tentative="1">
      <w:start w:val="1"/>
      <w:numFmt w:val="bullet"/>
      <w:lvlText w:val=""/>
      <w:lvlJc w:val="left"/>
      <w:pPr>
        <w:tabs>
          <w:tab w:val="num" w:pos="6165"/>
        </w:tabs>
        <w:ind w:left="6165" w:hanging="360"/>
      </w:pPr>
      <w:rPr>
        <w:rFonts w:ascii="Wingdings" w:hAnsi="Wingdings" w:hint="default"/>
      </w:rPr>
    </w:lvl>
  </w:abstractNum>
  <w:abstractNum w:abstractNumId="74" w15:restartNumberingAfterBreak="0">
    <w:nsid w:val="75C00707"/>
    <w:multiLevelType w:val="hybridMultilevel"/>
    <w:tmpl w:val="411A0D5A"/>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8B451BF"/>
    <w:multiLevelType w:val="hybridMultilevel"/>
    <w:tmpl w:val="8932C97E"/>
    <w:lvl w:ilvl="0" w:tplc="041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97D1483"/>
    <w:multiLevelType w:val="hybridMultilevel"/>
    <w:tmpl w:val="B2F63BBC"/>
    <w:lvl w:ilvl="0" w:tplc="757C7584">
      <w:start w:val="1"/>
      <w:numFmt w:val="upperRoman"/>
      <w:lvlText w:val="%1."/>
      <w:lvlJc w:val="left"/>
      <w:pPr>
        <w:tabs>
          <w:tab w:val="num" w:pos="720"/>
        </w:tabs>
        <w:ind w:left="720" w:hanging="720"/>
      </w:pPr>
      <w:rPr>
        <w:rFonts w:hint="default"/>
        <w:b/>
        <w:i/>
      </w:rPr>
    </w:lvl>
    <w:lvl w:ilvl="1" w:tplc="04190001">
      <w:start w:val="1"/>
      <w:numFmt w:val="bullet"/>
      <w:lvlText w:val=""/>
      <w:lvlJc w:val="left"/>
      <w:pPr>
        <w:tabs>
          <w:tab w:val="num" w:pos="1080"/>
        </w:tabs>
        <w:ind w:left="1080" w:hanging="360"/>
      </w:pPr>
      <w:rPr>
        <w:rFonts w:ascii="Symbol" w:hAnsi="Symbol" w:hint="default"/>
      </w:rPr>
    </w:lvl>
    <w:lvl w:ilvl="2" w:tplc="28469012">
      <w:start w:val="1"/>
      <w:numFmt w:val="bullet"/>
      <w:lvlText w:val=""/>
      <w:lvlJc w:val="left"/>
      <w:pPr>
        <w:tabs>
          <w:tab w:val="num" w:pos="1800"/>
        </w:tabs>
        <w:ind w:left="1800" w:hanging="180"/>
      </w:pPr>
      <w:rPr>
        <w:rFonts w:ascii="Wingdings" w:hAnsi="Wingdings" w:hint="default"/>
        <w:sz w:val="20"/>
        <w:szCs w:val="28"/>
      </w:rPr>
    </w:lvl>
    <w:lvl w:ilvl="3" w:tplc="E83869C8">
      <w:start w:val="1"/>
      <w:numFmt w:val="decimal"/>
      <w:lvlText w:val="%4"/>
      <w:lvlJc w:val="left"/>
      <w:pPr>
        <w:ind w:left="2520" w:hanging="360"/>
      </w:pPr>
      <w:rPr>
        <w:rFonts w:hint="default"/>
        <w:sz w:val="24"/>
      </w:rPr>
    </w:lvl>
    <w:lvl w:ilvl="4" w:tplc="E9B45370">
      <w:start w:val="1"/>
      <w:numFmt w:val="decimal"/>
      <w:lvlText w:val="%5."/>
      <w:lvlJc w:val="left"/>
      <w:pPr>
        <w:ind w:left="3588" w:hanging="708"/>
      </w:pPr>
      <w:rPr>
        <w:rFonts w:hint="default"/>
      </w:r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7" w15:restartNumberingAfterBreak="0">
    <w:nsid w:val="7C1B74BF"/>
    <w:multiLevelType w:val="hybridMultilevel"/>
    <w:tmpl w:val="44F492DA"/>
    <w:lvl w:ilvl="0" w:tplc="F036077C">
      <w:numFmt w:val="bullet"/>
      <w:lvlText w:val="-"/>
      <w:lvlJc w:val="left"/>
      <w:pPr>
        <w:ind w:left="1429" w:hanging="360"/>
      </w:pPr>
      <w:rPr>
        <w:rFonts w:ascii="Times New Roman" w:eastAsia="Times New Roman" w:hAnsi="Times New Roman" w:cs="Times New Roman" w:hint="default"/>
        <w:color w:val="auto"/>
        <w:lang w:val="ro-RO" w:eastAsia="en-US" w:bidi="ar-SA"/>
      </w:rPr>
    </w:lvl>
    <w:lvl w:ilvl="1" w:tplc="F036077C">
      <w:numFmt w:val="bullet"/>
      <w:lvlText w:val="-"/>
      <w:lvlJc w:val="left"/>
      <w:pPr>
        <w:ind w:left="2149" w:hanging="360"/>
      </w:pPr>
      <w:rPr>
        <w:rFonts w:ascii="Times New Roman" w:eastAsia="Times New Roman" w:hAnsi="Times New Roman" w:cs="Times New Roman" w:hint="default"/>
        <w:color w:val="auto"/>
        <w:lang w:val="ro-RO" w:eastAsia="en-US" w:bidi="ar-SA"/>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30"/>
  </w:num>
  <w:num w:numId="3">
    <w:abstractNumId w:val="45"/>
  </w:num>
  <w:num w:numId="4">
    <w:abstractNumId w:val="76"/>
  </w:num>
  <w:num w:numId="5">
    <w:abstractNumId w:val="73"/>
  </w:num>
  <w:num w:numId="6">
    <w:abstractNumId w:val="69"/>
  </w:num>
  <w:num w:numId="7">
    <w:abstractNumId w:val="22"/>
  </w:num>
  <w:num w:numId="8">
    <w:abstractNumId w:val="15"/>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7"/>
  </w:num>
  <w:num w:numId="13">
    <w:abstractNumId w:val="64"/>
  </w:num>
  <w:num w:numId="14">
    <w:abstractNumId w:val="53"/>
  </w:num>
  <w:num w:numId="15">
    <w:abstractNumId w:val="32"/>
  </w:num>
  <w:num w:numId="16">
    <w:abstractNumId w:val="59"/>
  </w:num>
  <w:num w:numId="17">
    <w:abstractNumId w:val="14"/>
  </w:num>
  <w:num w:numId="18">
    <w:abstractNumId w:val="18"/>
  </w:num>
  <w:num w:numId="19">
    <w:abstractNumId w:val="2"/>
  </w:num>
  <w:num w:numId="20">
    <w:abstractNumId w:val="54"/>
  </w:num>
  <w:num w:numId="21">
    <w:abstractNumId w:val="26"/>
  </w:num>
  <w:num w:numId="22">
    <w:abstractNumId w:val="55"/>
  </w:num>
  <w:num w:numId="23">
    <w:abstractNumId w:val="27"/>
  </w:num>
  <w:num w:numId="24">
    <w:abstractNumId w:val="63"/>
  </w:num>
  <w:num w:numId="25">
    <w:abstractNumId w:val="28"/>
  </w:num>
  <w:num w:numId="26">
    <w:abstractNumId w:val="52"/>
  </w:num>
  <w:num w:numId="27">
    <w:abstractNumId w:val="74"/>
  </w:num>
  <w:num w:numId="28">
    <w:abstractNumId w:val="19"/>
  </w:num>
  <w:num w:numId="29">
    <w:abstractNumId w:val="0"/>
  </w:num>
  <w:num w:numId="30">
    <w:abstractNumId w:val="67"/>
  </w:num>
  <w:num w:numId="31">
    <w:abstractNumId w:val="44"/>
  </w:num>
  <w:num w:numId="32">
    <w:abstractNumId w:val="57"/>
  </w:num>
  <w:num w:numId="33">
    <w:abstractNumId w:val="10"/>
  </w:num>
  <w:num w:numId="34">
    <w:abstractNumId w:val="11"/>
  </w:num>
  <w:num w:numId="35">
    <w:abstractNumId w:val="8"/>
  </w:num>
  <w:num w:numId="36">
    <w:abstractNumId w:val="23"/>
  </w:num>
  <w:num w:numId="37">
    <w:abstractNumId w:val="38"/>
  </w:num>
  <w:num w:numId="38">
    <w:abstractNumId w:val="5"/>
  </w:num>
  <w:num w:numId="39">
    <w:abstractNumId w:val="46"/>
  </w:num>
  <w:num w:numId="40">
    <w:abstractNumId w:val="75"/>
  </w:num>
  <w:num w:numId="41">
    <w:abstractNumId w:val="62"/>
  </w:num>
  <w:num w:numId="42">
    <w:abstractNumId w:val="36"/>
  </w:num>
  <w:num w:numId="43">
    <w:abstractNumId w:val="20"/>
  </w:num>
  <w:num w:numId="44">
    <w:abstractNumId w:val="65"/>
  </w:num>
  <w:num w:numId="45">
    <w:abstractNumId w:val="29"/>
  </w:num>
  <w:num w:numId="46">
    <w:abstractNumId w:val="33"/>
  </w:num>
  <w:num w:numId="47">
    <w:abstractNumId w:val="51"/>
  </w:num>
  <w:num w:numId="48">
    <w:abstractNumId w:val="48"/>
  </w:num>
  <w:num w:numId="49">
    <w:abstractNumId w:val="66"/>
  </w:num>
  <w:num w:numId="50">
    <w:abstractNumId w:val="41"/>
  </w:num>
  <w:num w:numId="51">
    <w:abstractNumId w:val="58"/>
  </w:num>
  <w:num w:numId="52">
    <w:abstractNumId w:val="24"/>
  </w:num>
  <w:num w:numId="53">
    <w:abstractNumId w:val="21"/>
  </w:num>
  <w:num w:numId="54">
    <w:abstractNumId w:val="60"/>
  </w:num>
  <w:num w:numId="55">
    <w:abstractNumId w:val="39"/>
  </w:num>
  <w:num w:numId="56">
    <w:abstractNumId w:val="49"/>
  </w:num>
  <w:num w:numId="57">
    <w:abstractNumId w:val="43"/>
  </w:num>
  <w:num w:numId="58">
    <w:abstractNumId w:val="50"/>
  </w:num>
  <w:num w:numId="59">
    <w:abstractNumId w:val="34"/>
  </w:num>
  <w:num w:numId="60">
    <w:abstractNumId w:val="12"/>
  </w:num>
  <w:num w:numId="61">
    <w:abstractNumId w:val="1"/>
  </w:num>
  <w:num w:numId="62">
    <w:abstractNumId w:val="37"/>
  </w:num>
  <w:num w:numId="63">
    <w:abstractNumId w:val="31"/>
  </w:num>
  <w:num w:numId="64">
    <w:abstractNumId w:val="72"/>
  </w:num>
  <w:num w:numId="65">
    <w:abstractNumId w:val="6"/>
  </w:num>
  <w:num w:numId="66">
    <w:abstractNumId w:val="4"/>
  </w:num>
  <w:num w:numId="67">
    <w:abstractNumId w:val="40"/>
  </w:num>
  <w:num w:numId="68">
    <w:abstractNumId w:val="68"/>
  </w:num>
  <w:num w:numId="69">
    <w:abstractNumId w:val="3"/>
  </w:num>
  <w:num w:numId="70">
    <w:abstractNumId w:val="13"/>
  </w:num>
  <w:num w:numId="71">
    <w:abstractNumId w:val="56"/>
  </w:num>
  <w:num w:numId="72">
    <w:abstractNumId w:val="70"/>
  </w:num>
  <w:num w:numId="73">
    <w:abstractNumId w:val="71"/>
  </w:num>
  <w:num w:numId="74">
    <w:abstractNumId w:val="25"/>
  </w:num>
  <w:num w:numId="75">
    <w:abstractNumId w:val="47"/>
  </w:num>
  <w:num w:numId="76">
    <w:abstractNumId w:val="77"/>
  </w:num>
  <w:num w:numId="77">
    <w:abstractNumId w:val="61"/>
  </w:num>
  <w:num w:numId="78">
    <w:abstractNumId w:val="3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24"/>
    <w:rsid w:val="00004317"/>
    <w:rsid w:val="00005ABC"/>
    <w:rsid w:val="0000622A"/>
    <w:rsid w:val="0000697E"/>
    <w:rsid w:val="00007F7B"/>
    <w:rsid w:val="0001330B"/>
    <w:rsid w:val="0002008E"/>
    <w:rsid w:val="00021719"/>
    <w:rsid w:val="0002313A"/>
    <w:rsid w:val="0002459B"/>
    <w:rsid w:val="000247CB"/>
    <w:rsid w:val="0004063E"/>
    <w:rsid w:val="00041966"/>
    <w:rsid w:val="0005296E"/>
    <w:rsid w:val="00052C76"/>
    <w:rsid w:val="0005657B"/>
    <w:rsid w:val="0006122C"/>
    <w:rsid w:val="00062CBD"/>
    <w:rsid w:val="0006391B"/>
    <w:rsid w:val="000666F4"/>
    <w:rsid w:val="00073ACD"/>
    <w:rsid w:val="00076450"/>
    <w:rsid w:val="00081E18"/>
    <w:rsid w:val="000846AE"/>
    <w:rsid w:val="0009635D"/>
    <w:rsid w:val="000A0233"/>
    <w:rsid w:val="000A0E99"/>
    <w:rsid w:val="000A1E21"/>
    <w:rsid w:val="000A740C"/>
    <w:rsid w:val="000B0F74"/>
    <w:rsid w:val="000B2398"/>
    <w:rsid w:val="000B5681"/>
    <w:rsid w:val="000C07B6"/>
    <w:rsid w:val="000D077F"/>
    <w:rsid w:val="000D6B22"/>
    <w:rsid w:val="000D6DA9"/>
    <w:rsid w:val="000E0247"/>
    <w:rsid w:val="000E0DDD"/>
    <w:rsid w:val="000E1001"/>
    <w:rsid w:val="000E1490"/>
    <w:rsid w:val="000E29A8"/>
    <w:rsid w:val="000E59C4"/>
    <w:rsid w:val="000E7C65"/>
    <w:rsid w:val="000F35A9"/>
    <w:rsid w:val="000F490E"/>
    <w:rsid w:val="000F4D8F"/>
    <w:rsid w:val="000F52A8"/>
    <w:rsid w:val="000F52E1"/>
    <w:rsid w:val="000F5556"/>
    <w:rsid w:val="000F661C"/>
    <w:rsid w:val="000F6E9D"/>
    <w:rsid w:val="000F6EC9"/>
    <w:rsid w:val="000F70F7"/>
    <w:rsid w:val="00101233"/>
    <w:rsid w:val="001044C1"/>
    <w:rsid w:val="00111D5D"/>
    <w:rsid w:val="00113BEC"/>
    <w:rsid w:val="00116482"/>
    <w:rsid w:val="00120BED"/>
    <w:rsid w:val="001252A8"/>
    <w:rsid w:val="00127D3F"/>
    <w:rsid w:val="001343A1"/>
    <w:rsid w:val="00137470"/>
    <w:rsid w:val="00141842"/>
    <w:rsid w:val="00146376"/>
    <w:rsid w:val="00155BA9"/>
    <w:rsid w:val="00156EEB"/>
    <w:rsid w:val="00162026"/>
    <w:rsid w:val="00162126"/>
    <w:rsid w:val="0017024B"/>
    <w:rsid w:val="00171464"/>
    <w:rsid w:val="00174A08"/>
    <w:rsid w:val="00175CA2"/>
    <w:rsid w:val="00176812"/>
    <w:rsid w:val="00182200"/>
    <w:rsid w:val="00184EA4"/>
    <w:rsid w:val="0018583D"/>
    <w:rsid w:val="00185CBF"/>
    <w:rsid w:val="00190B3C"/>
    <w:rsid w:val="00191126"/>
    <w:rsid w:val="00193B1A"/>
    <w:rsid w:val="001A302A"/>
    <w:rsid w:val="001A3EC7"/>
    <w:rsid w:val="001A493C"/>
    <w:rsid w:val="001A6764"/>
    <w:rsid w:val="001B2A84"/>
    <w:rsid w:val="001C3142"/>
    <w:rsid w:val="001C4B51"/>
    <w:rsid w:val="001C7711"/>
    <w:rsid w:val="001D2541"/>
    <w:rsid w:val="001E287F"/>
    <w:rsid w:val="001E2972"/>
    <w:rsid w:val="001E4CC7"/>
    <w:rsid w:val="001E7B20"/>
    <w:rsid w:val="001F134C"/>
    <w:rsid w:val="00201099"/>
    <w:rsid w:val="00202EBD"/>
    <w:rsid w:val="00206843"/>
    <w:rsid w:val="00214676"/>
    <w:rsid w:val="00222719"/>
    <w:rsid w:val="00223A37"/>
    <w:rsid w:val="00223F6B"/>
    <w:rsid w:val="00224E39"/>
    <w:rsid w:val="002271B4"/>
    <w:rsid w:val="00230807"/>
    <w:rsid w:val="00233C91"/>
    <w:rsid w:val="00236BD3"/>
    <w:rsid w:val="00242A6A"/>
    <w:rsid w:val="002467CC"/>
    <w:rsid w:val="00251BEB"/>
    <w:rsid w:val="00257D25"/>
    <w:rsid w:val="00265F5B"/>
    <w:rsid w:val="00267980"/>
    <w:rsid w:val="00271297"/>
    <w:rsid w:val="00272583"/>
    <w:rsid w:val="00280CAE"/>
    <w:rsid w:val="002810C4"/>
    <w:rsid w:val="00281926"/>
    <w:rsid w:val="00283231"/>
    <w:rsid w:val="00287715"/>
    <w:rsid w:val="00293B1B"/>
    <w:rsid w:val="00295812"/>
    <w:rsid w:val="002959C8"/>
    <w:rsid w:val="0029798E"/>
    <w:rsid w:val="002A012E"/>
    <w:rsid w:val="002A237E"/>
    <w:rsid w:val="002A4C91"/>
    <w:rsid w:val="002B085D"/>
    <w:rsid w:val="002B36B2"/>
    <w:rsid w:val="002B383B"/>
    <w:rsid w:val="002B3B1E"/>
    <w:rsid w:val="002C254B"/>
    <w:rsid w:val="002C4692"/>
    <w:rsid w:val="002D1750"/>
    <w:rsid w:val="002D4046"/>
    <w:rsid w:val="002D5D6E"/>
    <w:rsid w:val="002E051A"/>
    <w:rsid w:val="002E2109"/>
    <w:rsid w:val="002E23FA"/>
    <w:rsid w:val="002E412C"/>
    <w:rsid w:val="002E56C9"/>
    <w:rsid w:val="002E696C"/>
    <w:rsid w:val="002E74BE"/>
    <w:rsid w:val="002E7726"/>
    <w:rsid w:val="002F0184"/>
    <w:rsid w:val="002F1058"/>
    <w:rsid w:val="002F17D9"/>
    <w:rsid w:val="002F352E"/>
    <w:rsid w:val="002F4FB8"/>
    <w:rsid w:val="002F62C8"/>
    <w:rsid w:val="002F7FA1"/>
    <w:rsid w:val="0030659E"/>
    <w:rsid w:val="0030697E"/>
    <w:rsid w:val="0030710F"/>
    <w:rsid w:val="00307EB0"/>
    <w:rsid w:val="003112B0"/>
    <w:rsid w:val="0031370B"/>
    <w:rsid w:val="00316B71"/>
    <w:rsid w:val="00321BFE"/>
    <w:rsid w:val="003229FE"/>
    <w:rsid w:val="00324341"/>
    <w:rsid w:val="00327639"/>
    <w:rsid w:val="00331A97"/>
    <w:rsid w:val="0033347E"/>
    <w:rsid w:val="003510D0"/>
    <w:rsid w:val="003514C6"/>
    <w:rsid w:val="00353769"/>
    <w:rsid w:val="00361C9A"/>
    <w:rsid w:val="00362BBC"/>
    <w:rsid w:val="0036501F"/>
    <w:rsid w:val="00365C9A"/>
    <w:rsid w:val="0037400A"/>
    <w:rsid w:val="0037665A"/>
    <w:rsid w:val="0038280C"/>
    <w:rsid w:val="0038480E"/>
    <w:rsid w:val="00386E4A"/>
    <w:rsid w:val="00395B9B"/>
    <w:rsid w:val="00396ED0"/>
    <w:rsid w:val="00397B7D"/>
    <w:rsid w:val="003A4FB0"/>
    <w:rsid w:val="003B0982"/>
    <w:rsid w:val="003B14DD"/>
    <w:rsid w:val="003C00B7"/>
    <w:rsid w:val="003D724A"/>
    <w:rsid w:val="003E4B27"/>
    <w:rsid w:val="003E7CA9"/>
    <w:rsid w:val="003F0ECD"/>
    <w:rsid w:val="003F26C6"/>
    <w:rsid w:val="003F3D9D"/>
    <w:rsid w:val="003F3EBD"/>
    <w:rsid w:val="004016F7"/>
    <w:rsid w:val="00402A6D"/>
    <w:rsid w:val="004058F1"/>
    <w:rsid w:val="0040752A"/>
    <w:rsid w:val="00414C13"/>
    <w:rsid w:val="00414EEC"/>
    <w:rsid w:val="004250C5"/>
    <w:rsid w:val="00427851"/>
    <w:rsid w:val="004303A7"/>
    <w:rsid w:val="00433DD1"/>
    <w:rsid w:val="00435503"/>
    <w:rsid w:val="00437E6C"/>
    <w:rsid w:val="00442B3F"/>
    <w:rsid w:val="00442EB8"/>
    <w:rsid w:val="00443EA5"/>
    <w:rsid w:val="0044731D"/>
    <w:rsid w:val="0044746F"/>
    <w:rsid w:val="00455B12"/>
    <w:rsid w:val="004570DB"/>
    <w:rsid w:val="004718F5"/>
    <w:rsid w:val="0047383F"/>
    <w:rsid w:val="00483BAF"/>
    <w:rsid w:val="00486781"/>
    <w:rsid w:val="00490951"/>
    <w:rsid w:val="004A012D"/>
    <w:rsid w:val="004A4B52"/>
    <w:rsid w:val="004A4CF7"/>
    <w:rsid w:val="004A7262"/>
    <w:rsid w:val="004A7B3F"/>
    <w:rsid w:val="004B08D3"/>
    <w:rsid w:val="004B0A67"/>
    <w:rsid w:val="004B11B1"/>
    <w:rsid w:val="004B1388"/>
    <w:rsid w:val="004B3A04"/>
    <w:rsid w:val="004B4137"/>
    <w:rsid w:val="004B47F1"/>
    <w:rsid w:val="004B56A2"/>
    <w:rsid w:val="004B6594"/>
    <w:rsid w:val="004C2C5E"/>
    <w:rsid w:val="004C64B8"/>
    <w:rsid w:val="004C6FB6"/>
    <w:rsid w:val="004D36FF"/>
    <w:rsid w:val="004D50CD"/>
    <w:rsid w:val="004E5C83"/>
    <w:rsid w:val="004E5F76"/>
    <w:rsid w:val="004F0C3B"/>
    <w:rsid w:val="004F2C5F"/>
    <w:rsid w:val="004F3827"/>
    <w:rsid w:val="00502408"/>
    <w:rsid w:val="0051242D"/>
    <w:rsid w:val="00512FB3"/>
    <w:rsid w:val="00533EB7"/>
    <w:rsid w:val="00536A19"/>
    <w:rsid w:val="00540161"/>
    <w:rsid w:val="00542984"/>
    <w:rsid w:val="00542AE3"/>
    <w:rsid w:val="0054684C"/>
    <w:rsid w:val="00546C04"/>
    <w:rsid w:val="005471F1"/>
    <w:rsid w:val="00547A7E"/>
    <w:rsid w:val="0055433C"/>
    <w:rsid w:val="005544B5"/>
    <w:rsid w:val="00556BA4"/>
    <w:rsid w:val="00563796"/>
    <w:rsid w:val="00564009"/>
    <w:rsid w:val="00566558"/>
    <w:rsid w:val="00567614"/>
    <w:rsid w:val="0057107E"/>
    <w:rsid w:val="005805B4"/>
    <w:rsid w:val="00580AEF"/>
    <w:rsid w:val="005824D7"/>
    <w:rsid w:val="00582896"/>
    <w:rsid w:val="00584A50"/>
    <w:rsid w:val="00593E6C"/>
    <w:rsid w:val="00594055"/>
    <w:rsid w:val="0059460D"/>
    <w:rsid w:val="005951BE"/>
    <w:rsid w:val="005958A9"/>
    <w:rsid w:val="00596999"/>
    <w:rsid w:val="0059725F"/>
    <w:rsid w:val="005979DC"/>
    <w:rsid w:val="005B0691"/>
    <w:rsid w:val="005B1C45"/>
    <w:rsid w:val="005B7FFC"/>
    <w:rsid w:val="005C092A"/>
    <w:rsid w:val="005C114C"/>
    <w:rsid w:val="005C2CC6"/>
    <w:rsid w:val="005C6219"/>
    <w:rsid w:val="005C6500"/>
    <w:rsid w:val="005C7FEC"/>
    <w:rsid w:val="005D0371"/>
    <w:rsid w:val="005D0870"/>
    <w:rsid w:val="005D1A76"/>
    <w:rsid w:val="005D543E"/>
    <w:rsid w:val="005D6EA0"/>
    <w:rsid w:val="005E15B6"/>
    <w:rsid w:val="005E1F3E"/>
    <w:rsid w:val="005E4E68"/>
    <w:rsid w:val="005F0186"/>
    <w:rsid w:val="005F59BA"/>
    <w:rsid w:val="00603121"/>
    <w:rsid w:val="0060389A"/>
    <w:rsid w:val="0060520E"/>
    <w:rsid w:val="00606132"/>
    <w:rsid w:val="00607309"/>
    <w:rsid w:val="00611DBA"/>
    <w:rsid w:val="00612B8F"/>
    <w:rsid w:val="006146EF"/>
    <w:rsid w:val="00621F0C"/>
    <w:rsid w:val="0062255A"/>
    <w:rsid w:val="00624A59"/>
    <w:rsid w:val="00626B7E"/>
    <w:rsid w:val="00631103"/>
    <w:rsid w:val="00631E9A"/>
    <w:rsid w:val="006332AA"/>
    <w:rsid w:val="00637EE8"/>
    <w:rsid w:val="00637F11"/>
    <w:rsid w:val="006416E7"/>
    <w:rsid w:val="00641B19"/>
    <w:rsid w:val="00643BB3"/>
    <w:rsid w:val="00650938"/>
    <w:rsid w:val="0065734F"/>
    <w:rsid w:val="006773E4"/>
    <w:rsid w:val="00685458"/>
    <w:rsid w:val="006943F3"/>
    <w:rsid w:val="00694544"/>
    <w:rsid w:val="0069659E"/>
    <w:rsid w:val="00697AAB"/>
    <w:rsid w:val="006A3031"/>
    <w:rsid w:val="006A4369"/>
    <w:rsid w:val="006A6D23"/>
    <w:rsid w:val="006A7FC8"/>
    <w:rsid w:val="006B45D3"/>
    <w:rsid w:val="006B727C"/>
    <w:rsid w:val="006C02D4"/>
    <w:rsid w:val="006C0BD5"/>
    <w:rsid w:val="006C0D2C"/>
    <w:rsid w:val="006C31FD"/>
    <w:rsid w:val="006C4C2E"/>
    <w:rsid w:val="006C613B"/>
    <w:rsid w:val="006D01C9"/>
    <w:rsid w:val="006D0C76"/>
    <w:rsid w:val="006D164B"/>
    <w:rsid w:val="006D30EF"/>
    <w:rsid w:val="006D55D6"/>
    <w:rsid w:val="006D5A27"/>
    <w:rsid w:val="006D64C6"/>
    <w:rsid w:val="006D78D9"/>
    <w:rsid w:val="006E0BFA"/>
    <w:rsid w:val="00700DF7"/>
    <w:rsid w:val="007018BA"/>
    <w:rsid w:val="00704F7C"/>
    <w:rsid w:val="00705305"/>
    <w:rsid w:val="0070727A"/>
    <w:rsid w:val="00710C34"/>
    <w:rsid w:val="007148DA"/>
    <w:rsid w:val="007236C2"/>
    <w:rsid w:val="00724F69"/>
    <w:rsid w:val="00733504"/>
    <w:rsid w:val="00741167"/>
    <w:rsid w:val="007414B5"/>
    <w:rsid w:val="00742CFA"/>
    <w:rsid w:val="0074657B"/>
    <w:rsid w:val="00746DE3"/>
    <w:rsid w:val="00760658"/>
    <w:rsid w:val="00764886"/>
    <w:rsid w:val="00766979"/>
    <w:rsid w:val="00771698"/>
    <w:rsid w:val="00772BF7"/>
    <w:rsid w:val="00773F4B"/>
    <w:rsid w:val="0077507F"/>
    <w:rsid w:val="007804B5"/>
    <w:rsid w:val="00781607"/>
    <w:rsid w:val="00783288"/>
    <w:rsid w:val="00784B0B"/>
    <w:rsid w:val="007928E8"/>
    <w:rsid w:val="00793DDF"/>
    <w:rsid w:val="007A0A88"/>
    <w:rsid w:val="007A4BDA"/>
    <w:rsid w:val="007B20AE"/>
    <w:rsid w:val="007B2E93"/>
    <w:rsid w:val="007B4565"/>
    <w:rsid w:val="007B5703"/>
    <w:rsid w:val="007C1AD3"/>
    <w:rsid w:val="007C5EDB"/>
    <w:rsid w:val="007D5CC5"/>
    <w:rsid w:val="007E36D8"/>
    <w:rsid w:val="007E4F85"/>
    <w:rsid w:val="007E632F"/>
    <w:rsid w:val="007E7322"/>
    <w:rsid w:val="007F0B08"/>
    <w:rsid w:val="007F2366"/>
    <w:rsid w:val="007F3FE7"/>
    <w:rsid w:val="007F4879"/>
    <w:rsid w:val="007F493E"/>
    <w:rsid w:val="007F4ED2"/>
    <w:rsid w:val="00801FCF"/>
    <w:rsid w:val="00803AAE"/>
    <w:rsid w:val="00805862"/>
    <w:rsid w:val="00810D08"/>
    <w:rsid w:val="00813970"/>
    <w:rsid w:val="00820CA0"/>
    <w:rsid w:val="00823D77"/>
    <w:rsid w:val="008252F5"/>
    <w:rsid w:val="00825EC1"/>
    <w:rsid w:val="00832257"/>
    <w:rsid w:val="008372BD"/>
    <w:rsid w:val="00840FC2"/>
    <w:rsid w:val="008410B6"/>
    <w:rsid w:val="00841FB1"/>
    <w:rsid w:val="0085146D"/>
    <w:rsid w:val="00851CC6"/>
    <w:rsid w:val="0085501A"/>
    <w:rsid w:val="0085747F"/>
    <w:rsid w:val="00860736"/>
    <w:rsid w:val="00860A58"/>
    <w:rsid w:val="00865CD3"/>
    <w:rsid w:val="00866AC6"/>
    <w:rsid w:val="00872902"/>
    <w:rsid w:val="00874EB8"/>
    <w:rsid w:val="00882AD3"/>
    <w:rsid w:val="00885FD5"/>
    <w:rsid w:val="00886F65"/>
    <w:rsid w:val="00890A41"/>
    <w:rsid w:val="008928C7"/>
    <w:rsid w:val="008957E2"/>
    <w:rsid w:val="008973B2"/>
    <w:rsid w:val="008A23C6"/>
    <w:rsid w:val="008A5367"/>
    <w:rsid w:val="008A6794"/>
    <w:rsid w:val="008B3328"/>
    <w:rsid w:val="008B4148"/>
    <w:rsid w:val="008C0813"/>
    <w:rsid w:val="008C0F95"/>
    <w:rsid w:val="008C380F"/>
    <w:rsid w:val="008C3C65"/>
    <w:rsid w:val="008C5FB8"/>
    <w:rsid w:val="008D0624"/>
    <w:rsid w:val="008D3041"/>
    <w:rsid w:val="008D3363"/>
    <w:rsid w:val="008D6AF4"/>
    <w:rsid w:val="008E20BC"/>
    <w:rsid w:val="008E2E1A"/>
    <w:rsid w:val="008E5D13"/>
    <w:rsid w:val="008F0832"/>
    <w:rsid w:val="008F565A"/>
    <w:rsid w:val="008F6776"/>
    <w:rsid w:val="0090216E"/>
    <w:rsid w:val="00904691"/>
    <w:rsid w:val="00905491"/>
    <w:rsid w:val="009105A3"/>
    <w:rsid w:val="00912177"/>
    <w:rsid w:val="00917E2E"/>
    <w:rsid w:val="00923C77"/>
    <w:rsid w:val="00923C8F"/>
    <w:rsid w:val="00926AA2"/>
    <w:rsid w:val="009301B4"/>
    <w:rsid w:val="00932B99"/>
    <w:rsid w:val="00932F64"/>
    <w:rsid w:val="00933917"/>
    <w:rsid w:val="00941768"/>
    <w:rsid w:val="00947159"/>
    <w:rsid w:val="0095017C"/>
    <w:rsid w:val="00952970"/>
    <w:rsid w:val="009536A5"/>
    <w:rsid w:val="009566AD"/>
    <w:rsid w:val="00957214"/>
    <w:rsid w:val="0095744D"/>
    <w:rsid w:val="00961D63"/>
    <w:rsid w:val="00963D37"/>
    <w:rsid w:val="00965478"/>
    <w:rsid w:val="00966724"/>
    <w:rsid w:val="00966B43"/>
    <w:rsid w:val="0097388B"/>
    <w:rsid w:val="0097490D"/>
    <w:rsid w:val="00975E52"/>
    <w:rsid w:val="009766E9"/>
    <w:rsid w:val="00976F3C"/>
    <w:rsid w:val="009773E1"/>
    <w:rsid w:val="009821C1"/>
    <w:rsid w:val="009831FF"/>
    <w:rsid w:val="009943CA"/>
    <w:rsid w:val="00994DCB"/>
    <w:rsid w:val="009A30B0"/>
    <w:rsid w:val="009A50A4"/>
    <w:rsid w:val="009A656B"/>
    <w:rsid w:val="009B2CB8"/>
    <w:rsid w:val="009D0ACB"/>
    <w:rsid w:val="009D0D7C"/>
    <w:rsid w:val="009D2479"/>
    <w:rsid w:val="009D480D"/>
    <w:rsid w:val="009D521B"/>
    <w:rsid w:val="009D6CD2"/>
    <w:rsid w:val="009D7986"/>
    <w:rsid w:val="009D79B5"/>
    <w:rsid w:val="009E5C9B"/>
    <w:rsid w:val="009E6B25"/>
    <w:rsid w:val="009E7013"/>
    <w:rsid w:val="00A01626"/>
    <w:rsid w:val="00A02C69"/>
    <w:rsid w:val="00A02E19"/>
    <w:rsid w:val="00A033FD"/>
    <w:rsid w:val="00A1358D"/>
    <w:rsid w:val="00A1379D"/>
    <w:rsid w:val="00A14853"/>
    <w:rsid w:val="00A15D24"/>
    <w:rsid w:val="00A16D14"/>
    <w:rsid w:val="00A16E11"/>
    <w:rsid w:val="00A1729C"/>
    <w:rsid w:val="00A253FC"/>
    <w:rsid w:val="00A26680"/>
    <w:rsid w:val="00A335C5"/>
    <w:rsid w:val="00A34E9D"/>
    <w:rsid w:val="00A35447"/>
    <w:rsid w:val="00A36BE6"/>
    <w:rsid w:val="00A3720B"/>
    <w:rsid w:val="00A43E67"/>
    <w:rsid w:val="00A56631"/>
    <w:rsid w:val="00A56EAF"/>
    <w:rsid w:val="00A579F4"/>
    <w:rsid w:val="00A6128A"/>
    <w:rsid w:val="00A63E65"/>
    <w:rsid w:val="00A63F27"/>
    <w:rsid w:val="00A70D1F"/>
    <w:rsid w:val="00A7100F"/>
    <w:rsid w:val="00A75F05"/>
    <w:rsid w:val="00A81397"/>
    <w:rsid w:val="00A85DE1"/>
    <w:rsid w:val="00A873B7"/>
    <w:rsid w:val="00AA183B"/>
    <w:rsid w:val="00AA41C7"/>
    <w:rsid w:val="00AA6AF0"/>
    <w:rsid w:val="00AB0909"/>
    <w:rsid w:val="00AB3824"/>
    <w:rsid w:val="00AB40B3"/>
    <w:rsid w:val="00AB4193"/>
    <w:rsid w:val="00AB6350"/>
    <w:rsid w:val="00AB6EF2"/>
    <w:rsid w:val="00AC1208"/>
    <w:rsid w:val="00AC1DAE"/>
    <w:rsid w:val="00AC6FE8"/>
    <w:rsid w:val="00AD06D4"/>
    <w:rsid w:val="00AD5FD6"/>
    <w:rsid w:val="00AE519F"/>
    <w:rsid w:val="00AE59DA"/>
    <w:rsid w:val="00AF4F2F"/>
    <w:rsid w:val="00AF6BB7"/>
    <w:rsid w:val="00AF6D09"/>
    <w:rsid w:val="00B00673"/>
    <w:rsid w:val="00B03EB4"/>
    <w:rsid w:val="00B046BB"/>
    <w:rsid w:val="00B04FC1"/>
    <w:rsid w:val="00B1046A"/>
    <w:rsid w:val="00B11E99"/>
    <w:rsid w:val="00B12125"/>
    <w:rsid w:val="00B16EF7"/>
    <w:rsid w:val="00B2072F"/>
    <w:rsid w:val="00B21C7B"/>
    <w:rsid w:val="00B22BC8"/>
    <w:rsid w:val="00B25EA1"/>
    <w:rsid w:val="00B30740"/>
    <w:rsid w:val="00B3540D"/>
    <w:rsid w:val="00B40A0C"/>
    <w:rsid w:val="00B4532C"/>
    <w:rsid w:val="00B52806"/>
    <w:rsid w:val="00B54244"/>
    <w:rsid w:val="00B65AB9"/>
    <w:rsid w:val="00B66E39"/>
    <w:rsid w:val="00B67E02"/>
    <w:rsid w:val="00B71471"/>
    <w:rsid w:val="00B74425"/>
    <w:rsid w:val="00B76080"/>
    <w:rsid w:val="00B8084D"/>
    <w:rsid w:val="00B80A63"/>
    <w:rsid w:val="00B83A88"/>
    <w:rsid w:val="00B8465D"/>
    <w:rsid w:val="00B84BF0"/>
    <w:rsid w:val="00B91F81"/>
    <w:rsid w:val="00B933B0"/>
    <w:rsid w:val="00B93CF8"/>
    <w:rsid w:val="00B976DD"/>
    <w:rsid w:val="00BA2D59"/>
    <w:rsid w:val="00BB4A02"/>
    <w:rsid w:val="00BB6F98"/>
    <w:rsid w:val="00BC0F36"/>
    <w:rsid w:val="00BC22F8"/>
    <w:rsid w:val="00BC674D"/>
    <w:rsid w:val="00BD099E"/>
    <w:rsid w:val="00BD1C3E"/>
    <w:rsid w:val="00BD347F"/>
    <w:rsid w:val="00BD420B"/>
    <w:rsid w:val="00BD63CF"/>
    <w:rsid w:val="00BE1D6E"/>
    <w:rsid w:val="00BE6AEE"/>
    <w:rsid w:val="00BF1993"/>
    <w:rsid w:val="00BF1AAB"/>
    <w:rsid w:val="00BF2379"/>
    <w:rsid w:val="00BF71CC"/>
    <w:rsid w:val="00C00627"/>
    <w:rsid w:val="00C0217F"/>
    <w:rsid w:val="00C043BA"/>
    <w:rsid w:val="00C04F32"/>
    <w:rsid w:val="00C056D8"/>
    <w:rsid w:val="00C068B1"/>
    <w:rsid w:val="00C12BBC"/>
    <w:rsid w:val="00C13C58"/>
    <w:rsid w:val="00C15635"/>
    <w:rsid w:val="00C161D9"/>
    <w:rsid w:val="00C219E5"/>
    <w:rsid w:val="00C26954"/>
    <w:rsid w:val="00C30A0B"/>
    <w:rsid w:val="00C32243"/>
    <w:rsid w:val="00C3295F"/>
    <w:rsid w:val="00C35550"/>
    <w:rsid w:val="00C35F94"/>
    <w:rsid w:val="00C3632F"/>
    <w:rsid w:val="00C36AB3"/>
    <w:rsid w:val="00C42A71"/>
    <w:rsid w:val="00C56CB0"/>
    <w:rsid w:val="00C62B6C"/>
    <w:rsid w:val="00C65898"/>
    <w:rsid w:val="00C76253"/>
    <w:rsid w:val="00C774C7"/>
    <w:rsid w:val="00C80507"/>
    <w:rsid w:val="00C80E59"/>
    <w:rsid w:val="00C81D18"/>
    <w:rsid w:val="00C8239D"/>
    <w:rsid w:val="00C834AD"/>
    <w:rsid w:val="00C85256"/>
    <w:rsid w:val="00C8737C"/>
    <w:rsid w:val="00C911F5"/>
    <w:rsid w:val="00C91898"/>
    <w:rsid w:val="00CA1386"/>
    <w:rsid w:val="00CA188B"/>
    <w:rsid w:val="00CA5DA9"/>
    <w:rsid w:val="00CB0A04"/>
    <w:rsid w:val="00CB2B9D"/>
    <w:rsid w:val="00CB33E2"/>
    <w:rsid w:val="00CC2310"/>
    <w:rsid w:val="00CC2BFE"/>
    <w:rsid w:val="00CC3AAE"/>
    <w:rsid w:val="00CC6556"/>
    <w:rsid w:val="00CC7F5B"/>
    <w:rsid w:val="00CD18EF"/>
    <w:rsid w:val="00CD6AC0"/>
    <w:rsid w:val="00CD7C94"/>
    <w:rsid w:val="00CE6980"/>
    <w:rsid w:val="00CE6E0C"/>
    <w:rsid w:val="00CF07D0"/>
    <w:rsid w:val="00CF25DF"/>
    <w:rsid w:val="00CF3CC1"/>
    <w:rsid w:val="00D05A0B"/>
    <w:rsid w:val="00D064A2"/>
    <w:rsid w:val="00D15250"/>
    <w:rsid w:val="00D16647"/>
    <w:rsid w:val="00D16C35"/>
    <w:rsid w:val="00D22963"/>
    <w:rsid w:val="00D248EF"/>
    <w:rsid w:val="00D27FFE"/>
    <w:rsid w:val="00D305F3"/>
    <w:rsid w:val="00D310CA"/>
    <w:rsid w:val="00D33B29"/>
    <w:rsid w:val="00D354F9"/>
    <w:rsid w:val="00D529FC"/>
    <w:rsid w:val="00D6173A"/>
    <w:rsid w:val="00D64CF8"/>
    <w:rsid w:val="00D65ECC"/>
    <w:rsid w:val="00D735DB"/>
    <w:rsid w:val="00D76A1C"/>
    <w:rsid w:val="00D77654"/>
    <w:rsid w:val="00D8306D"/>
    <w:rsid w:val="00D841BB"/>
    <w:rsid w:val="00D91560"/>
    <w:rsid w:val="00D939A4"/>
    <w:rsid w:val="00D93CB6"/>
    <w:rsid w:val="00D93CF1"/>
    <w:rsid w:val="00D95B64"/>
    <w:rsid w:val="00D96BDD"/>
    <w:rsid w:val="00D9748C"/>
    <w:rsid w:val="00DA01ED"/>
    <w:rsid w:val="00DA263A"/>
    <w:rsid w:val="00DA32C4"/>
    <w:rsid w:val="00DA5F36"/>
    <w:rsid w:val="00DA6A73"/>
    <w:rsid w:val="00DC2663"/>
    <w:rsid w:val="00DC455F"/>
    <w:rsid w:val="00DC4609"/>
    <w:rsid w:val="00DD1274"/>
    <w:rsid w:val="00DD2518"/>
    <w:rsid w:val="00DD348D"/>
    <w:rsid w:val="00DD519F"/>
    <w:rsid w:val="00DD5CAE"/>
    <w:rsid w:val="00DD716A"/>
    <w:rsid w:val="00DD7F4E"/>
    <w:rsid w:val="00DE4535"/>
    <w:rsid w:val="00DE4D8D"/>
    <w:rsid w:val="00DE5CCF"/>
    <w:rsid w:val="00DE5D19"/>
    <w:rsid w:val="00DF4E5B"/>
    <w:rsid w:val="00E002B5"/>
    <w:rsid w:val="00E01C42"/>
    <w:rsid w:val="00E01F6D"/>
    <w:rsid w:val="00E02F59"/>
    <w:rsid w:val="00E0553C"/>
    <w:rsid w:val="00E05CA1"/>
    <w:rsid w:val="00E16388"/>
    <w:rsid w:val="00E20B2C"/>
    <w:rsid w:val="00E23D41"/>
    <w:rsid w:val="00E25C6D"/>
    <w:rsid w:val="00E3500B"/>
    <w:rsid w:val="00E3737D"/>
    <w:rsid w:val="00E41B54"/>
    <w:rsid w:val="00E45E52"/>
    <w:rsid w:val="00E46B7C"/>
    <w:rsid w:val="00E52B40"/>
    <w:rsid w:val="00E5304A"/>
    <w:rsid w:val="00E5478D"/>
    <w:rsid w:val="00E64F43"/>
    <w:rsid w:val="00E6651A"/>
    <w:rsid w:val="00E753C8"/>
    <w:rsid w:val="00E7724D"/>
    <w:rsid w:val="00E77BC8"/>
    <w:rsid w:val="00E81F94"/>
    <w:rsid w:val="00E83336"/>
    <w:rsid w:val="00E83F6D"/>
    <w:rsid w:val="00E8488C"/>
    <w:rsid w:val="00E84D2B"/>
    <w:rsid w:val="00E86CC8"/>
    <w:rsid w:val="00E902A5"/>
    <w:rsid w:val="00E90E5F"/>
    <w:rsid w:val="00E93341"/>
    <w:rsid w:val="00E94154"/>
    <w:rsid w:val="00E95585"/>
    <w:rsid w:val="00EA0D83"/>
    <w:rsid w:val="00EA3373"/>
    <w:rsid w:val="00EA4393"/>
    <w:rsid w:val="00EA5006"/>
    <w:rsid w:val="00EA50EA"/>
    <w:rsid w:val="00EA526A"/>
    <w:rsid w:val="00EA59A0"/>
    <w:rsid w:val="00EA6E5C"/>
    <w:rsid w:val="00EB040A"/>
    <w:rsid w:val="00EB0D75"/>
    <w:rsid w:val="00EB673A"/>
    <w:rsid w:val="00EC0262"/>
    <w:rsid w:val="00EC0B2B"/>
    <w:rsid w:val="00EC0B39"/>
    <w:rsid w:val="00EC466A"/>
    <w:rsid w:val="00EC51C5"/>
    <w:rsid w:val="00EC5374"/>
    <w:rsid w:val="00ED1888"/>
    <w:rsid w:val="00ED2BA3"/>
    <w:rsid w:val="00ED465D"/>
    <w:rsid w:val="00EE5F84"/>
    <w:rsid w:val="00EE5FA9"/>
    <w:rsid w:val="00EE6143"/>
    <w:rsid w:val="00EF1189"/>
    <w:rsid w:val="00EF3A0A"/>
    <w:rsid w:val="00EF5741"/>
    <w:rsid w:val="00EF61EF"/>
    <w:rsid w:val="00EF62E1"/>
    <w:rsid w:val="00EF72AA"/>
    <w:rsid w:val="00EF7484"/>
    <w:rsid w:val="00EF7516"/>
    <w:rsid w:val="00EF7F9A"/>
    <w:rsid w:val="00F01D29"/>
    <w:rsid w:val="00F122C6"/>
    <w:rsid w:val="00F22A16"/>
    <w:rsid w:val="00F22B2D"/>
    <w:rsid w:val="00F25ADA"/>
    <w:rsid w:val="00F2769D"/>
    <w:rsid w:val="00F374FB"/>
    <w:rsid w:val="00F4093D"/>
    <w:rsid w:val="00F416DD"/>
    <w:rsid w:val="00F4249E"/>
    <w:rsid w:val="00F44672"/>
    <w:rsid w:val="00F600F7"/>
    <w:rsid w:val="00F61914"/>
    <w:rsid w:val="00F723A1"/>
    <w:rsid w:val="00F72997"/>
    <w:rsid w:val="00F75314"/>
    <w:rsid w:val="00F81EB2"/>
    <w:rsid w:val="00F87239"/>
    <w:rsid w:val="00F90302"/>
    <w:rsid w:val="00F9180F"/>
    <w:rsid w:val="00F91819"/>
    <w:rsid w:val="00F942C3"/>
    <w:rsid w:val="00F972D8"/>
    <w:rsid w:val="00F97D0E"/>
    <w:rsid w:val="00FA214D"/>
    <w:rsid w:val="00FA3043"/>
    <w:rsid w:val="00FA45F1"/>
    <w:rsid w:val="00FB0171"/>
    <w:rsid w:val="00FB3DF8"/>
    <w:rsid w:val="00FC22E8"/>
    <w:rsid w:val="00FC533B"/>
    <w:rsid w:val="00FD155C"/>
    <w:rsid w:val="00FD244A"/>
    <w:rsid w:val="00FD3329"/>
    <w:rsid w:val="00FE2F96"/>
    <w:rsid w:val="00FE3A47"/>
    <w:rsid w:val="00FE60D2"/>
    <w:rsid w:val="00FE7E5A"/>
    <w:rsid w:val="00FF1A52"/>
    <w:rsid w:val="00FF3B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D778B40"/>
  <w15:docId w15:val="{062DEF61-7260-4363-A1C5-4284B2EF9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0302"/>
    <w:rPr>
      <w:sz w:val="24"/>
      <w:szCs w:val="24"/>
    </w:rPr>
  </w:style>
  <w:style w:type="paragraph" w:styleId="1">
    <w:name w:val="heading 1"/>
    <w:basedOn w:val="a"/>
    <w:next w:val="a"/>
    <w:qFormat/>
    <w:rsid w:val="00362BBC"/>
    <w:pPr>
      <w:keepNext/>
      <w:jc w:val="both"/>
      <w:outlineLvl w:val="0"/>
    </w:pPr>
    <w:rPr>
      <w:b/>
      <w:bCs/>
      <w:sz w:val="28"/>
      <w:lang w:val="ro-RO"/>
    </w:rPr>
  </w:style>
  <w:style w:type="paragraph" w:styleId="2">
    <w:name w:val="heading 2"/>
    <w:basedOn w:val="a"/>
    <w:next w:val="a"/>
    <w:qFormat/>
    <w:rsid w:val="00362BBC"/>
    <w:pPr>
      <w:keepNext/>
      <w:spacing w:line="360" w:lineRule="auto"/>
      <w:jc w:val="center"/>
      <w:outlineLvl w:val="1"/>
    </w:pPr>
    <w:rPr>
      <w:b/>
      <w:bCs/>
      <w:sz w:val="28"/>
      <w:lang w:val="ro-RO"/>
    </w:rPr>
  </w:style>
  <w:style w:type="paragraph" w:styleId="3">
    <w:name w:val="heading 3"/>
    <w:basedOn w:val="a"/>
    <w:next w:val="a"/>
    <w:qFormat/>
    <w:rsid w:val="00362BBC"/>
    <w:pPr>
      <w:keepNext/>
      <w:jc w:val="center"/>
      <w:outlineLvl w:val="2"/>
    </w:pPr>
    <w:rPr>
      <w:b/>
      <w:bCs/>
      <w:lang w:val="ro-RO"/>
    </w:rPr>
  </w:style>
  <w:style w:type="paragraph" w:styleId="4">
    <w:name w:val="heading 4"/>
    <w:basedOn w:val="a"/>
    <w:next w:val="a"/>
    <w:qFormat/>
    <w:rsid w:val="009536A5"/>
    <w:pPr>
      <w:keepNext/>
      <w:spacing w:before="240" w:after="60"/>
      <w:outlineLvl w:val="3"/>
    </w:pPr>
    <w:rPr>
      <w:b/>
      <w:bCs/>
      <w:sz w:val="28"/>
      <w:szCs w:val="28"/>
    </w:rPr>
  </w:style>
  <w:style w:type="paragraph" w:styleId="9">
    <w:name w:val="heading 9"/>
    <w:basedOn w:val="a"/>
    <w:next w:val="a"/>
    <w:qFormat/>
    <w:rsid w:val="005951B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362BBC"/>
    <w:rPr>
      <w:szCs w:val="20"/>
      <w:lang w:val="ro-RO"/>
    </w:rPr>
  </w:style>
  <w:style w:type="paragraph" w:customStyle="1" w:styleId="PRAG14">
    <w:name w:val="PRAG_14"/>
    <w:basedOn w:val="a"/>
    <w:rsid w:val="00362BBC"/>
    <w:pPr>
      <w:jc w:val="both"/>
    </w:pPr>
    <w:rPr>
      <w:rFonts w:ascii="$Pragmatica" w:hAnsi="$Pragmatica"/>
      <w:sz w:val="28"/>
      <w:szCs w:val="20"/>
      <w:lang w:val="en-US"/>
    </w:rPr>
  </w:style>
  <w:style w:type="paragraph" w:styleId="30">
    <w:name w:val="Body Text 3"/>
    <w:basedOn w:val="a"/>
    <w:rsid w:val="00362BBC"/>
    <w:pPr>
      <w:jc w:val="both"/>
    </w:pPr>
    <w:rPr>
      <w:i/>
      <w:szCs w:val="20"/>
      <w:lang w:val="ro-RO"/>
    </w:rPr>
  </w:style>
  <w:style w:type="paragraph" w:styleId="a3">
    <w:name w:val="Body Text Indent"/>
    <w:basedOn w:val="a"/>
    <w:rsid w:val="00362BBC"/>
    <w:pPr>
      <w:ind w:firstLine="360"/>
    </w:pPr>
    <w:rPr>
      <w:szCs w:val="20"/>
      <w:lang w:val="ro-RO"/>
    </w:rPr>
  </w:style>
  <w:style w:type="paragraph" w:styleId="21">
    <w:name w:val="Body Text Indent 2"/>
    <w:basedOn w:val="a"/>
    <w:rsid w:val="00362BBC"/>
    <w:pPr>
      <w:ind w:left="360"/>
    </w:pPr>
    <w:rPr>
      <w:szCs w:val="20"/>
      <w:lang w:val="ro-RO"/>
    </w:rPr>
  </w:style>
  <w:style w:type="paragraph" w:styleId="31">
    <w:name w:val="Body Text Indent 3"/>
    <w:basedOn w:val="a"/>
    <w:link w:val="32"/>
    <w:rsid w:val="00362BBC"/>
    <w:pPr>
      <w:ind w:left="360"/>
    </w:pPr>
    <w:rPr>
      <w:sz w:val="22"/>
      <w:szCs w:val="20"/>
      <w:lang w:val="ro-RO"/>
    </w:rPr>
  </w:style>
  <w:style w:type="paragraph" w:styleId="a4">
    <w:name w:val="Title"/>
    <w:basedOn w:val="a"/>
    <w:link w:val="a5"/>
    <w:qFormat/>
    <w:rsid w:val="00362BBC"/>
    <w:pPr>
      <w:spacing w:line="360" w:lineRule="auto"/>
      <w:jc w:val="center"/>
    </w:pPr>
    <w:rPr>
      <w:b/>
      <w:bCs/>
      <w:i/>
      <w:iCs/>
      <w:sz w:val="32"/>
      <w:lang w:val="ro-RO"/>
    </w:rPr>
  </w:style>
  <w:style w:type="paragraph" w:styleId="a6">
    <w:name w:val="Block Text"/>
    <w:basedOn w:val="a"/>
    <w:rsid w:val="00362BBC"/>
    <w:pPr>
      <w:ind w:left="-567" w:right="-908"/>
    </w:pPr>
    <w:rPr>
      <w:sz w:val="28"/>
      <w:szCs w:val="20"/>
      <w:lang w:val="ro-RO"/>
    </w:rPr>
  </w:style>
  <w:style w:type="paragraph" w:styleId="a7">
    <w:name w:val="Body Text"/>
    <w:basedOn w:val="a"/>
    <w:link w:val="a8"/>
    <w:rsid w:val="005979DC"/>
    <w:pPr>
      <w:widowControl w:val="0"/>
      <w:spacing w:after="120"/>
      <w:ind w:firstLine="720"/>
      <w:jc w:val="both"/>
    </w:pPr>
    <w:rPr>
      <w:snapToGrid w:val="0"/>
      <w:szCs w:val="20"/>
      <w:lang w:val="ro-RO"/>
    </w:rPr>
  </w:style>
  <w:style w:type="paragraph" w:styleId="a9">
    <w:name w:val="header"/>
    <w:basedOn w:val="a"/>
    <w:rsid w:val="00193B1A"/>
    <w:pPr>
      <w:tabs>
        <w:tab w:val="center" w:pos="4677"/>
        <w:tab w:val="right" w:pos="9355"/>
      </w:tabs>
    </w:pPr>
  </w:style>
  <w:style w:type="paragraph" w:styleId="aa">
    <w:name w:val="footer"/>
    <w:basedOn w:val="a"/>
    <w:rsid w:val="00193B1A"/>
    <w:pPr>
      <w:tabs>
        <w:tab w:val="center" w:pos="4677"/>
        <w:tab w:val="right" w:pos="9355"/>
      </w:tabs>
    </w:pPr>
  </w:style>
  <w:style w:type="table" w:styleId="ab">
    <w:name w:val="Table Grid"/>
    <w:basedOn w:val="a1"/>
    <w:uiPriority w:val="59"/>
    <w:rsid w:val="00193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193B1A"/>
  </w:style>
  <w:style w:type="paragraph" w:styleId="ad">
    <w:name w:val="caption"/>
    <w:basedOn w:val="a"/>
    <w:next w:val="a"/>
    <w:qFormat/>
    <w:rsid w:val="00803AAE"/>
    <w:pPr>
      <w:widowControl w:val="0"/>
    </w:pPr>
    <w:rPr>
      <w:b/>
      <w:snapToGrid w:val="0"/>
      <w:sz w:val="28"/>
      <w:szCs w:val="20"/>
      <w:lang w:val="ro-RO"/>
    </w:rPr>
  </w:style>
  <w:style w:type="paragraph" w:customStyle="1" w:styleId="FR3">
    <w:name w:val="FR3"/>
    <w:rsid w:val="0004063E"/>
    <w:pPr>
      <w:widowControl w:val="0"/>
      <w:spacing w:before="340"/>
      <w:jc w:val="center"/>
    </w:pPr>
    <w:rPr>
      <w:snapToGrid w:val="0"/>
      <w:sz w:val="32"/>
      <w:lang w:val="en-US"/>
    </w:rPr>
  </w:style>
  <w:style w:type="paragraph" w:styleId="22">
    <w:name w:val="List 2"/>
    <w:basedOn w:val="a"/>
    <w:rsid w:val="0004063E"/>
    <w:pPr>
      <w:widowControl w:val="0"/>
      <w:ind w:left="566" w:hanging="283"/>
      <w:jc w:val="both"/>
    </w:pPr>
    <w:rPr>
      <w:snapToGrid w:val="0"/>
      <w:szCs w:val="20"/>
      <w:lang w:val="ro-RO"/>
    </w:rPr>
  </w:style>
  <w:style w:type="paragraph" w:styleId="33">
    <w:name w:val="List 3"/>
    <w:basedOn w:val="a"/>
    <w:rsid w:val="0004063E"/>
    <w:pPr>
      <w:widowControl w:val="0"/>
      <w:ind w:left="849" w:hanging="283"/>
      <w:jc w:val="both"/>
    </w:pPr>
    <w:rPr>
      <w:snapToGrid w:val="0"/>
      <w:szCs w:val="20"/>
      <w:lang w:val="ro-RO"/>
    </w:rPr>
  </w:style>
  <w:style w:type="paragraph" w:styleId="23">
    <w:name w:val="List Continue 2"/>
    <w:basedOn w:val="a"/>
    <w:rsid w:val="0004063E"/>
    <w:pPr>
      <w:widowControl w:val="0"/>
      <w:spacing w:after="120"/>
      <w:ind w:left="566" w:firstLine="720"/>
      <w:jc w:val="both"/>
    </w:pPr>
    <w:rPr>
      <w:snapToGrid w:val="0"/>
      <w:szCs w:val="20"/>
      <w:lang w:val="ro-RO"/>
    </w:rPr>
  </w:style>
  <w:style w:type="paragraph" w:styleId="ae">
    <w:name w:val="Plain Text"/>
    <w:basedOn w:val="a"/>
    <w:link w:val="af"/>
    <w:rsid w:val="00CF3CC1"/>
    <w:rPr>
      <w:rFonts w:ascii="Courier New" w:hAnsi="Courier New"/>
      <w:sz w:val="20"/>
      <w:szCs w:val="20"/>
    </w:rPr>
  </w:style>
  <w:style w:type="character" w:styleId="af0">
    <w:name w:val="Hyperlink"/>
    <w:basedOn w:val="a0"/>
    <w:rsid w:val="000F35A9"/>
    <w:rPr>
      <w:strike w:val="0"/>
      <w:dstrike w:val="0"/>
      <w:color w:val="0000FF"/>
      <w:u w:val="none"/>
      <w:effect w:val="none"/>
    </w:rPr>
  </w:style>
  <w:style w:type="paragraph" w:styleId="af1">
    <w:name w:val="Subtitle"/>
    <w:basedOn w:val="a"/>
    <w:qFormat/>
    <w:rsid w:val="009536A5"/>
    <w:pPr>
      <w:jc w:val="center"/>
    </w:pPr>
    <w:rPr>
      <w:b/>
      <w:sz w:val="32"/>
      <w:szCs w:val="20"/>
      <w:lang w:val="ro-RO"/>
    </w:rPr>
  </w:style>
  <w:style w:type="paragraph" w:styleId="af2">
    <w:name w:val="Balloon Text"/>
    <w:basedOn w:val="a"/>
    <w:link w:val="af3"/>
    <w:rsid w:val="002D1750"/>
    <w:rPr>
      <w:rFonts w:ascii="Tahoma" w:hAnsi="Tahoma" w:cs="Tahoma"/>
      <w:sz w:val="16"/>
      <w:szCs w:val="16"/>
    </w:rPr>
  </w:style>
  <w:style w:type="character" w:customStyle="1" w:styleId="af3">
    <w:name w:val="Текст выноски Знак"/>
    <w:basedOn w:val="a0"/>
    <w:link w:val="af2"/>
    <w:rsid w:val="002D1750"/>
    <w:rPr>
      <w:rFonts w:ascii="Tahoma" w:hAnsi="Tahoma" w:cs="Tahoma"/>
      <w:sz w:val="16"/>
      <w:szCs w:val="16"/>
    </w:rPr>
  </w:style>
  <w:style w:type="paragraph" w:styleId="af4">
    <w:name w:val="List Paragraph"/>
    <w:basedOn w:val="a"/>
    <w:uiPriority w:val="1"/>
    <w:qFormat/>
    <w:rsid w:val="005C092A"/>
    <w:pPr>
      <w:ind w:left="720"/>
      <w:contextualSpacing/>
    </w:pPr>
  </w:style>
  <w:style w:type="character" w:customStyle="1" w:styleId="af">
    <w:name w:val="Текст Знак"/>
    <w:link w:val="ae"/>
    <w:rsid w:val="00202EBD"/>
    <w:rPr>
      <w:rFonts w:ascii="Courier New" w:hAnsi="Courier New"/>
    </w:rPr>
  </w:style>
  <w:style w:type="character" w:customStyle="1" w:styleId="a5">
    <w:name w:val="Заголовок Знак"/>
    <w:link w:val="a4"/>
    <w:rsid w:val="00593E6C"/>
    <w:rPr>
      <w:b/>
      <w:bCs/>
      <w:i/>
      <w:iCs/>
      <w:sz w:val="32"/>
      <w:szCs w:val="24"/>
      <w:lang w:val="ro-RO"/>
    </w:rPr>
  </w:style>
  <w:style w:type="character" w:customStyle="1" w:styleId="a8">
    <w:name w:val="Основной текст Знак"/>
    <w:basedOn w:val="a0"/>
    <w:link w:val="a7"/>
    <w:rsid w:val="00E90E5F"/>
    <w:rPr>
      <w:snapToGrid w:val="0"/>
      <w:sz w:val="24"/>
      <w:lang w:val="ro-RO"/>
    </w:rPr>
  </w:style>
  <w:style w:type="character" w:customStyle="1" w:styleId="32">
    <w:name w:val="Основной текст с отступом 3 Знак"/>
    <w:basedOn w:val="a0"/>
    <w:link w:val="31"/>
    <w:rsid w:val="00E8488C"/>
    <w:rPr>
      <w:sz w:val="22"/>
      <w:lang w:val="ro-RO"/>
    </w:rPr>
  </w:style>
  <w:style w:type="paragraph" w:customStyle="1" w:styleId="ListParagraph1">
    <w:name w:val="List Paragraph1"/>
    <w:basedOn w:val="a"/>
    <w:uiPriority w:val="34"/>
    <w:qFormat/>
    <w:rsid w:val="006332AA"/>
    <w:pPr>
      <w:spacing w:after="160" w:line="259" w:lineRule="auto"/>
      <w:ind w:left="720"/>
      <w:contextualSpacing/>
    </w:pPr>
    <w:rPr>
      <w:rFonts w:ascii="Calibri" w:eastAsia="Calibri" w:hAnsi="Calibri"/>
      <w:sz w:val="22"/>
      <w:szCs w:val="22"/>
      <w:lang w:val="ro-RO"/>
    </w:rPr>
  </w:style>
  <w:style w:type="paragraph" w:customStyle="1" w:styleId="z1Char">
    <w:name w:val="z1 Char"/>
    <w:basedOn w:val="a"/>
    <w:semiHidden/>
    <w:rsid w:val="000A1E21"/>
    <w:pPr>
      <w:tabs>
        <w:tab w:val="num" w:pos="227"/>
      </w:tabs>
      <w:ind w:left="227" w:hanging="227"/>
      <w:jc w:val="both"/>
    </w:pPr>
    <w:rPr>
      <w:color w:val="000000"/>
      <w:sz w:val="22"/>
      <w:szCs w:val="22"/>
    </w:rPr>
  </w:style>
  <w:style w:type="paragraph" w:customStyle="1" w:styleId="af5">
    <w:name w:val="Содержимое таблицы"/>
    <w:basedOn w:val="a"/>
    <w:rsid w:val="00A63E65"/>
    <w:pPr>
      <w:widowControl w:val="0"/>
      <w:suppressLineNumbers/>
      <w:suppressAutoHyphens/>
    </w:pPr>
    <w:rPr>
      <w:rFonts w:eastAsia="SimSun" w:cs="Mangal"/>
      <w:kern w:val="1"/>
      <w:lang w:eastAsia="zh-CN" w:bidi="hi-IN"/>
    </w:rPr>
  </w:style>
  <w:style w:type="paragraph" w:styleId="af6">
    <w:name w:val="Normal (Web)"/>
    <w:basedOn w:val="a"/>
    <w:uiPriority w:val="99"/>
    <w:unhideWhenUsed/>
    <w:rsid w:val="00A63E65"/>
    <w:pPr>
      <w:spacing w:before="100" w:beforeAutospacing="1" w:after="100" w:afterAutospacing="1"/>
    </w:pPr>
    <w:rPr>
      <w:lang w:val="ro-RO" w:eastAsia="ro-RO"/>
    </w:rPr>
  </w:style>
  <w:style w:type="character" w:customStyle="1" w:styleId="apple-style-span">
    <w:name w:val="apple-style-span"/>
    <w:rsid w:val="004F3827"/>
    <w:rPr>
      <w:rFonts w:ascii="Times New Roman" w:hAnsi="Times New Roman" w:cs="Times New Roman" w:hint="default"/>
    </w:rPr>
  </w:style>
  <w:style w:type="character" w:customStyle="1" w:styleId="def">
    <w:name w:val="def"/>
    <w:basedOn w:val="a0"/>
    <w:rsid w:val="007414B5"/>
  </w:style>
  <w:style w:type="paragraph" w:styleId="HTML">
    <w:name w:val="HTML Preformatted"/>
    <w:basedOn w:val="a"/>
    <w:link w:val="HTML0"/>
    <w:uiPriority w:val="99"/>
    <w:semiHidden/>
    <w:unhideWhenUsed/>
    <w:rsid w:val="0070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700DF7"/>
    <w:rPr>
      <w:rFonts w:ascii="Courier New" w:hAnsi="Courier New" w:cs="Courier New"/>
    </w:rPr>
  </w:style>
  <w:style w:type="paragraph" w:customStyle="1" w:styleId="Style">
    <w:name w:val="Style"/>
    <w:rsid w:val="00224E39"/>
    <w:pPr>
      <w:widowControl w:val="0"/>
      <w:autoSpaceDE w:val="0"/>
      <w:autoSpaceDN w:val="0"/>
      <w:adjustRightInd w:val="0"/>
    </w:pPr>
    <w:rPr>
      <w:sz w:val="24"/>
      <w:szCs w:val="24"/>
    </w:rPr>
  </w:style>
  <w:style w:type="paragraph" w:customStyle="1" w:styleId="Default">
    <w:name w:val="Default"/>
    <w:rsid w:val="0077507F"/>
    <w:pPr>
      <w:autoSpaceDE w:val="0"/>
      <w:autoSpaceDN w:val="0"/>
      <w:adjustRightInd w:val="0"/>
    </w:pPr>
    <w:rPr>
      <w:color w:val="000000"/>
      <w:sz w:val="24"/>
      <w:szCs w:val="24"/>
    </w:rPr>
  </w:style>
  <w:style w:type="character" w:customStyle="1" w:styleId="hps">
    <w:name w:val="hps"/>
    <w:basedOn w:val="a0"/>
    <w:rsid w:val="00704F7C"/>
  </w:style>
  <w:style w:type="character" w:customStyle="1" w:styleId="st">
    <w:name w:val="st"/>
    <w:basedOn w:val="a0"/>
    <w:rsid w:val="00704F7C"/>
  </w:style>
  <w:style w:type="character" w:customStyle="1" w:styleId="hpsatn">
    <w:name w:val="hps atn"/>
    <w:basedOn w:val="a0"/>
    <w:rsid w:val="00B933B0"/>
  </w:style>
  <w:style w:type="character" w:customStyle="1" w:styleId="jlqj4b">
    <w:name w:val="jlqj4b"/>
    <w:basedOn w:val="a0"/>
    <w:rsid w:val="000B2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85569">
      <w:bodyDiv w:val="1"/>
      <w:marLeft w:val="0"/>
      <w:marRight w:val="0"/>
      <w:marTop w:val="0"/>
      <w:marBottom w:val="0"/>
      <w:divBdr>
        <w:top w:val="none" w:sz="0" w:space="0" w:color="auto"/>
        <w:left w:val="none" w:sz="0" w:space="0" w:color="auto"/>
        <w:bottom w:val="none" w:sz="0" w:space="0" w:color="auto"/>
        <w:right w:val="none" w:sz="0" w:space="0" w:color="auto"/>
      </w:divBdr>
    </w:div>
    <w:div w:id="231427017">
      <w:bodyDiv w:val="1"/>
      <w:marLeft w:val="0"/>
      <w:marRight w:val="0"/>
      <w:marTop w:val="0"/>
      <w:marBottom w:val="0"/>
      <w:divBdr>
        <w:top w:val="none" w:sz="0" w:space="0" w:color="auto"/>
        <w:left w:val="none" w:sz="0" w:space="0" w:color="auto"/>
        <w:bottom w:val="none" w:sz="0" w:space="0" w:color="auto"/>
        <w:right w:val="none" w:sz="0" w:space="0" w:color="auto"/>
      </w:divBdr>
      <w:divsChild>
        <w:div w:id="1671060617">
          <w:marLeft w:val="0"/>
          <w:marRight w:val="0"/>
          <w:marTop w:val="0"/>
          <w:marBottom w:val="0"/>
          <w:divBdr>
            <w:top w:val="none" w:sz="0" w:space="0" w:color="auto"/>
            <w:left w:val="none" w:sz="0" w:space="0" w:color="auto"/>
            <w:bottom w:val="none" w:sz="0" w:space="0" w:color="auto"/>
            <w:right w:val="none" w:sz="0" w:space="0" w:color="auto"/>
          </w:divBdr>
          <w:divsChild>
            <w:div w:id="397438242">
              <w:marLeft w:val="0"/>
              <w:marRight w:val="0"/>
              <w:marTop w:val="0"/>
              <w:marBottom w:val="0"/>
              <w:divBdr>
                <w:top w:val="none" w:sz="0" w:space="0" w:color="auto"/>
                <w:left w:val="none" w:sz="0" w:space="0" w:color="auto"/>
                <w:bottom w:val="none" w:sz="0" w:space="0" w:color="auto"/>
                <w:right w:val="none" w:sz="0" w:space="0" w:color="auto"/>
              </w:divBdr>
              <w:divsChild>
                <w:div w:id="46762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12413">
          <w:marLeft w:val="0"/>
          <w:marRight w:val="0"/>
          <w:marTop w:val="100"/>
          <w:marBottom w:val="0"/>
          <w:divBdr>
            <w:top w:val="none" w:sz="0" w:space="0" w:color="auto"/>
            <w:left w:val="none" w:sz="0" w:space="0" w:color="auto"/>
            <w:bottom w:val="none" w:sz="0" w:space="0" w:color="auto"/>
            <w:right w:val="none" w:sz="0" w:space="0" w:color="auto"/>
          </w:divBdr>
          <w:divsChild>
            <w:div w:id="524176586">
              <w:marLeft w:val="0"/>
              <w:marRight w:val="0"/>
              <w:marTop w:val="34"/>
              <w:marBottom w:val="0"/>
              <w:divBdr>
                <w:top w:val="none" w:sz="0" w:space="0" w:color="auto"/>
                <w:left w:val="none" w:sz="0" w:space="0" w:color="auto"/>
                <w:bottom w:val="none" w:sz="0" w:space="0" w:color="auto"/>
                <w:right w:val="none" w:sz="0" w:space="0" w:color="auto"/>
              </w:divBdr>
            </w:div>
          </w:divsChild>
        </w:div>
      </w:divsChild>
    </w:div>
    <w:div w:id="401372550">
      <w:bodyDiv w:val="1"/>
      <w:marLeft w:val="0"/>
      <w:marRight w:val="0"/>
      <w:marTop w:val="0"/>
      <w:marBottom w:val="0"/>
      <w:divBdr>
        <w:top w:val="none" w:sz="0" w:space="0" w:color="auto"/>
        <w:left w:val="none" w:sz="0" w:space="0" w:color="auto"/>
        <w:bottom w:val="none" w:sz="0" w:space="0" w:color="auto"/>
        <w:right w:val="none" w:sz="0" w:space="0" w:color="auto"/>
      </w:divBdr>
    </w:div>
    <w:div w:id="426077196">
      <w:bodyDiv w:val="1"/>
      <w:marLeft w:val="0"/>
      <w:marRight w:val="0"/>
      <w:marTop w:val="0"/>
      <w:marBottom w:val="0"/>
      <w:divBdr>
        <w:top w:val="none" w:sz="0" w:space="0" w:color="auto"/>
        <w:left w:val="none" w:sz="0" w:space="0" w:color="auto"/>
        <w:bottom w:val="none" w:sz="0" w:space="0" w:color="auto"/>
        <w:right w:val="none" w:sz="0" w:space="0" w:color="auto"/>
      </w:divBdr>
    </w:div>
    <w:div w:id="477500247">
      <w:bodyDiv w:val="1"/>
      <w:marLeft w:val="0"/>
      <w:marRight w:val="0"/>
      <w:marTop w:val="0"/>
      <w:marBottom w:val="0"/>
      <w:divBdr>
        <w:top w:val="none" w:sz="0" w:space="0" w:color="auto"/>
        <w:left w:val="none" w:sz="0" w:space="0" w:color="auto"/>
        <w:bottom w:val="none" w:sz="0" w:space="0" w:color="auto"/>
        <w:right w:val="none" w:sz="0" w:space="0" w:color="auto"/>
      </w:divBdr>
    </w:div>
    <w:div w:id="639379815">
      <w:bodyDiv w:val="1"/>
      <w:marLeft w:val="0"/>
      <w:marRight w:val="0"/>
      <w:marTop w:val="0"/>
      <w:marBottom w:val="0"/>
      <w:divBdr>
        <w:top w:val="none" w:sz="0" w:space="0" w:color="auto"/>
        <w:left w:val="none" w:sz="0" w:space="0" w:color="auto"/>
        <w:bottom w:val="none" w:sz="0" w:space="0" w:color="auto"/>
        <w:right w:val="none" w:sz="0" w:space="0" w:color="auto"/>
      </w:divBdr>
      <w:divsChild>
        <w:div w:id="701638793">
          <w:marLeft w:val="0"/>
          <w:marRight w:val="0"/>
          <w:marTop w:val="0"/>
          <w:marBottom w:val="0"/>
          <w:divBdr>
            <w:top w:val="none" w:sz="0" w:space="0" w:color="auto"/>
            <w:left w:val="none" w:sz="0" w:space="0" w:color="auto"/>
            <w:bottom w:val="none" w:sz="0" w:space="0" w:color="auto"/>
            <w:right w:val="none" w:sz="0" w:space="0" w:color="auto"/>
          </w:divBdr>
          <w:divsChild>
            <w:div w:id="1282152010">
              <w:marLeft w:val="0"/>
              <w:marRight w:val="0"/>
              <w:marTop w:val="0"/>
              <w:marBottom w:val="0"/>
              <w:divBdr>
                <w:top w:val="none" w:sz="0" w:space="0" w:color="auto"/>
                <w:left w:val="none" w:sz="0" w:space="0" w:color="auto"/>
                <w:bottom w:val="none" w:sz="0" w:space="0" w:color="auto"/>
                <w:right w:val="none" w:sz="0" w:space="0" w:color="auto"/>
              </w:divBdr>
              <w:divsChild>
                <w:div w:id="187048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53889">
          <w:marLeft w:val="0"/>
          <w:marRight w:val="0"/>
          <w:marTop w:val="100"/>
          <w:marBottom w:val="0"/>
          <w:divBdr>
            <w:top w:val="none" w:sz="0" w:space="0" w:color="auto"/>
            <w:left w:val="none" w:sz="0" w:space="0" w:color="auto"/>
            <w:bottom w:val="none" w:sz="0" w:space="0" w:color="auto"/>
            <w:right w:val="none" w:sz="0" w:space="0" w:color="auto"/>
          </w:divBdr>
          <w:divsChild>
            <w:div w:id="419370600">
              <w:marLeft w:val="0"/>
              <w:marRight w:val="0"/>
              <w:marTop w:val="34"/>
              <w:marBottom w:val="0"/>
              <w:divBdr>
                <w:top w:val="none" w:sz="0" w:space="0" w:color="auto"/>
                <w:left w:val="none" w:sz="0" w:space="0" w:color="auto"/>
                <w:bottom w:val="none" w:sz="0" w:space="0" w:color="auto"/>
                <w:right w:val="none" w:sz="0" w:space="0" w:color="auto"/>
              </w:divBdr>
            </w:div>
          </w:divsChild>
        </w:div>
      </w:divsChild>
    </w:div>
    <w:div w:id="750197680">
      <w:bodyDiv w:val="1"/>
      <w:marLeft w:val="0"/>
      <w:marRight w:val="0"/>
      <w:marTop w:val="0"/>
      <w:marBottom w:val="0"/>
      <w:divBdr>
        <w:top w:val="none" w:sz="0" w:space="0" w:color="auto"/>
        <w:left w:val="none" w:sz="0" w:space="0" w:color="auto"/>
        <w:bottom w:val="none" w:sz="0" w:space="0" w:color="auto"/>
        <w:right w:val="none" w:sz="0" w:space="0" w:color="auto"/>
      </w:divBdr>
      <w:divsChild>
        <w:div w:id="134304038">
          <w:marLeft w:val="0"/>
          <w:marRight w:val="0"/>
          <w:marTop w:val="0"/>
          <w:marBottom w:val="0"/>
          <w:divBdr>
            <w:top w:val="none" w:sz="0" w:space="0" w:color="auto"/>
            <w:left w:val="none" w:sz="0" w:space="0" w:color="auto"/>
            <w:bottom w:val="none" w:sz="0" w:space="0" w:color="auto"/>
            <w:right w:val="none" w:sz="0" w:space="0" w:color="auto"/>
          </w:divBdr>
          <w:divsChild>
            <w:div w:id="842740900">
              <w:marLeft w:val="0"/>
              <w:marRight w:val="0"/>
              <w:marTop w:val="0"/>
              <w:marBottom w:val="0"/>
              <w:divBdr>
                <w:top w:val="none" w:sz="0" w:space="0" w:color="auto"/>
                <w:left w:val="none" w:sz="0" w:space="0" w:color="auto"/>
                <w:bottom w:val="none" w:sz="0" w:space="0" w:color="auto"/>
                <w:right w:val="none" w:sz="0" w:space="0" w:color="auto"/>
              </w:divBdr>
              <w:divsChild>
                <w:div w:id="143262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87520">
          <w:marLeft w:val="0"/>
          <w:marRight w:val="0"/>
          <w:marTop w:val="100"/>
          <w:marBottom w:val="0"/>
          <w:divBdr>
            <w:top w:val="none" w:sz="0" w:space="0" w:color="auto"/>
            <w:left w:val="none" w:sz="0" w:space="0" w:color="auto"/>
            <w:bottom w:val="none" w:sz="0" w:space="0" w:color="auto"/>
            <w:right w:val="none" w:sz="0" w:space="0" w:color="auto"/>
          </w:divBdr>
          <w:divsChild>
            <w:div w:id="1055355774">
              <w:marLeft w:val="0"/>
              <w:marRight w:val="0"/>
              <w:marTop w:val="0"/>
              <w:marBottom w:val="0"/>
              <w:divBdr>
                <w:top w:val="none" w:sz="0" w:space="0" w:color="auto"/>
                <w:left w:val="none" w:sz="0" w:space="0" w:color="auto"/>
                <w:bottom w:val="none" w:sz="0" w:space="0" w:color="auto"/>
                <w:right w:val="none" w:sz="0" w:space="0" w:color="auto"/>
              </w:divBdr>
              <w:divsChild>
                <w:div w:id="281616888">
                  <w:marLeft w:val="0"/>
                  <w:marRight w:val="0"/>
                  <w:marTop w:val="0"/>
                  <w:marBottom w:val="0"/>
                  <w:divBdr>
                    <w:top w:val="none" w:sz="0" w:space="0" w:color="auto"/>
                    <w:left w:val="none" w:sz="0" w:space="0" w:color="auto"/>
                    <w:bottom w:val="none" w:sz="0" w:space="0" w:color="auto"/>
                    <w:right w:val="none" w:sz="0" w:space="0" w:color="auto"/>
                  </w:divBdr>
                  <w:divsChild>
                    <w:div w:id="1411270621">
                      <w:marLeft w:val="0"/>
                      <w:marRight w:val="0"/>
                      <w:marTop w:val="0"/>
                      <w:marBottom w:val="0"/>
                      <w:divBdr>
                        <w:top w:val="none" w:sz="0" w:space="0" w:color="auto"/>
                        <w:left w:val="none" w:sz="0" w:space="0" w:color="auto"/>
                        <w:bottom w:val="none" w:sz="0" w:space="0" w:color="auto"/>
                        <w:right w:val="none" w:sz="0" w:space="0" w:color="auto"/>
                      </w:divBdr>
                      <w:divsChild>
                        <w:div w:id="119206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50064">
              <w:marLeft w:val="0"/>
              <w:marRight w:val="0"/>
              <w:marTop w:val="0"/>
              <w:marBottom w:val="0"/>
              <w:divBdr>
                <w:top w:val="none" w:sz="0" w:space="0" w:color="auto"/>
                <w:left w:val="none" w:sz="0" w:space="0" w:color="auto"/>
                <w:bottom w:val="none" w:sz="0" w:space="0" w:color="auto"/>
                <w:right w:val="none" w:sz="0" w:space="0" w:color="auto"/>
              </w:divBdr>
              <w:divsChild>
                <w:div w:id="97142448">
                  <w:marLeft w:val="0"/>
                  <w:marRight w:val="0"/>
                  <w:marTop w:val="37"/>
                  <w:marBottom w:val="0"/>
                  <w:divBdr>
                    <w:top w:val="none" w:sz="0" w:space="0" w:color="auto"/>
                    <w:left w:val="none" w:sz="0" w:space="0" w:color="auto"/>
                    <w:bottom w:val="none" w:sz="0" w:space="0" w:color="auto"/>
                    <w:right w:val="none" w:sz="0" w:space="0" w:color="auto"/>
                  </w:divBdr>
                </w:div>
              </w:divsChild>
            </w:div>
            <w:div w:id="1588886148">
              <w:marLeft w:val="0"/>
              <w:marRight w:val="0"/>
              <w:marTop w:val="37"/>
              <w:marBottom w:val="0"/>
              <w:divBdr>
                <w:top w:val="none" w:sz="0" w:space="0" w:color="auto"/>
                <w:left w:val="none" w:sz="0" w:space="0" w:color="auto"/>
                <w:bottom w:val="none" w:sz="0" w:space="0" w:color="auto"/>
                <w:right w:val="none" w:sz="0" w:space="0" w:color="auto"/>
              </w:divBdr>
            </w:div>
          </w:divsChild>
        </w:div>
      </w:divsChild>
    </w:div>
    <w:div w:id="1039621227">
      <w:bodyDiv w:val="1"/>
      <w:marLeft w:val="0"/>
      <w:marRight w:val="0"/>
      <w:marTop w:val="0"/>
      <w:marBottom w:val="0"/>
      <w:divBdr>
        <w:top w:val="none" w:sz="0" w:space="0" w:color="auto"/>
        <w:left w:val="none" w:sz="0" w:space="0" w:color="auto"/>
        <w:bottom w:val="none" w:sz="0" w:space="0" w:color="auto"/>
        <w:right w:val="none" w:sz="0" w:space="0" w:color="auto"/>
      </w:divBdr>
    </w:div>
    <w:div w:id="1146778030">
      <w:bodyDiv w:val="1"/>
      <w:marLeft w:val="0"/>
      <w:marRight w:val="0"/>
      <w:marTop w:val="0"/>
      <w:marBottom w:val="0"/>
      <w:divBdr>
        <w:top w:val="none" w:sz="0" w:space="0" w:color="auto"/>
        <w:left w:val="none" w:sz="0" w:space="0" w:color="auto"/>
        <w:bottom w:val="none" w:sz="0" w:space="0" w:color="auto"/>
        <w:right w:val="none" w:sz="0" w:space="0" w:color="auto"/>
      </w:divBdr>
    </w:div>
    <w:div w:id="1236669043">
      <w:bodyDiv w:val="1"/>
      <w:marLeft w:val="0"/>
      <w:marRight w:val="0"/>
      <w:marTop w:val="0"/>
      <w:marBottom w:val="0"/>
      <w:divBdr>
        <w:top w:val="none" w:sz="0" w:space="0" w:color="auto"/>
        <w:left w:val="none" w:sz="0" w:space="0" w:color="auto"/>
        <w:bottom w:val="none" w:sz="0" w:space="0" w:color="auto"/>
        <w:right w:val="none" w:sz="0" w:space="0" w:color="auto"/>
      </w:divBdr>
      <w:divsChild>
        <w:div w:id="563419056">
          <w:marLeft w:val="0"/>
          <w:marRight w:val="0"/>
          <w:marTop w:val="0"/>
          <w:marBottom w:val="0"/>
          <w:divBdr>
            <w:top w:val="none" w:sz="0" w:space="0" w:color="auto"/>
            <w:left w:val="none" w:sz="0" w:space="0" w:color="auto"/>
            <w:bottom w:val="none" w:sz="0" w:space="0" w:color="auto"/>
            <w:right w:val="none" w:sz="0" w:space="0" w:color="auto"/>
          </w:divBdr>
          <w:divsChild>
            <w:div w:id="2008560107">
              <w:marLeft w:val="0"/>
              <w:marRight w:val="0"/>
              <w:marTop w:val="0"/>
              <w:marBottom w:val="0"/>
              <w:divBdr>
                <w:top w:val="none" w:sz="0" w:space="0" w:color="auto"/>
                <w:left w:val="none" w:sz="0" w:space="0" w:color="auto"/>
                <w:bottom w:val="none" w:sz="0" w:space="0" w:color="auto"/>
                <w:right w:val="none" w:sz="0" w:space="0" w:color="auto"/>
              </w:divBdr>
              <w:divsChild>
                <w:div w:id="129290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63013">
          <w:marLeft w:val="0"/>
          <w:marRight w:val="0"/>
          <w:marTop w:val="100"/>
          <w:marBottom w:val="0"/>
          <w:divBdr>
            <w:top w:val="none" w:sz="0" w:space="0" w:color="auto"/>
            <w:left w:val="none" w:sz="0" w:space="0" w:color="auto"/>
            <w:bottom w:val="none" w:sz="0" w:space="0" w:color="auto"/>
            <w:right w:val="none" w:sz="0" w:space="0" w:color="auto"/>
          </w:divBdr>
          <w:divsChild>
            <w:div w:id="162399882">
              <w:marLeft w:val="0"/>
              <w:marRight w:val="0"/>
              <w:marTop w:val="34"/>
              <w:marBottom w:val="0"/>
              <w:divBdr>
                <w:top w:val="none" w:sz="0" w:space="0" w:color="auto"/>
                <w:left w:val="none" w:sz="0" w:space="0" w:color="auto"/>
                <w:bottom w:val="none" w:sz="0" w:space="0" w:color="auto"/>
                <w:right w:val="none" w:sz="0" w:space="0" w:color="auto"/>
              </w:divBdr>
            </w:div>
          </w:divsChild>
        </w:div>
      </w:divsChild>
    </w:div>
    <w:div w:id="1375814013">
      <w:bodyDiv w:val="1"/>
      <w:marLeft w:val="0"/>
      <w:marRight w:val="0"/>
      <w:marTop w:val="0"/>
      <w:marBottom w:val="0"/>
      <w:divBdr>
        <w:top w:val="none" w:sz="0" w:space="0" w:color="auto"/>
        <w:left w:val="none" w:sz="0" w:space="0" w:color="auto"/>
        <w:bottom w:val="none" w:sz="0" w:space="0" w:color="auto"/>
        <w:right w:val="none" w:sz="0" w:space="0" w:color="auto"/>
      </w:divBdr>
    </w:div>
    <w:div w:id="1387340489">
      <w:bodyDiv w:val="1"/>
      <w:marLeft w:val="0"/>
      <w:marRight w:val="0"/>
      <w:marTop w:val="0"/>
      <w:marBottom w:val="0"/>
      <w:divBdr>
        <w:top w:val="none" w:sz="0" w:space="0" w:color="auto"/>
        <w:left w:val="none" w:sz="0" w:space="0" w:color="auto"/>
        <w:bottom w:val="none" w:sz="0" w:space="0" w:color="auto"/>
        <w:right w:val="none" w:sz="0" w:space="0" w:color="auto"/>
      </w:divBdr>
      <w:divsChild>
        <w:div w:id="764038672">
          <w:marLeft w:val="0"/>
          <w:marRight w:val="0"/>
          <w:marTop w:val="0"/>
          <w:marBottom w:val="0"/>
          <w:divBdr>
            <w:top w:val="none" w:sz="0" w:space="0" w:color="auto"/>
            <w:left w:val="none" w:sz="0" w:space="0" w:color="auto"/>
            <w:bottom w:val="none" w:sz="0" w:space="0" w:color="auto"/>
            <w:right w:val="none" w:sz="0" w:space="0" w:color="auto"/>
          </w:divBdr>
          <w:divsChild>
            <w:div w:id="1743408121">
              <w:marLeft w:val="0"/>
              <w:marRight w:val="0"/>
              <w:marTop w:val="0"/>
              <w:marBottom w:val="0"/>
              <w:divBdr>
                <w:top w:val="none" w:sz="0" w:space="0" w:color="auto"/>
                <w:left w:val="none" w:sz="0" w:space="0" w:color="auto"/>
                <w:bottom w:val="none" w:sz="0" w:space="0" w:color="auto"/>
                <w:right w:val="none" w:sz="0" w:space="0" w:color="auto"/>
              </w:divBdr>
              <w:divsChild>
                <w:div w:id="12794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754471">
          <w:marLeft w:val="0"/>
          <w:marRight w:val="0"/>
          <w:marTop w:val="100"/>
          <w:marBottom w:val="0"/>
          <w:divBdr>
            <w:top w:val="none" w:sz="0" w:space="0" w:color="auto"/>
            <w:left w:val="none" w:sz="0" w:space="0" w:color="auto"/>
            <w:bottom w:val="none" w:sz="0" w:space="0" w:color="auto"/>
            <w:right w:val="none" w:sz="0" w:space="0" w:color="auto"/>
          </w:divBdr>
          <w:divsChild>
            <w:div w:id="74260569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 w:id="1586262617">
      <w:bodyDiv w:val="1"/>
      <w:marLeft w:val="0"/>
      <w:marRight w:val="0"/>
      <w:marTop w:val="0"/>
      <w:marBottom w:val="0"/>
      <w:divBdr>
        <w:top w:val="none" w:sz="0" w:space="0" w:color="auto"/>
        <w:left w:val="none" w:sz="0" w:space="0" w:color="auto"/>
        <w:bottom w:val="none" w:sz="0" w:space="0" w:color="auto"/>
        <w:right w:val="none" w:sz="0" w:space="0" w:color="auto"/>
      </w:divBdr>
      <w:divsChild>
        <w:div w:id="466898799">
          <w:marLeft w:val="0"/>
          <w:marRight w:val="0"/>
          <w:marTop w:val="100"/>
          <w:marBottom w:val="0"/>
          <w:divBdr>
            <w:top w:val="none" w:sz="0" w:space="0" w:color="auto"/>
            <w:left w:val="none" w:sz="0" w:space="0" w:color="auto"/>
            <w:bottom w:val="none" w:sz="0" w:space="0" w:color="auto"/>
            <w:right w:val="none" w:sz="0" w:space="0" w:color="auto"/>
          </w:divBdr>
          <w:divsChild>
            <w:div w:id="1178614639">
              <w:marLeft w:val="0"/>
              <w:marRight w:val="0"/>
              <w:marTop w:val="48"/>
              <w:marBottom w:val="0"/>
              <w:divBdr>
                <w:top w:val="none" w:sz="0" w:space="0" w:color="auto"/>
                <w:left w:val="none" w:sz="0" w:space="0" w:color="auto"/>
                <w:bottom w:val="none" w:sz="0" w:space="0" w:color="auto"/>
                <w:right w:val="none" w:sz="0" w:space="0" w:color="auto"/>
              </w:divBdr>
            </w:div>
          </w:divsChild>
        </w:div>
        <w:div w:id="1933927857">
          <w:marLeft w:val="0"/>
          <w:marRight w:val="0"/>
          <w:marTop w:val="0"/>
          <w:marBottom w:val="0"/>
          <w:divBdr>
            <w:top w:val="none" w:sz="0" w:space="0" w:color="auto"/>
            <w:left w:val="none" w:sz="0" w:space="0" w:color="auto"/>
            <w:bottom w:val="none" w:sz="0" w:space="0" w:color="auto"/>
            <w:right w:val="none" w:sz="0" w:space="0" w:color="auto"/>
          </w:divBdr>
          <w:divsChild>
            <w:div w:id="538709720">
              <w:marLeft w:val="0"/>
              <w:marRight w:val="0"/>
              <w:marTop w:val="0"/>
              <w:marBottom w:val="0"/>
              <w:divBdr>
                <w:top w:val="none" w:sz="0" w:space="0" w:color="auto"/>
                <w:left w:val="none" w:sz="0" w:space="0" w:color="auto"/>
                <w:bottom w:val="none" w:sz="0" w:space="0" w:color="auto"/>
                <w:right w:val="none" w:sz="0" w:space="0" w:color="auto"/>
              </w:divBdr>
              <w:divsChild>
                <w:div w:id="210907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iewSingleRecord(20131671)"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iewSingleRecord(1876977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JavaScript:ViewSingleRecord(1780708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HyperSearch('Psoriazisul%20:%20%28elaborare%20metodica%20pentru%20studenti%2C%20rezidenti%2C%20medici%20dermatologi%29%20/%20V.%20Gogu%20%3B',%20'TI')"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DF47F7-1D33-4FDF-A70C-E4429D54F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3583</TotalTime>
  <Pages>23</Pages>
  <Words>8383</Words>
  <Characters>47788</Characters>
  <Application>Microsoft Office Word</Application>
  <DocSecurity>0</DocSecurity>
  <Lines>398</Lines>
  <Paragraphs>112</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1</vt:lpstr>
      <vt:lpstr>1</vt:lpstr>
      <vt:lpstr>1</vt:lpstr>
    </vt:vector>
  </TitlesOfParts>
  <Company>Home</Company>
  <LinksUpToDate>false</LinksUpToDate>
  <CharactersWithSpaces>56059</CharactersWithSpaces>
  <SharedDoc>false</SharedDoc>
  <HLinks>
    <vt:vector size="12" baseType="variant">
      <vt:variant>
        <vt:i4>7143548</vt:i4>
      </vt:variant>
      <vt:variant>
        <vt:i4>3</vt:i4>
      </vt:variant>
      <vt:variant>
        <vt:i4>0</vt:i4>
      </vt:variant>
      <vt:variant>
        <vt:i4>5</vt:i4>
      </vt:variant>
      <vt:variant>
        <vt:lpwstr>http://ro.wikipedia.org/wiki/Dat%C4%83</vt:lpwstr>
      </vt:variant>
      <vt:variant>
        <vt:lpwstr/>
      </vt:variant>
      <vt:variant>
        <vt:i4>5439534</vt:i4>
      </vt:variant>
      <vt:variant>
        <vt:i4>0</vt:i4>
      </vt:variant>
      <vt:variant>
        <vt:i4>0</vt:i4>
      </vt:variant>
      <vt:variant>
        <vt:i4>5</vt:i4>
      </vt:variant>
      <vt:variant>
        <vt:lpwstr>http://ro.wikipedia.org/wiki/Calculator_electronic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Tabuica</dc:creator>
  <cp:keywords/>
  <dc:description/>
  <cp:lastModifiedBy>iulia emets</cp:lastModifiedBy>
  <cp:revision>13</cp:revision>
  <cp:lastPrinted>2017-09-19T13:22:00Z</cp:lastPrinted>
  <dcterms:created xsi:type="dcterms:W3CDTF">2018-02-20T16:23:00Z</dcterms:created>
  <dcterms:modified xsi:type="dcterms:W3CDTF">2024-05-22T10:20:00Z</dcterms:modified>
</cp:coreProperties>
</file>